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807" w:tblpY="1473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20"/>
        <w:gridCol w:w="240"/>
        <w:gridCol w:w="2625"/>
      </w:tblGrid>
      <w:tr w14:paraId="6B48E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D71B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Dosen</w:t>
            </w:r>
          </w:p>
        </w:tc>
        <w:tc>
          <w:tcPr>
            <w:tcW w:w="2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66A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 : </w:t>
            </w:r>
          </w:p>
        </w:tc>
        <w:tc>
          <w:tcPr>
            <w:tcW w:w="2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CABF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Indah Suryani</w:t>
            </w:r>
          </w:p>
        </w:tc>
      </w:tr>
      <w:tr w14:paraId="2966B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0C7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Matakuliah</w:t>
            </w:r>
          </w:p>
        </w:tc>
        <w:tc>
          <w:tcPr>
            <w:tcW w:w="2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ADE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 : </w:t>
            </w:r>
          </w:p>
        </w:tc>
        <w:tc>
          <w:tcPr>
            <w:tcW w:w="2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E31D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Tata Kelola TI</w:t>
            </w:r>
          </w:p>
        </w:tc>
      </w:tr>
      <w:tr w14:paraId="7F8EE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87B4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SKS</w:t>
            </w:r>
          </w:p>
        </w:tc>
        <w:tc>
          <w:tcPr>
            <w:tcW w:w="2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5A12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 : </w:t>
            </w:r>
          </w:p>
        </w:tc>
        <w:tc>
          <w:tcPr>
            <w:tcW w:w="2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9744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</w:tr>
      <w:tr w14:paraId="15439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744A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Kelas</w:t>
            </w:r>
          </w:p>
        </w:tc>
        <w:tc>
          <w:tcPr>
            <w:tcW w:w="2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EE8C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 : </w:t>
            </w:r>
          </w:p>
        </w:tc>
        <w:tc>
          <w:tcPr>
            <w:tcW w:w="2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65D2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19.5A.11 (19504)</w:t>
            </w:r>
          </w:p>
        </w:tc>
      </w:tr>
      <w:tr w14:paraId="48840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1D02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Jumlah Mahasiswa</w:t>
            </w:r>
          </w:p>
        </w:tc>
        <w:tc>
          <w:tcPr>
            <w:tcW w:w="2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5064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SimSun" w:cs="Times New Roman"/>
                <w:kern w:val="0"/>
                <w:sz w:val="22"/>
                <w:szCs w:val="22"/>
                <w:lang w:val="en-US" w:eastAsia="zh-CN" w:bidi="ar"/>
              </w:rPr>
              <w:t> : </w:t>
            </w:r>
          </w:p>
        </w:tc>
        <w:tc>
          <w:tcPr>
            <w:tcW w:w="26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9D3A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/>
              </w:rPr>
              <w:t>15</w:t>
            </w:r>
          </w:p>
        </w:tc>
      </w:tr>
    </w:tbl>
    <w:p w14:paraId="37B36F1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D"/>
        <w:spacing w:after="225" w:afterAutospacing="0"/>
        <w:ind w:left="-225" w:right="-225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 w14:paraId="6B68FCA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D"/>
        <w:spacing w:after="225" w:afterAutospacing="0"/>
        <w:ind w:left="-225" w:right="-225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 w14:paraId="0472968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D"/>
        <w:spacing w:after="225" w:afterAutospacing="0"/>
        <w:ind w:left="-225" w:right="-225" w:firstLine="0"/>
        <w:jc w:val="both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kern w:val="0"/>
          <w:sz w:val="21"/>
          <w:szCs w:val="21"/>
          <w:shd w:val="clear" w:fill="FFFFFF"/>
          <w:lang w:val="en-US" w:eastAsia="zh-CN" w:bidi="ar"/>
        </w:rPr>
      </w:pPr>
    </w:p>
    <w:p w14:paraId="65314CD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D"/>
        <w:spacing w:after="225" w:afterAutospacing="0"/>
        <w:ind w:left="-225" w:right="-225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555555"/>
          <w:spacing w:val="0"/>
          <w:kern w:val="0"/>
          <w:sz w:val="21"/>
          <w:szCs w:val="21"/>
          <w:shd w:val="clear" w:fill="FFFFFF"/>
          <w:lang w:val="en-US" w:eastAsia="zh-CN" w:bidi="ar"/>
        </w:rPr>
      </w:pPr>
      <w:r>
        <w:rPr>
          <w:rFonts w:ascii="Arial" w:hAnsi="Arial" w:eastAsia="Times New Roman" w:cs="Arial"/>
          <w:color w:val="77777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59055</wp:posOffset>
                </wp:positionV>
                <wp:extent cx="5316220" cy="314325"/>
                <wp:effectExtent l="6350" t="6350" r="11430" b="2222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622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EB0078">
                            <w:pPr>
                              <w:jc w:val="left"/>
                              <w:rPr>
                                <w:rFonts w:hint="default"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BERITA ACARA PENGAJARAN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55pt;margin-top:4.65pt;height:24.75pt;width:418.6pt;z-index:251659264;v-text-anchor:middle;mso-width-relative:page;mso-height-relative:page;" fillcolor="#5B9BD5 [3204]" filled="t" stroked="t" coordsize="21600,21600" o:gfxdata="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O1X4jDZAAAABwEAAA8AAAAAAAAAAQAg&#10;AAAAIgAAAGRycy9kb3ducmV2LnhtbFBLAQIUABQAAAAIAIdO4kBXQx2vfwIAACUFAAAOAAAAAAAA&#10;AAEAIAAAACgBAABkcnMvZTJvRG9jLnhtbFBLBQYAAAAABgAGAFkBAAAZBgAAAAA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 w14:paraId="18EB0078">
                      <w:pPr>
                        <w:jc w:val="left"/>
                        <w:rPr>
                          <w:rFonts w:hint="default"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sz w:val="24"/>
                          <w:szCs w:val="24"/>
                        </w:rPr>
                        <w:t>BERITA ACARA PENGAJARAN</w:t>
                      </w:r>
                    </w:p>
                  </w:txbxContent>
                </v:textbox>
              </v:rect>
            </w:pict>
          </mc:Fallback>
        </mc:AlternateContent>
      </w:r>
    </w:p>
    <w:p w14:paraId="4B0F2E76"/>
    <w:p w14:paraId="661C3B03"/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7"/>
        <w:gridCol w:w="740"/>
        <w:gridCol w:w="1975"/>
        <w:gridCol w:w="2537"/>
        <w:gridCol w:w="2537"/>
      </w:tblGrid>
      <w:tr w14:paraId="7B085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9D92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Temu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6767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Ruang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E016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Kehadiran</w:t>
            </w:r>
          </w:p>
        </w:tc>
        <w:tc>
          <w:tcPr>
            <w:tcW w:w="1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3906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Bahan Kajian</w:t>
            </w:r>
          </w:p>
        </w:tc>
        <w:tc>
          <w:tcPr>
            <w:tcW w:w="1500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72809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</w:tr>
      <w:tr w14:paraId="00461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8D9E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704F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201-F1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2624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2026-04-04 14:10-17:30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Masuk: 14:11:13 -17:15:06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25C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Definisi Tata Kelola TI: Pentingnya tata kelola TI dalam organisasi. Peran TI dalam Bisnis: Mendukung tujuan strategis organisasi. Pengenalan COBIT 5: Sejarah, tujuan, dan manfaat COBIT 5. Prinsip COBIT 5: Memenuhi kebutuhan pemangku kepentingan dan cakupan menyeluruh. Komponen COBIT 5: Enabler, proses, dan model organisasi. Manfaat COBIT 5: Efisiensi dan kepatuhan untuk keberlanjuta n. Perbandinga n dengan Kerangka Lain: COBIT 5 vs ITIL dan ISO 38500.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Tata Kelola IT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4BAB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Pengantar Tata Kelola IT menggunakan COBIT ITIL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3E1E1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BB0CA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1A18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201-F1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CD93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2026-04-11 14:10-17:30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Masuk: 14:20:54 -17:23:25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943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Identifikasi Pemangku Kepentingan: Siapa saja yang terlibat dalam tata kelola TI. Kebutuhan Pemangku Kepentingan: Memahami ekspektasi dan tujuan bisnis. Penyeimbangan Nilai dan Risiko: Value delivery untuk keberlanjutan. Tujuan Kaskade (Goals Cascade): Menyelaraskan tujuan TI dengan bisnis. Proses Penetapan Tujuan: Langkah- langkah dalam goals cascade. Pengukuran Kepuasan Pemangku Kepentingan: Metrik untuk dampak sosial. Peran Dewan Direksi: Memastikan strategi TI berkelanjutan.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Tata Kelola IT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BD10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Pertemuan 2 Enablers dan metode langkah langkah tat kelola IT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66671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DEDE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C3A1E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201-F1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B58F4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2026-04-18 14:10-17:30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Masuk: 14:13:26 -17:24:17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11E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Konsep Holistik COBIT 5: Melibatkan semua aspek organisasi. Enabler COBIT 5: Prinsip, kebijakan, dan proses untuk keberlanjuta n. Integrasi Proses Bisnis dan TI: Menghubun gkan TI dengan operasi bisnis. Manajemen Sumber Daya TI: Efisiensi untuk keberlanjuta n. Penerapan Enabler: Contoh praktis dalam organisasi. Tantangan Cakupan Menyeluruh: Hambatan implementas i lintas departemen. Manfaat Pendekatan Holistik: Sinergi untuk kebermanfaa tan sosial.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Tata Kelola IT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385F4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APO BAI DSS MEA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53B78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82D2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D819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201-F1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EF61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2026-04-25 14:10-17:30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Masuk: 14:11:45 -17:17:18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D3391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Integrasi dengan Kerangka Lain: COBIT 5 dengan ISO 27001 dan TOGAF. Struktur COBIT 5: Domain dan proses utama. Proses EDM: Evaluate, Direct, Monitor untuk strategi TI. Proses Manajemen: APO, BAI, DSS, dan MEA. Hubungan Antar-Domain: Interaksi untuk mendukung keberlanjutan. Standar dan Best Practice: Kepatuhan untuk kebermanfaatan sosial. Fleksibilitas COBIT 5: Adaptasi untuk organisasi berorientasi sosial.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Tata Kelola IT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26E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mendefine COBIT 5 Ke RACI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46EB9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E6686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C39C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201-F1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3C74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2026-05-02 14:10-17:30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Masuk: 14:23:21 -17:19:07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18C4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Pengenalan EDM01: Tujuan dan ruang lingkup proses. Penyusunan Kerangka Tata Kelola: Mendefinisikan strategi TI. Peran dan Tanggung Jawab: Struktur organisasi untuk tata kelola. Kebijakan Tata Kelola: Mendukung keberlanjutan. Pengawasan Tata Kelola: Monitoring strategi TI. Pengukuran Kinerja Tata Kelola: KPI untuk kebermanfaatan sosial. Tantangan Implementasi EDM01: Hambatan dan solusi.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Tata Kelola IT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BF7F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Sumber data dan informasi dapat dilakuakan dengan Observasi Wawancara Quesioner Stufi lteratur Dan langkah langkah untuk data tsb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5903A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6044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CFAE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201-F1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A4BB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2026-05-09 14:10-17:30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Masuk: 14:16:51 tidak absen keluar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7AE4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Pengenalan EDM04: Optimalisasi sumber daya TI. Manajemen Sumber Daya TI: Hardware, software, dan tenaga kerja. Perencanaan Kapasitas: Memastikan sumber daya mencukupi. Pengelolaan Anggaran TI: Estimasi biaya proyek. Optimalisasi Kinerja: Efisiensi sumber daya. Manajemen Risiko Sumber Daya: Analisis risiko sistematis. Metrik EDM04: Pengukuran efektivitas sumber daya.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Tata Kelola IT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9C9B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1. Identifikasi Tujuan Strategis Organisasi 2. Pemetaan ke Enterprise Goals COBIT 5 3. Pemetaan ke IT-Related Goals 4. Identifikasi Proses dan Domain COBIT 5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0624E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01D6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CFF6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201-F1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6B11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2026-05-16 14:10-17:30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Masuk: 14:19:24 -17:29:36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2EF6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Pengenalan Domain APO: Ruang lingkup dan tujuan. APO01 - Manajemen Kerangka TI: Struktur manajemen TI. APO02 - Strategi TI: Menyelaraskan dengan tujuan bisnis. APO03 - Arsitektur Enterprise: Desain untuk keberlanjutan. APO04 - Inovasi TI: Pemikiran inovatif beretika. APO07 - Manajemen SDM TI: Kompetensi untuk inovasi. Metrik dan KPI APO: Pengukuran kinerja strategi.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Tata Kelola IT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96FD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QUIS dan Tugas Bab 1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7617C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9F24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5AAFA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201-F1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D914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2026-06-06 14:10-17:30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Masuk: 14:19:06 -17:18:03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69CB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Pengenalan Domain BAI: Tujuan dan ruang lingkup. BAI01 - Manajemen Program dan Proyek: Estimasi biaya, waktu, risiko. BAI02 - Definisi Persyaratan: Kebutuhan aplikasi bisnis. BAI03 - Identifikasi dan Pengembangan Solusi: Solusi TI. BAI06 - Manajemen Perubahan: Mengelola perubahan proyek. BAI08 - Manajemen Pengetahuan: Berbagi pengetahuan proyek Metrik dan KPI BAI: Pengukuran efektivitas proyek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Tata Kelola IT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76D7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Membahas whats the driver pihak yang terlibat pada cobit 5 dan RACI relevansi denga EDM dan APO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4A346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CEDFF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45B5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201-F1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91CF7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2026-06-13 14:10-17:30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Masuk: 14:2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3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:02 -17:33:15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1271E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Pengenalan Domain DSS: Fokus pada layanan TI. DSS01 - Manajemen Operasi: Operasi TI sehari-hari. DSS02 - Manajemen Insiden: Penanganan insiden TI. DSS03 - Manajemen Masalah: Penyelesaian akar masalah. DSS04 - Manajemen Kontinuitas: Backup dan disaster recovery. DSS05 - Manajemen Keamanan: Melindungi sistem kritis. Metrik dan KPI DSS: Pengukuran kualitas layanan.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Tata Kelola IT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8B12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membahas terkait where are we now menghitung current capability dengan menggunakan skala guttman dan linkert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77128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C976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9F93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403-F1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6BC9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2026-06-15 17:30-20:10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Masuk: 17: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3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8:43 -20:02:10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7E7A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Pengenalan Domain MEA: Tujuan dan ruang lingkup. MEA01 - Pemantauan Kinerja: Mengukur kinerja TI. MEA02 - Sistem Kontrol Internal: Evaluasi kontrol risiko. MEA03 - Kepatuhan terhadap Regulasi: Memastikan kepatuhan. Audit TI dengan COBIT 5: Proses audit risiko. Pengukuran Kapabilitas Proses: Tingkat kapabilitas COBIT 5. Analisis Gap: Mengidentifikasi kesenjangan risiko.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Tata Kelola IT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81E35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Capability Rating Plan Programme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73662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C34E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89D2A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201-F1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A3EC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2026-06-20 14:10-17:30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Masuk: 14: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2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3:47 -17:16:54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6B82F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Model Kapabilitas COBIT 5: Level kapabilitas 0-5. Level 0 - Incomplete: Proses tidak diterapkan. Level 1 - Performed: Proses tidak terstruktur. Level 2 - Managed: Proses dikelola dengan risiko. Level 3 - Established: Proses terstandarisasi Level 4 - Predictable: Proses terkendali. Level 5 - Optimizing: Proses dioptimalkan untuk risiko.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Tata Kelola IT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30C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define roadmap dan plan program diskusi terkait project tugas cobit 5 absen terlambat login wifi nya selalu mental, harus beberapa kali baru bisa login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0B2DE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CC3B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7F0F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201-F1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F75B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2026-06-27 14:10-17:30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Masuk: 14: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1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5:46 -17:15:11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7F0B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Manajemen Risiko dalam COBIT 5: Pendekatan terintegrasi. Identifikasi Risiko TI: Ancaman siber dan kegagalan sistem. Penilaian Risiko: Metode kuantitatif dan kualitatif. Mitigasi Risiko: Strategi backup dan disaster recovery. Proses EDM03 - Ensure Risk Optimization: Optimalisasi risiko. Integrasi dengan ISO 27001: Standar keamanan. Metrik Risiko: Pengukuran efektivitas mitigasi.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Tata Kelola IT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5512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presentasi kelompok 1 project tat kelola IT (analisis sistem sp2d dan sipkd)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1C938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814E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686C1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201-F1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514D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2026-07-04 14:10-17:30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Masuk: 14:15:08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 xml:space="preserve">- 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17:1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9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: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32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E407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Langkah Implementasi COBIT 5: Siklus hidup implementasi. Penilaian Kebutuhan Organisasi: Prioritas tata kelola. Pemetaan Proses: Menyesuaikan COBIT 5 dengan kebutuhan. Pelatihan dan Kesadaran: Kompetensi untuk proyek TI. Manajemen Perubahan: Mengelola proyek implementasi. Pemantauan Implementasi: Memastikan keberhasilan proyek. Tantangan Implementasi: Hambatan budaya dan teknis.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Tata Kelola IT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8680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presentasi kelompok 3 level maturity siakad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238EA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499D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3AFF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201-F1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2FED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2026-07-11 14:10-17:30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Masuk: 14:22:32 -17:16:37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FCE6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Evaluasi Tata Kelola TI: Mengukur efektivitas. Peningkatan Berkelanjutan: Prinsip optimasi COBIT 5. Feedback dari Pemangku Kepentingan: Masukan untuk strategi. Pembaruan Kebijakan: Menyesuaikan dengan teknologi baru. Integrasi AI dalam Tata Kelola TI: Inovasi beretika. Sertifikasi COBIT 5: Manfaat untuk profesional TI. Tren Masa Depan Tata Kelola TI: Cloud, IoT, blockchain. </w:t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br w:type="textWrapping"/>
            </w:r>
            <w:r>
              <w:rPr>
                <w:rFonts w:hint="default" w:ascii="Calibri" w:hAnsi="Calibri" w:eastAsia="SimSun" w:cs="Calibri"/>
                <w:sz w:val="18"/>
                <w:szCs w:val="18"/>
              </w:rPr>
              <w:t xml:space="preserve">Tata Kelola IT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0941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presentasi kelompok 2 tata kelola IT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</w:tr>
      <w:tr w14:paraId="587FE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5C7C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52EF7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201-F1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3BF37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2026-07-1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8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14:10-17:30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br w:type="textWrapping"/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Masuk: 14: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17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: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25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-17: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23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>:3</w:t>
            </w:r>
            <w:r>
              <w:rPr>
                <w:rFonts w:hint="default" w:ascii="Calibri" w:hAnsi="Calibri" w:eastAsia="SimSun" w:cs="Calibri"/>
                <w:sz w:val="22"/>
                <w:szCs w:val="22"/>
                <w:lang w:val="en-US"/>
              </w:rPr>
              <w:t>6</w:t>
            </w:r>
            <w:r>
              <w:rPr>
                <w:rFonts w:hint="default" w:ascii="Calibri" w:hAnsi="Calibri" w:eastAsia="SimSun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436B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 w:bidi="ar-SA"/>
              </w:rPr>
              <w:t>UAS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6A2D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 w:eastAsiaTheme="minorEastAsia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 w:eastAsia="zh-CN" w:bidi="ar-SA"/>
              </w:rPr>
              <w:t>Pengumpulan Hasil Revisi Project dan Evaluasi</w:t>
            </w:r>
          </w:p>
        </w:tc>
      </w:tr>
    </w:tbl>
    <w:p w14:paraId="23D7451A"/>
    <w:p w14:paraId="542B1782"/>
    <w:p w14:paraId="0D1356CC"/>
    <w:p w14:paraId="31385736">
      <w:r>
        <w:br w:type="page"/>
      </w:r>
    </w:p>
    <w:p w14:paraId="670A5474"/>
    <w:p w14:paraId="3351BEFD">
      <w:r>
        <w:rPr>
          <w:rFonts w:ascii="Arial" w:hAnsi="Arial" w:eastAsia="Times New Roman" w:cs="Arial"/>
          <w:color w:val="77777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78105</wp:posOffset>
                </wp:positionV>
                <wp:extent cx="5381625" cy="314325"/>
                <wp:effectExtent l="6350" t="6350" r="22225" b="22225"/>
                <wp:wrapNone/>
                <wp:docPr id="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39B69E">
                            <w:pPr>
                              <w:rPr>
                                <w:rFonts w:hint="default"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PRESENSI MAHASISWA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-2.3pt;margin-top:6.15pt;height:24.75pt;width:423.75pt;z-index:251660288;v-text-anchor:middle;mso-width-relative:page;mso-height-relative:page;" fillcolor="#5B9BD5 [3204]" filled="t" stroked="t" coordsize="21600,21600" o:gfxdata="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71s/2NsAAAAIAQAADwAAAAAAAAAB&#10;ACAAAAAiAAAAZHJzL2Rvd25yZXYueG1sUEsBAhQAFAAAAAgAh07iQMDq455/AgAAJAUAAA4AAAAA&#10;AAAAAQAgAAAAKgEAAGRycy9lMm9Eb2MueG1sUEsFBgAAAAAGAAYAWQEAABs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 w14:paraId="1139B69E">
                      <w:pPr>
                        <w:rPr>
                          <w:rFonts w:hint="default"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PRESENSI MAHASISWA</w:t>
                      </w:r>
                    </w:p>
                  </w:txbxContent>
                </v:textbox>
              </v:rect>
            </w:pict>
          </mc:Fallback>
        </mc:AlternateContent>
      </w:r>
    </w:p>
    <w:p w14:paraId="59F7A5C3"/>
    <w:p w14:paraId="7A688167"/>
    <w:p w14:paraId="5852D75D"/>
    <w:p w14:paraId="10EF651C"/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8"/>
        <w:gridCol w:w="865"/>
        <w:gridCol w:w="1287"/>
        <w:gridCol w:w="259"/>
        <w:gridCol w:w="369"/>
        <w:gridCol w:w="370"/>
        <w:gridCol w:w="370"/>
        <w:gridCol w:w="370"/>
        <w:gridCol w:w="260"/>
        <w:gridCol w:w="260"/>
        <w:gridCol w:w="260"/>
        <w:gridCol w:w="260"/>
        <w:gridCol w:w="370"/>
        <w:gridCol w:w="370"/>
        <w:gridCol w:w="370"/>
        <w:gridCol w:w="370"/>
        <w:gridCol w:w="370"/>
        <w:gridCol w:w="370"/>
        <w:gridCol w:w="370"/>
        <w:gridCol w:w="608"/>
      </w:tblGrid>
      <w:tr w14:paraId="4659B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EB7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0" w:name="_GoBack" w:colFirst="3" w:colLast="19"/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AA97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1BCF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407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FB7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4B78E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A0357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B8B3E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3A3F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C17D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CA48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80AA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DFE7D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7CB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F1AB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3AAF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CE50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2266D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886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7AA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14:paraId="7507B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81BC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2A1A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19235007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933F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AMMAR SYARIF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561B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AF55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1E3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0115A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1DD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F732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B866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899D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40B1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7FA6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E937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B09FB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EC7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4095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68F4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C36F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506B8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1</w:t>
            </w: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  <w:lang w:val="en-US"/>
              </w:rPr>
              <w:t>2</w:t>
            </w:r>
          </w:p>
        </w:tc>
      </w:tr>
      <w:tr w14:paraId="5842A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E7E3B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1CC28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86F0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MUHAMMAD BASYARUDDIEN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F1BE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B353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E3EF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7116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422FC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84A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D29A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1681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EF96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D41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5E87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8A9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FC91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0270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124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96F5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E0D1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0</w:t>
            </w:r>
          </w:p>
        </w:tc>
      </w:tr>
      <w:tr w14:paraId="39B7A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E03E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80FAC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B91A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ATHAARIQ PRADITO UTOMO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B686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B93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355A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4B6F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EACCA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036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8F13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0AA4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8648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E054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2D9F7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A021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9A0E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15AA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1338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E4D38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9E89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1</w:t>
            </w: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  <w:lang w:val="en-US"/>
              </w:rPr>
              <w:t>5</w:t>
            </w:r>
          </w:p>
        </w:tc>
      </w:tr>
      <w:tr w14:paraId="39D82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218B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12CC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19235062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816F4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FAJAR IRSYAD MUFID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3BB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2513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72F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0CD5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6C2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E9042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8F35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27ED4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5F05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5907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A1DD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ACE6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8D8D9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2C5C5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2952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EE82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D916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lang w:val="en-US"/>
              </w:rPr>
              <w:t>6</w:t>
            </w:r>
          </w:p>
        </w:tc>
      </w:tr>
      <w:tr w14:paraId="3E955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3F8A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2C381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19235065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63ED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MUHAMMAD FAHRUL AKBAR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08B8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BFE0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AA8E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9202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9A6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8AFB4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B9E3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50E1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E45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C00A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7397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879D3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5246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A8DD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D9BCF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D60D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5DD1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lang w:val="en-US"/>
              </w:rPr>
              <w:t>7</w:t>
            </w:r>
          </w:p>
        </w:tc>
      </w:tr>
      <w:tr w14:paraId="7BEED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B009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779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19235084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DA26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IRFAN ADI SAPUTRA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D454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6452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B47F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DFEC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D843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59F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5AA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459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E532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E38C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74B9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DD3F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7B3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6405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04B6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BB3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8315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lang w:val="en-US"/>
              </w:rPr>
              <w:t>7</w:t>
            </w:r>
          </w:p>
        </w:tc>
      </w:tr>
      <w:tr w14:paraId="0780F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F6F7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A34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19235096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F3A4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MEGARIANI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484A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F74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3A6F6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2B8D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B4F8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6A5C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1844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8DF7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DFC2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3BCEE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F00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8BB7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1AD9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8ABD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E306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F1282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16F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10</w:t>
            </w:r>
          </w:p>
        </w:tc>
      </w:tr>
      <w:tr w14:paraId="700B0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E0CD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52EF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19235099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0998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NYIMAS APRIDA ZURIATI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38AE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4B87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C29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FE5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9880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7131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DF2A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B9079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494A6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07BF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2D9D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FCB7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A475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050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5FC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CFE2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BFC2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lang w:val="en-US"/>
              </w:rPr>
              <w:t>8</w:t>
            </w:r>
          </w:p>
        </w:tc>
      </w:tr>
      <w:tr w14:paraId="55791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4611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3A7F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3E93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ANNAS MALIK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5C36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35C4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6A4A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3654B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55064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D13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191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45F5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9BF1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F8A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BF8A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0907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9CE9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8BBF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008A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1EB0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B7C3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lang w:val="en-US"/>
              </w:rPr>
              <w:t>5</w:t>
            </w:r>
          </w:p>
        </w:tc>
      </w:tr>
      <w:tr w14:paraId="04400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CDF4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8888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9FFD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PANJI TRIAPRISMA PRATAMA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830D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2347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1016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CA120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67D65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5980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573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7466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7334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0B6F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7F94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6D5DF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2FBB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3BC8E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AD2B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C68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6A72C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b/>
                <w:bCs/>
                <w:sz w:val="22"/>
                <w:szCs w:val="22"/>
                <w:lang w:val="en-US"/>
              </w:rPr>
              <w:t>10</w:t>
            </w:r>
          </w:p>
        </w:tc>
      </w:tr>
      <w:tr w14:paraId="3B6DD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2CAF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6FA9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02D1D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VERARO MANALU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F49F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465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EE21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43FF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DA4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A857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AAD1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1FFC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7F6D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75B3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B053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C58E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F517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12D72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6EB4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074C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F35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1</w:t>
            </w: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  <w:lang w:val="en-US"/>
              </w:rPr>
              <w:t>5</w:t>
            </w:r>
          </w:p>
        </w:tc>
      </w:tr>
      <w:tr w14:paraId="48CE1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B69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96D4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19235147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BDD0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REYNALDI DELPHIANO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DBEC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356C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A0F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F641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7724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2FF78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00C96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4E4A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8FA3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630E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F2CC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C3F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7F29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1ED2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5B4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05FA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D8DC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1</w:t>
            </w: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  <w:lang w:val="en-US"/>
              </w:rPr>
              <w:t>4</w:t>
            </w:r>
          </w:p>
        </w:tc>
      </w:tr>
      <w:tr w14:paraId="021CC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B5A2E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FA645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19235169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348C4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ZHE AULIA ZAHRA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1BBE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30DA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110B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4680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6FAD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16E2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6A13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88F15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7DC8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546B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51D4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069E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8CBC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B15C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D569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639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F1AE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4</w:t>
            </w:r>
          </w:p>
        </w:tc>
      </w:tr>
      <w:tr w14:paraId="781E0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F586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3B18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19235187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2AC6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MUHAMAD RIFALDO ADHABY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57818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4247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074E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6B6CF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61CB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6001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CDD7D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385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F48D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CBCB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0F74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24D7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47AC9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8817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2E55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16F4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B914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1</w:t>
            </w: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  <w:lang w:val="en-US"/>
              </w:rPr>
              <w:t>2</w:t>
            </w:r>
          </w:p>
        </w:tc>
      </w:tr>
      <w:tr w14:paraId="10706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CBB2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FFD70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19235189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8FA6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HATMOKO FIKRI JANUAR TAUBAH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82D61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BB9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53F69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3FFE3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DFBB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AD2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688F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9BE4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2A7C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183C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BAB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F7F3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9E44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EAD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1C6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1ADD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476AB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6</w:t>
            </w:r>
          </w:p>
        </w:tc>
      </w:tr>
      <w:tr w14:paraId="2E7C6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6987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Total Kehadiran Harian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370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974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ED59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95EE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567EB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D65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BAED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2234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81A5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06F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2DFC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DC1E4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AEE0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FB5F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C715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BE32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  <w:lang w:val="en-US"/>
              </w:rPr>
            </w:pPr>
            <w:r>
              <w:rPr>
                <w:rFonts w:hint="default" w:ascii="Calibri" w:hAnsi="Calibri" w:cs="Calibri"/>
                <w:sz w:val="22"/>
                <w:szCs w:val="22"/>
                <w:lang w:val="en-US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CB0E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-</w:t>
            </w:r>
          </w:p>
        </w:tc>
      </w:tr>
      <w:bookmarkEnd w:id="0"/>
    </w:tbl>
    <w:p w14:paraId="7DA35F81"/>
    <w:p w14:paraId="1CF7D1D4"/>
    <w:p w14:paraId="65A5A987">
      <w:r>
        <w:br w:type="page"/>
      </w:r>
    </w:p>
    <w:p w14:paraId="65C25DCD"/>
    <w:p w14:paraId="087A91C9"/>
    <w:p w14:paraId="37A686A9">
      <w:r>
        <w:rPr>
          <w:rFonts w:ascii="Arial" w:hAnsi="Arial" w:eastAsia="Times New Roman" w:cs="Arial"/>
          <w:color w:val="77777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-36830</wp:posOffset>
                </wp:positionV>
                <wp:extent cx="5346700" cy="314325"/>
                <wp:effectExtent l="6350" t="6350" r="19050" b="22225"/>
                <wp:wrapNone/>
                <wp:docPr id="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700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A91607">
                            <w:pPr>
                              <w:rPr>
                                <w:rFonts w:hint="default"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PENILAIAN MAHASISWA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o:spt="1" style="position:absolute;left:0pt;margin-left:-1.6pt;margin-top:-2.9pt;height:24.75pt;width:421pt;z-index:251661312;v-text-anchor:middle;mso-width-relative:page;mso-height-relative:page;" fillcolor="#5B9BD5 [3204]" filled="t" stroked="t" coordsize="21600,21600" o:gfxdata="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r9k1KtsAAAAIAQAADwAAAAAAAAAB&#10;ACAAAAAiAAAAZHJzL2Rvd25yZXYueG1sUEsBAhQAFAAAAAgAh07iQHpjNyp/AgAAJAUAAA4AAAAA&#10;AAAAAQAgAAAAKgEAAGRycy9lMm9Eb2MueG1sUEsFBgAAAAAGAAYAWQEAABsGAAAAAA==&#10;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 w14:paraId="2EA91607">
                      <w:pPr>
                        <w:rPr>
                          <w:rFonts w:hint="default"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PENILAIAN MAHASISWA </w:t>
                      </w:r>
                    </w:p>
                  </w:txbxContent>
                </v:textbox>
              </v:rect>
            </w:pict>
          </mc:Fallback>
        </mc:AlternateContent>
      </w:r>
    </w:p>
    <w:p w14:paraId="14437EA9"/>
    <w:p w14:paraId="2D365CE2"/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4"/>
        <w:gridCol w:w="962"/>
        <w:gridCol w:w="2891"/>
        <w:gridCol w:w="1001"/>
        <w:gridCol w:w="741"/>
        <w:gridCol w:w="554"/>
        <w:gridCol w:w="581"/>
        <w:gridCol w:w="1362"/>
      </w:tblGrid>
      <w:tr w14:paraId="6E423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C61E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A8B8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Nim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829E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A6E7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Presensi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16C2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Tugas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C1C9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D8148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6F05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b/>
                <w:bCs/>
                <w:color w:val="000000"/>
                <w:sz w:val="22"/>
                <w:szCs w:val="22"/>
              </w:rPr>
              <w:t>Grade Akhir</w:t>
            </w:r>
          </w:p>
        </w:tc>
      </w:tr>
      <w:tr w14:paraId="361A7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4558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867E1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19235007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C53A3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AMMAR SYARIF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02B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B741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B81F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B934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2833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34218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EE9C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62624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19235035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EBB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MUHAMMAD BASYARUDDIEN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8A04F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0265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6DA5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C952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BDB2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E</w:t>
            </w:r>
          </w:p>
        </w:tc>
      </w:tr>
      <w:tr w14:paraId="7E113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4F4D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1563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19235054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35C9C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ATHAARIQ PRADITO UTOMO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8427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7BC8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7D31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53D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13A6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5A582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D728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A03E4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19235062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E25A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FAJAR IRSYAD MUFID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CCD99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074D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4018A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D093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0386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502BC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9907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FE20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19235065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9617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MUHAMMAD FAHRUL AKBAR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CED6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DE74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2370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9C3E6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DE98A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3AE7B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0318C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FD8A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19235084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DFE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IRFAN ADI SAPUTRA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9171D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E8DA3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6B05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8812F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E0B3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373F0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7B41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8DF4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19235096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C5AC2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MEGARIANI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D1CD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7711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C7DFB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329E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66A5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E</w:t>
            </w:r>
          </w:p>
        </w:tc>
      </w:tr>
      <w:tr w14:paraId="6D81F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7B88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28B2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19235099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2B12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NYIMAS APRIDA ZURIATI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59805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BE08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68FCC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F041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18E1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38D15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F3A14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1DA7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19235100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3AA35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ANNAS MALIK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7496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B029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922B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24893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160C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20F9B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2836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0F3FE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9B60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PANJI TRIAPRISMA PRATAMA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B99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E62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929F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E4EF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F704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67EC9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1CE2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A998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19235132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6B1BE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VERARO MANALU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404A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4CB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1751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0AFF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111F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29AC5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1A7A2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ACDB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19235147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0002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REYNALDI DELPHIANO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208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B1AA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C942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7CA2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B0B8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586C2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382A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544F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19235169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C561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ZHE AULIA ZAHRA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E0A6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BDAF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B8FD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E80A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7E3C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E</w:t>
            </w:r>
          </w:p>
        </w:tc>
      </w:tr>
      <w:tr w14:paraId="5D8E4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9F72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4FD2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19235187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243F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MUHAMAD RIFALDO ADHABY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D830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DA9A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5A1F0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DF6B4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3144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  <w:tr w14:paraId="03D78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D371E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1E2B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19235189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24F2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18"/>
                <w:szCs w:val="18"/>
              </w:rPr>
              <w:t>HATMOKO FIKRI JANUAR TAUBAH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576D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5808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BE9D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F746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36F6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Calibri" w:hAnsi="Calibri" w:cs="Calibri"/>
                <w:sz w:val="22"/>
                <w:szCs w:val="22"/>
              </w:rPr>
            </w:pPr>
            <w:r>
              <w:rPr>
                <w:rFonts w:hint="default" w:ascii="Calibri" w:hAnsi="Calibri" w:eastAsia="SimSun" w:cs="Calibri"/>
                <w:sz w:val="22"/>
                <w:szCs w:val="22"/>
              </w:rPr>
              <w:t>A</w:t>
            </w:r>
          </w:p>
        </w:tc>
      </w:tr>
    </w:tbl>
    <w:p w14:paraId="3ACEE332"/>
    <w:p w14:paraId="0F4E3849"/>
    <w:p w14:paraId="082F8FF4"/>
    <w:p w14:paraId="32E2FE2C"/>
    <w:p w14:paraId="04A37BCB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6A6F23"/>
    <w:rsid w:val="01287E75"/>
    <w:rsid w:val="03B81428"/>
    <w:rsid w:val="048C4C83"/>
    <w:rsid w:val="059F1451"/>
    <w:rsid w:val="06CC012B"/>
    <w:rsid w:val="06FD558C"/>
    <w:rsid w:val="0ADE0667"/>
    <w:rsid w:val="0C510D41"/>
    <w:rsid w:val="0E970E22"/>
    <w:rsid w:val="12CB3E73"/>
    <w:rsid w:val="17473502"/>
    <w:rsid w:val="1BE83DA0"/>
    <w:rsid w:val="1DBA433D"/>
    <w:rsid w:val="22A671D8"/>
    <w:rsid w:val="298437C2"/>
    <w:rsid w:val="2A9226E6"/>
    <w:rsid w:val="2A943DAE"/>
    <w:rsid w:val="2B9275F1"/>
    <w:rsid w:val="2BFD51BC"/>
    <w:rsid w:val="2C850598"/>
    <w:rsid w:val="2E402DEC"/>
    <w:rsid w:val="30503E49"/>
    <w:rsid w:val="30791C44"/>
    <w:rsid w:val="322B489E"/>
    <w:rsid w:val="33CE3FF9"/>
    <w:rsid w:val="37A57C5B"/>
    <w:rsid w:val="3B9311AB"/>
    <w:rsid w:val="3C1729A2"/>
    <w:rsid w:val="3E4A5E40"/>
    <w:rsid w:val="40BD36C6"/>
    <w:rsid w:val="40E24F9F"/>
    <w:rsid w:val="47675D33"/>
    <w:rsid w:val="4865071F"/>
    <w:rsid w:val="4A5F0258"/>
    <w:rsid w:val="4E3E1C2D"/>
    <w:rsid w:val="4E7613C9"/>
    <w:rsid w:val="534F37BA"/>
    <w:rsid w:val="541447FD"/>
    <w:rsid w:val="5CB318A3"/>
    <w:rsid w:val="5EDD34B2"/>
    <w:rsid w:val="601125AA"/>
    <w:rsid w:val="611400F6"/>
    <w:rsid w:val="61776BD8"/>
    <w:rsid w:val="626A6F23"/>
    <w:rsid w:val="6A9A681C"/>
    <w:rsid w:val="6C32122C"/>
    <w:rsid w:val="706608CC"/>
    <w:rsid w:val="73AE29D0"/>
    <w:rsid w:val="7AB57EE0"/>
    <w:rsid w:val="7F31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344</Words>
  <Characters>2277</Characters>
  <Lines>0</Lines>
  <Paragraphs>0</Paragraphs>
  <TotalTime>3</TotalTime>
  <ScaleCrop>false</ScaleCrop>
  <LinksUpToDate>false</LinksUpToDate>
  <CharactersWithSpaces>2552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2023-01-24T03:27:00Z</dcterms:created>
  <dc:creator>Febriansyah</dc:creator>
  <cp:lastModifiedBy>Febriansyah</cp:lastModifiedBy>
  <dcterms:modified xsi:type="dcterms:W3CDTF">2026-08-27T03:42:02Z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ICV">
    <vt:lpwstr>0FA14CD05902447E809822DA912DC294_13</vt:lpwstr>
  </property>
  <property fmtid="{D5CDD505-2E9C-101B-9397-08002B2CF9AE}" pid="4" name="KSOTemplateDocerSaveRecord">
    <vt:lpwstr>eyJoZGlkIjoiN2Q2Mzg5ZjUzZDBiNjJiZmMwYmYzY2NjZWQ1NGRlZTgifQ==</vt:lpwstr>
  </property>
</Properties>
</file>