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8F9B0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id-ID"/>
        </w:rPr>
        <w:t xml:space="preserve">PENGARUH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LINGKUNGAN KERJA DAN GAYA KEPEMIMPINAN TERHADAP LOYALITAS KARYAWAN PADA PT WIKARAGA SAPTA UTAMA JAKARTA BARAT PADA TAHUN 2024</w:t>
      </w:r>
    </w:p>
    <w:p w14:paraId="79AF9898" w14:textId="77777777" w:rsidR="001D26F4" w:rsidRDefault="001D26F4" w:rsidP="001D26F4">
      <w:pPr>
        <w:pStyle w:val="Heading1"/>
        <w:spacing w:line="360" w:lineRule="auto"/>
      </w:pPr>
      <w:bookmarkStart w:id="0" w:name="_Toc187234295"/>
      <w:r>
        <w:rPr>
          <w:color w:val="FFFFFF" w:themeColor="background1"/>
        </w:rPr>
        <w:t>HALAMAN JUDUL</w:t>
      </w:r>
      <w:bookmarkEnd w:id="0"/>
    </w:p>
    <w:p w14:paraId="607E003E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CDC42A2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08F52137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val="en-US"/>
        </w:rPr>
        <w:drawing>
          <wp:inline distT="0" distB="0" distL="0" distR="0" wp14:anchorId="6200A1F5" wp14:editId="4D5223DF">
            <wp:extent cx="2070100" cy="2078990"/>
            <wp:effectExtent l="0" t="0" r="6350" b="0"/>
            <wp:docPr id="517" name="Picture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7" name="Picture 517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6323" cy="2095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07DEB9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2BF82B56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6AA34AB2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1575814F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val="id-ID"/>
        </w:rPr>
      </w:pPr>
      <w:r>
        <w:rPr>
          <w:rFonts w:ascii="Times New Roman" w:hAnsi="Times New Roman" w:cs="Times New Roman"/>
          <w:b/>
          <w:bCs/>
          <w:sz w:val="36"/>
          <w:szCs w:val="36"/>
          <w:lang w:val="id-ID"/>
        </w:rPr>
        <w:t>SKRIPSI</w:t>
      </w:r>
    </w:p>
    <w:p w14:paraId="57EE63BA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Diajukan untuk memenuhi salah satu syarat kelulusan Program Sarjana</w:t>
      </w:r>
    </w:p>
    <w:p w14:paraId="6F74C0F7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6D1BC13C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id-ID"/>
        </w:rPr>
      </w:pPr>
    </w:p>
    <w:p w14:paraId="5CD0FE3A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id-ID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id-ID"/>
        </w:rPr>
        <w:t>Bert Sembiring</w:t>
      </w:r>
    </w:p>
    <w:p w14:paraId="58B5D268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id-ID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id-ID"/>
        </w:rPr>
        <w:t>64207206</w:t>
      </w:r>
    </w:p>
    <w:p w14:paraId="5255C9BB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4028DEA1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7AF19C34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t xml:space="preserve">PROGRAM STUDI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MANAJEMEN</w:t>
      </w: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br/>
        <w:t xml:space="preserve">FAKULTAS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EKONOMI DAN BISNIS</w:t>
      </w: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br/>
        <w:t>UNIVERSITAS BINA SARANA INFORMATIKA</w:t>
      </w:r>
    </w:p>
    <w:p w14:paraId="22026F4D" w14:textId="77777777" w:rsidR="001D26F4" w:rsidRDefault="001D26F4" w:rsidP="001D26F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t>JAKARTA</w:t>
      </w:r>
    </w:p>
    <w:p w14:paraId="3BCEE6BD" w14:textId="5274B2EA" w:rsidR="00687678" w:rsidRDefault="001D26F4" w:rsidP="001D26F4">
      <w:pPr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t>2025</w:t>
      </w:r>
    </w:p>
    <w:sectPr w:rsidR="0068767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F4"/>
    <w:rsid w:val="001D26F4"/>
    <w:rsid w:val="0068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A4053"/>
  <w15:chartTrackingRefBased/>
  <w15:docId w15:val="{18566645-F112-4FF3-84C9-1C6BE092B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26F4"/>
    <w:rPr>
      <w:rFonts w:eastAsiaTheme="minorEastAsia"/>
      <w:lang w:val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1D26F4"/>
    <w:pPr>
      <w:widowControl w:val="0"/>
      <w:spacing w:after="0" w:line="480" w:lineRule="auto"/>
      <w:jc w:val="center"/>
      <w:outlineLvl w:val="0"/>
    </w:pPr>
    <w:rPr>
      <w:rFonts w:ascii="Times New Roman" w:hAnsi="Times New Roman" w:cs="Times New Roman"/>
      <w:b/>
      <w:sz w:val="24"/>
      <w:lang w:val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1D26F4"/>
    <w:rPr>
      <w:rFonts w:ascii="Times New Roman" w:eastAsiaTheme="minorEastAsia" w:hAnsi="Times New Roman" w:cs="Times New Roman"/>
      <w:b/>
      <w:sz w:val="24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2025-03-10T02:11:00Z</dcterms:created>
  <dcterms:modified xsi:type="dcterms:W3CDTF">2025-03-10T02:19:00Z</dcterms:modified>
</cp:coreProperties>
</file>