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EC99F" w14:textId="77777777" w:rsidR="00703387" w:rsidRPr="00462CAF" w:rsidRDefault="00703387" w:rsidP="00703387">
      <w:pPr>
        <w:spacing w:line="276" w:lineRule="auto"/>
        <w:ind w:right="154"/>
        <w:jc w:val="center"/>
        <w:rPr>
          <w:b/>
          <w:sz w:val="36"/>
          <w:lang w:val="en-US"/>
        </w:rPr>
      </w:pPr>
      <w:r w:rsidRPr="00462CAF">
        <w:rPr>
          <w:b/>
          <w:sz w:val="36"/>
          <w:lang w:val="en-US"/>
        </w:rPr>
        <w:t>LAPORAN AKHIR</w:t>
      </w:r>
    </w:p>
    <w:p w14:paraId="2CB60C44" w14:textId="77777777" w:rsidR="008A5126" w:rsidRPr="008A5126" w:rsidRDefault="008A5126" w:rsidP="008A5126">
      <w:pPr>
        <w:spacing w:line="276" w:lineRule="auto"/>
        <w:ind w:right="12"/>
        <w:jc w:val="center"/>
        <w:rPr>
          <w:b/>
          <w:sz w:val="36"/>
        </w:rPr>
      </w:pPr>
      <w:r w:rsidRPr="008A5126">
        <w:rPr>
          <w:b/>
          <w:sz w:val="36"/>
        </w:rPr>
        <w:t>PENGABDIAN KEPADA MASYARAKAT</w:t>
      </w:r>
    </w:p>
    <w:p w14:paraId="7E28EDC3" w14:textId="5F0151B6" w:rsidR="00703387" w:rsidRPr="00462CAF" w:rsidRDefault="008A5126" w:rsidP="008A5126">
      <w:pPr>
        <w:spacing w:line="276" w:lineRule="auto"/>
        <w:ind w:right="12"/>
        <w:jc w:val="center"/>
        <w:rPr>
          <w:b/>
          <w:sz w:val="36"/>
          <w:lang w:val="en-US"/>
        </w:rPr>
      </w:pPr>
      <w:r w:rsidRPr="008A5126">
        <w:rPr>
          <w:b/>
          <w:sz w:val="36"/>
        </w:rPr>
        <w:t>SKEMA PENGABDIAN KEPADA MASYARAKAT MANDIRI</w:t>
      </w:r>
    </w:p>
    <w:p w14:paraId="03365964" w14:textId="77777777" w:rsidR="00703387" w:rsidRPr="00462CAF" w:rsidRDefault="00703387" w:rsidP="00703387">
      <w:pPr>
        <w:pStyle w:val="BodyText"/>
        <w:rPr>
          <w:b/>
          <w:sz w:val="20"/>
        </w:rPr>
      </w:pPr>
    </w:p>
    <w:p w14:paraId="570FF511" w14:textId="77777777" w:rsidR="00703387" w:rsidRPr="00462CAF" w:rsidRDefault="00703387" w:rsidP="00703387">
      <w:pPr>
        <w:pStyle w:val="BodyText"/>
        <w:rPr>
          <w:b/>
          <w:sz w:val="20"/>
        </w:rPr>
      </w:pPr>
    </w:p>
    <w:p w14:paraId="1A397FAC" w14:textId="77777777" w:rsidR="00703387" w:rsidRPr="00462CAF" w:rsidRDefault="00703387" w:rsidP="00703387">
      <w:pPr>
        <w:pStyle w:val="BodyText"/>
        <w:spacing w:before="1"/>
        <w:rPr>
          <w:b/>
          <w:sz w:val="21"/>
        </w:rPr>
      </w:pPr>
      <w:r w:rsidRPr="00462CAF">
        <w:rPr>
          <w:noProof/>
          <w:lang w:val="id-ID" w:eastAsia="id-ID"/>
        </w:rPr>
        <w:drawing>
          <wp:anchor distT="0" distB="0" distL="0" distR="0" simplePos="0" relativeHeight="251659264" behindDoc="0" locked="0" layoutInCell="1" allowOverlap="1" wp14:anchorId="76DFF55A" wp14:editId="08D4664D">
            <wp:simplePos x="0" y="0"/>
            <wp:positionH relativeFrom="page">
              <wp:align>center</wp:align>
            </wp:positionH>
            <wp:positionV relativeFrom="paragraph">
              <wp:posOffset>325998</wp:posOffset>
            </wp:positionV>
            <wp:extent cx="1799590" cy="1791335"/>
            <wp:effectExtent l="0" t="0" r="0" b="0"/>
            <wp:wrapTopAndBottom/>
            <wp:docPr id="66766801" name="Picture 66766801"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7" cstate="print"/>
                    <a:stretch>
                      <a:fillRect/>
                    </a:stretch>
                  </pic:blipFill>
                  <pic:spPr>
                    <a:xfrm>
                      <a:off x="0" y="0"/>
                      <a:ext cx="1799590" cy="1791335"/>
                    </a:xfrm>
                    <a:prstGeom prst="rect">
                      <a:avLst/>
                    </a:prstGeom>
                  </pic:spPr>
                </pic:pic>
              </a:graphicData>
            </a:graphic>
            <wp14:sizeRelH relativeFrom="margin">
              <wp14:pctWidth>0</wp14:pctWidth>
            </wp14:sizeRelH>
            <wp14:sizeRelV relativeFrom="margin">
              <wp14:pctHeight>0</wp14:pctHeight>
            </wp14:sizeRelV>
          </wp:anchor>
        </w:drawing>
      </w:r>
    </w:p>
    <w:p w14:paraId="2AE3A295" w14:textId="77777777" w:rsidR="00703387" w:rsidRPr="00462CAF" w:rsidRDefault="00703387" w:rsidP="00703387">
      <w:pPr>
        <w:pStyle w:val="BodyText"/>
        <w:rPr>
          <w:b/>
          <w:sz w:val="40"/>
        </w:rPr>
      </w:pPr>
    </w:p>
    <w:p w14:paraId="79E0F156" w14:textId="77777777" w:rsidR="00703387" w:rsidRPr="00462CAF" w:rsidRDefault="00703387" w:rsidP="00703387">
      <w:pPr>
        <w:pStyle w:val="BodyText"/>
        <w:spacing w:before="10"/>
        <w:rPr>
          <w:b/>
          <w:sz w:val="48"/>
        </w:rPr>
      </w:pPr>
    </w:p>
    <w:p w14:paraId="45976DD2" w14:textId="2B1191D4" w:rsidR="00703387" w:rsidRPr="00462CAF" w:rsidRDefault="008A5126" w:rsidP="00703387">
      <w:pPr>
        <w:spacing w:before="1"/>
        <w:ind w:right="12"/>
        <w:jc w:val="center"/>
        <w:rPr>
          <w:b/>
          <w:sz w:val="28"/>
        </w:rPr>
      </w:pPr>
      <w:r w:rsidRPr="008A5126">
        <w:rPr>
          <w:b/>
          <w:sz w:val="28"/>
        </w:rPr>
        <w:t>PELATIHAN PEMBUATAN LAPORAN KEGIATAN DENGAN APLIKASI CAPCUT PADA ORGANISASI KEMASYARAKATAN FATAYAT NU DI KOTA TANGERANG</w:t>
      </w:r>
    </w:p>
    <w:p w14:paraId="5D5CFB9C" w14:textId="77777777" w:rsidR="00703387" w:rsidRPr="00462CAF" w:rsidRDefault="00703387" w:rsidP="00703387">
      <w:pPr>
        <w:pStyle w:val="BodyText"/>
        <w:rPr>
          <w:b/>
          <w:sz w:val="30"/>
        </w:rPr>
      </w:pPr>
    </w:p>
    <w:p w14:paraId="532D8635" w14:textId="77777777" w:rsidR="00703387" w:rsidRPr="00462CAF" w:rsidRDefault="00703387" w:rsidP="00703387">
      <w:pPr>
        <w:spacing w:before="232"/>
        <w:ind w:right="12"/>
        <w:jc w:val="center"/>
        <w:rPr>
          <w:b/>
          <w:sz w:val="24"/>
        </w:rPr>
      </w:pPr>
      <w:r w:rsidRPr="00462CAF">
        <w:rPr>
          <w:b/>
          <w:sz w:val="24"/>
        </w:rPr>
        <w:t>Oleh:</w:t>
      </w:r>
    </w:p>
    <w:p w14:paraId="426B4D59" w14:textId="77777777" w:rsidR="008A5126" w:rsidRPr="008A5126" w:rsidRDefault="008A5126" w:rsidP="008A5126">
      <w:pPr>
        <w:pStyle w:val="BodyText"/>
        <w:jc w:val="center"/>
        <w:rPr>
          <w:b/>
          <w:szCs w:val="22"/>
        </w:rPr>
      </w:pPr>
      <w:r w:rsidRPr="008A5126">
        <w:rPr>
          <w:b/>
          <w:szCs w:val="22"/>
        </w:rPr>
        <w:t>Nur Aini Setyawati, S.T., M.Kom. (0302107701)</w:t>
      </w:r>
    </w:p>
    <w:p w14:paraId="29832D12" w14:textId="77777777" w:rsidR="008A5126" w:rsidRPr="008A5126" w:rsidRDefault="008A5126" w:rsidP="008A5126">
      <w:pPr>
        <w:pStyle w:val="BodyText"/>
        <w:jc w:val="center"/>
        <w:rPr>
          <w:b/>
          <w:szCs w:val="22"/>
        </w:rPr>
      </w:pPr>
      <w:r w:rsidRPr="008A5126">
        <w:rPr>
          <w:b/>
          <w:szCs w:val="22"/>
        </w:rPr>
        <w:t>Ika Rosalika, S.T., M.M.S.I. (0318059005)</w:t>
      </w:r>
    </w:p>
    <w:p w14:paraId="2864C7EF" w14:textId="77777777" w:rsidR="008A5126" w:rsidRPr="008A5126" w:rsidRDefault="008A5126" w:rsidP="008A5126">
      <w:pPr>
        <w:pStyle w:val="BodyText"/>
        <w:jc w:val="center"/>
        <w:rPr>
          <w:b/>
          <w:szCs w:val="22"/>
        </w:rPr>
      </w:pPr>
      <w:r w:rsidRPr="008A5126">
        <w:rPr>
          <w:b/>
          <w:szCs w:val="22"/>
        </w:rPr>
        <w:t>Risa prayudhi, S.Hum., M.Pd. (0303048202)</w:t>
      </w:r>
    </w:p>
    <w:p w14:paraId="3D56DEBC" w14:textId="77777777" w:rsidR="008A5126" w:rsidRPr="008A5126" w:rsidRDefault="008A5126" w:rsidP="008A5126">
      <w:pPr>
        <w:pStyle w:val="BodyText"/>
        <w:jc w:val="center"/>
        <w:rPr>
          <w:b/>
          <w:szCs w:val="22"/>
        </w:rPr>
      </w:pPr>
      <w:r w:rsidRPr="008A5126">
        <w:rPr>
          <w:b/>
          <w:szCs w:val="22"/>
        </w:rPr>
        <w:t>Aspari, S.S., M.Pd. (0417018102)</w:t>
      </w:r>
    </w:p>
    <w:p w14:paraId="48ABB401" w14:textId="77777777" w:rsidR="008A5126" w:rsidRPr="008A5126" w:rsidRDefault="008A5126" w:rsidP="008A5126">
      <w:pPr>
        <w:pStyle w:val="BodyText"/>
        <w:jc w:val="center"/>
        <w:rPr>
          <w:b/>
          <w:szCs w:val="22"/>
        </w:rPr>
      </w:pPr>
      <w:r w:rsidRPr="008A5126">
        <w:rPr>
          <w:b/>
          <w:szCs w:val="22"/>
        </w:rPr>
        <w:t>Cornelina Rajagukguk (19225195)</w:t>
      </w:r>
    </w:p>
    <w:p w14:paraId="7E255ECE" w14:textId="77777777" w:rsidR="008A5126" w:rsidRPr="008A5126" w:rsidRDefault="008A5126" w:rsidP="008A5126">
      <w:pPr>
        <w:pStyle w:val="BodyText"/>
        <w:jc w:val="center"/>
        <w:rPr>
          <w:b/>
          <w:szCs w:val="22"/>
        </w:rPr>
      </w:pPr>
      <w:r w:rsidRPr="008A5126">
        <w:rPr>
          <w:b/>
          <w:szCs w:val="22"/>
        </w:rPr>
        <w:t>Rizky Fadillah (19225127)</w:t>
      </w:r>
    </w:p>
    <w:p w14:paraId="6E7787DA" w14:textId="7AB2F9DF" w:rsidR="00703387" w:rsidRPr="00462CAF" w:rsidRDefault="008A5126" w:rsidP="008A5126">
      <w:pPr>
        <w:pStyle w:val="BodyText"/>
        <w:jc w:val="center"/>
        <w:rPr>
          <w:bCs/>
          <w:sz w:val="26"/>
        </w:rPr>
      </w:pPr>
      <w:r w:rsidRPr="008A5126">
        <w:rPr>
          <w:b/>
          <w:szCs w:val="22"/>
        </w:rPr>
        <w:t>Faturrahman (19225040)</w:t>
      </w:r>
    </w:p>
    <w:p w14:paraId="7AA3A0D1" w14:textId="77777777" w:rsidR="00703387" w:rsidRPr="00462CAF" w:rsidRDefault="00703387" w:rsidP="00703387">
      <w:pPr>
        <w:pStyle w:val="BodyText"/>
        <w:jc w:val="center"/>
        <w:rPr>
          <w:b/>
          <w:sz w:val="26"/>
        </w:rPr>
      </w:pPr>
    </w:p>
    <w:p w14:paraId="725D5E0B" w14:textId="77777777" w:rsidR="00703387" w:rsidRPr="00462CAF" w:rsidRDefault="00703387" w:rsidP="00703387">
      <w:pPr>
        <w:pStyle w:val="BodyText"/>
        <w:rPr>
          <w:b/>
          <w:sz w:val="26"/>
        </w:rPr>
      </w:pPr>
    </w:p>
    <w:p w14:paraId="02EDD066" w14:textId="77777777" w:rsidR="00703387" w:rsidRPr="00462CAF" w:rsidRDefault="00703387" w:rsidP="00703387">
      <w:pPr>
        <w:pStyle w:val="BodyText"/>
        <w:rPr>
          <w:b/>
          <w:sz w:val="26"/>
        </w:rPr>
      </w:pPr>
    </w:p>
    <w:p w14:paraId="78608B07" w14:textId="77777777" w:rsidR="00703387" w:rsidRPr="00462CAF" w:rsidRDefault="00703387" w:rsidP="00703387">
      <w:pPr>
        <w:spacing w:line="360" w:lineRule="auto"/>
        <w:ind w:left="1802" w:right="1720"/>
        <w:jc w:val="center"/>
        <w:rPr>
          <w:b/>
          <w:sz w:val="24"/>
        </w:rPr>
      </w:pPr>
    </w:p>
    <w:p w14:paraId="6CD3DA0E" w14:textId="77777777" w:rsidR="00703387" w:rsidRPr="00462CAF" w:rsidRDefault="00703387" w:rsidP="008A5126">
      <w:pPr>
        <w:spacing w:line="360" w:lineRule="auto"/>
        <w:ind w:right="1720"/>
        <w:rPr>
          <w:b/>
          <w:sz w:val="24"/>
        </w:rPr>
      </w:pPr>
    </w:p>
    <w:p w14:paraId="13714E5F" w14:textId="77777777" w:rsidR="00703387" w:rsidRPr="00462CAF" w:rsidRDefault="00703387" w:rsidP="00703387">
      <w:pPr>
        <w:spacing w:line="360" w:lineRule="auto"/>
        <w:ind w:left="1802" w:right="1720"/>
        <w:jc w:val="center"/>
        <w:rPr>
          <w:b/>
          <w:sz w:val="24"/>
        </w:rPr>
      </w:pPr>
    </w:p>
    <w:p w14:paraId="1235333D" w14:textId="77777777" w:rsidR="00703387" w:rsidRPr="00462CAF" w:rsidRDefault="00703387" w:rsidP="00335109">
      <w:pPr>
        <w:spacing w:line="360" w:lineRule="auto"/>
        <w:ind w:right="1720"/>
        <w:rPr>
          <w:b/>
          <w:sz w:val="24"/>
        </w:rPr>
      </w:pPr>
    </w:p>
    <w:p w14:paraId="1DFB5C3E" w14:textId="77777777" w:rsidR="00703387" w:rsidRPr="00462CAF" w:rsidRDefault="00703387" w:rsidP="00703387">
      <w:pPr>
        <w:spacing w:line="360" w:lineRule="auto"/>
        <w:ind w:right="12"/>
        <w:jc w:val="center"/>
        <w:rPr>
          <w:b/>
          <w:sz w:val="24"/>
        </w:rPr>
      </w:pPr>
      <w:r w:rsidRPr="00462CAF">
        <w:rPr>
          <w:b/>
          <w:sz w:val="24"/>
        </w:rPr>
        <w:t>UNIVERSITAS BINA SARANA INFORMATIKA</w:t>
      </w:r>
    </w:p>
    <w:p w14:paraId="2A39B8E7" w14:textId="2BEA083D" w:rsidR="00703387" w:rsidRPr="00462CAF" w:rsidRDefault="008A5126" w:rsidP="00703387">
      <w:pPr>
        <w:jc w:val="center"/>
        <w:rPr>
          <w:b/>
          <w:sz w:val="24"/>
        </w:rPr>
      </w:pPr>
      <w:r>
        <w:rPr>
          <w:b/>
          <w:sz w:val="24"/>
        </w:rPr>
        <w:t>DESEMBER</w:t>
      </w:r>
      <w:r w:rsidR="00202B8F">
        <w:rPr>
          <w:b/>
          <w:sz w:val="24"/>
        </w:rPr>
        <w:t xml:space="preserve"> 2024</w:t>
      </w:r>
    </w:p>
    <w:bookmarkStart w:id="0" w:name="_Toc504574030"/>
    <w:p w14:paraId="502A1FC6" w14:textId="43D86CE5" w:rsidR="00335109" w:rsidRDefault="008A5126" w:rsidP="00412A13">
      <w:pPr>
        <w:widowControl/>
        <w:autoSpaceDE/>
        <w:autoSpaceDN/>
        <w:spacing w:after="160" w:line="259" w:lineRule="auto"/>
      </w:pPr>
      <w:r w:rsidRPr="008A5126">
        <w:object w:dxaOrig="8940" w:dyaOrig="12630" w14:anchorId="29DAA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8" o:title=""/>
          </v:shape>
          <o:OLEObject Type="Embed" ProgID="AcroExch.Document.11" ShapeID="_x0000_i1025" DrawAspect="Content" ObjectID="_1789972873" r:id="rId9"/>
        </w:object>
      </w:r>
    </w:p>
    <w:p w14:paraId="383664A6" w14:textId="77777777" w:rsidR="00412A13" w:rsidRDefault="00412A13" w:rsidP="00412A13">
      <w:pPr>
        <w:widowControl/>
        <w:autoSpaceDE/>
        <w:autoSpaceDN/>
        <w:spacing w:after="160" w:line="259" w:lineRule="auto"/>
      </w:pPr>
    </w:p>
    <w:p w14:paraId="64F2A443" w14:textId="77777777" w:rsidR="00E21B8B" w:rsidRPr="00412A13" w:rsidRDefault="00E21B8B" w:rsidP="00412A13">
      <w:pPr>
        <w:widowControl/>
        <w:autoSpaceDE/>
        <w:autoSpaceDN/>
        <w:spacing w:after="160" w:line="259" w:lineRule="auto"/>
      </w:pPr>
    </w:p>
    <w:p w14:paraId="12332E5C" w14:textId="77777777" w:rsidR="00703387" w:rsidRPr="00462CAF" w:rsidRDefault="00703387" w:rsidP="00703387">
      <w:pPr>
        <w:keepNext/>
        <w:keepLines/>
        <w:spacing w:before="240"/>
        <w:jc w:val="center"/>
        <w:outlineLvl w:val="0"/>
        <w:rPr>
          <w:b/>
          <w:sz w:val="28"/>
          <w:szCs w:val="32"/>
          <w:lang w:val="sv-SE" w:eastAsia="en-US"/>
        </w:rPr>
      </w:pPr>
      <w:r w:rsidRPr="00462CAF">
        <w:rPr>
          <w:b/>
          <w:sz w:val="28"/>
          <w:szCs w:val="32"/>
          <w:lang w:val="sv-SE"/>
        </w:rPr>
        <w:lastRenderedPageBreak/>
        <w:t>DAFTAR ISI</w:t>
      </w:r>
      <w:bookmarkEnd w:id="0"/>
    </w:p>
    <w:p w14:paraId="50863824" w14:textId="77777777" w:rsidR="00703387" w:rsidRPr="00462CAF" w:rsidRDefault="00703387" w:rsidP="00703387">
      <w:pPr>
        <w:tabs>
          <w:tab w:val="left" w:pos="993"/>
        </w:tabs>
        <w:spacing w:line="360" w:lineRule="auto"/>
        <w:ind w:left="993" w:hanging="993"/>
        <w:rPr>
          <w:b/>
          <w:sz w:val="24"/>
          <w:szCs w:val="24"/>
          <w:lang w:val="sv-SE"/>
        </w:rPr>
      </w:pPr>
    </w:p>
    <w:p w14:paraId="4824AA2C" w14:textId="77777777" w:rsidR="00703387" w:rsidRPr="00462CAF" w:rsidRDefault="00703387" w:rsidP="00703387">
      <w:pPr>
        <w:tabs>
          <w:tab w:val="left" w:pos="993"/>
        </w:tabs>
        <w:spacing w:line="360" w:lineRule="auto"/>
        <w:ind w:left="993" w:hanging="993"/>
        <w:rPr>
          <w:b/>
          <w:sz w:val="24"/>
          <w:szCs w:val="24"/>
          <w:lang w:val="sv-SE"/>
        </w:rPr>
      </w:pPr>
    </w:p>
    <w:p w14:paraId="41A145CE" w14:textId="77777777" w:rsidR="00703387" w:rsidRPr="00462CAF" w:rsidRDefault="00703387" w:rsidP="00703387">
      <w:pPr>
        <w:keepNext/>
        <w:keepLines/>
        <w:rPr>
          <w:color w:val="2E74B5"/>
          <w:sz w:val="24"/>
          <w:szCs w:val="24"/>
          <w:lang w:val="sv-SE"/>
        </w:rPr>
      </w:pPr>
    </w:p>
    <w:p w14:paraId="62FFD849" w14:textId="77777777" w:rsidR="00703387" w:rsidRPr="00462CAF" w:rsidRDefault="00703387" w:rsidP="00703387">
      <w:pPr>
        <w:tabs>
          <w:tab w:val="left" w:leader="dot" w:pos="7938"/>
          <w:tab w:val="right" w:pos="8505"/>
        </w:tabs>
        <w:spacing w:after="100"/>
        <w:rPr>
          <w:color w:val="000000"/>
          <w:sz w:val="24"/>
          <w:szCs w:val="24"/>
          <w:lang w:val="id-ID"/>
        </w:rPr>
      </w:pPr>
      <w:r w:rsidRPr="00462CAF">
        <w:rPr>
          <w:color w:val="000000"/>
          <w:sz w:val="24"/>
          <w:szCs w:val="24"/>
        </w:rPr>
        <w:t xml:space="preserve">HALAMAN SAMPUL </w:t>
      </w:r>
      <w:r w:rsidRPr="00462CAF">
        <w:rPr>
          <w:color w:val="000000"/>
          <w:sz w:val="24"/>
          <w:szCs w:val="24"/>
        </w:rPr>
        <w:tab/>
      </w:r>
      <w:r w:rsidRPr="00462CAF">
        <w:rPr>
          <w:color w:val="000000"/>
          <w:sz w:val="24"/>
          <w:szCs w:val="24"/>
          <w:lang w:val="en-US"/>
        </w:rPr>
        <w:tab/>
      </w:r>
      <w:r w:rsidRPr="00462CAF">
        <w:rPr>
          <w:color w:val="000000"/>
          <w:sz w:val="24"/>
          <w:szCs w:val="24"/>
        </w:rPr>
        <w:t>i</w:t>
      </w:r>
    </w:p>
    <w:p w14:paraId="0C194A4E" w14:textId="77777777" w:rsidR="00703387" w:rsidRPr="00462CAF" w:rsidRDefault="00703387" w:rsidP="00703387">
      <w:pPr>
        <w:tabs>
          <w:tab w:val="left" w:leader="dot" w:pos="7938"/>
          <w:tab w:val="right" w:pos="8505"/>
        </w:tabs>
        <w:spacing w:after="100"/>
        <w:ind w:left="426" w:hanging="426"/>
        <w:rPr>
          <w:noProof/>
          <w:color w:val="000000"/>
          <w:sz w:val="24"/>
          <w:szCs w:val="24"/>
          <w:lang w:eastAsia="id-ID"/>
        </w:rPr>
      </w:pPr>
      <w:r w:rsidRPr="00462CAF">
        <w:rPr>
          <w:color w:val="000000"/>
          <w:sz w:val="24"/>
          <w:szCs w:val="24"/>
        </w:rPr>
        <w:fldChar w:fldCharType="begin"/>
      </w:r>
      <w:r w:rsidRPr="00462CAF">
        <w:rPr>
          <w:color w:val="000000"/>
          <w:sz w:val="24"/>
          <w:szCs w:val="24"/>
        </w:rPr>
        <w:instrText xml:space="preserve"> TOC \o "1-3" \h \z \u </w:instrText>
      </w:r>
      <w:r w:rsidRPr="00462CAF">
        <w:rPr>
          <w:color w:val="000000"/>
          <w:sz w:val="24"/>
          <w:szCs w:val="24"/>
        </w:rPr>
        <w:fldChar w:fldCharType="separate"/>
      </w:r>
      <w:hyperlink r:id="rId10" w:anchor="_Toc504574029" w:history="1">
        <w:r w:rsidRPr="00462CAF">
          <w:rPr>
            <w:rStyle w:val="Hyperlink"/>
            <w:noProof/>
            <w:color w:val="000000"/>
            <w:sz w:val="24"/>
            <w:szCs w:val="24"/>
            <w:lang w:val="sv-SE"/>
          </w:rPr>
          <w:t>HALAMAN PENGESAHAN</w:t>
        </w:r>
        <w:r w:rsidRPr="00462CAF">
          <w:rPr>
            <w:rStyle w:val="Hyperlink"/>
            <w:noProof/>
            <w:webHidden/>
            <w:color w:val="000000"/>
            <w:sz w:val="24"/>
            <w:szCs w:val="24"/>
          </w:rPr>
          <w:tab/>
        </w:r>
        <w:r w:rsidRPr="00462CAF">
          <w:rPr>
            <w:rStyle w:val="Hyperlink"/>
            <w:noProof/>
            <w:webHidden/>
            <w:color w:val="000000"/>
            <w:sz w:val="24"/>
            <w:szCs w:val="24"/>
            <w:lang w:val="en-US"/>
          </w:rPr>
          <w:tab/>
        </w:r>
        <w:r w:rsidRPr="00462CAF">
          <w:rPr>
            <w:rStyle w:val="Hyperlink"/>
            <w:noProof/>
            <w:webHidden/>
            <w:color w:val="000000"/>
            <w:sz w:val="24"/>
            <w:szCs w:val="24"/>
          </w:rPr>
          <w:fldChar w:fldCharType="begin"/>
        </w:r>
        <w:r w:rsidRPr="00462CAF">
          <w:rPr>
            <w:rStyle w:val="Hyperlink"/>
            <w:noProof/>
            <w:webHidden/>
            <w:color w:val="000000"/>
            <w:sz w:val="24"/>
            <w:szCs w:val="24"/>
          </w:rPr>
          <w:instrText xml:space="preserve"> PAGEREF _Toc504574029 \h </w:instrText>
        </w:r>
        <w:r w:rsidRPr="00462CAF">
          <w:rPr>
            <w:rStyle w:val="Hyperlink"/>
            <w:noProof/>
            <w:webHidden/>
            <w:color w:val="000000"/>
            <w:sz w:val="24"/>
            <w:szCs w:val="24"/>
          </w:rPr>
        </w:r>
        <w:r w:rsidRPr="00462CAF">
          <w:rPr>
            <w:rStyle w:val="Hyperlink"/>
            <w:noProof/>
            <w:webHidden/>
            <w:color w:val="000000"/>
            <w:sz w:val="24"/>
            <w:szCs w:val="24"/>
          </w:rPr>
          <w:fldChar w:fldCharType="separate"/>
        </w:r>
        <w:r w:rsidRPr="00462CAF">
          <w:rPr>
            <w:rStyle w:val="Hyperlink"/>
            <w:noProof/>
            <w:webHidden/>
            <w:color w:val="000000"/>
            <w:sz w:val="24"/>
            <w:szCs w:val="24"/>
          </w:rPr>
          <w:t>ii</w:t>
        </w:r>
        <w:r w:rsidRPr="00462CAF">
          <w:rPr>
            <w:rStyle w:val="Hyperlink"/>
            <w:noProof/>
            <w:webHidden/>
            <w:color w:val="000000"/>
            <w:sz w:val="24"/>
            <w:szCs w:val="24"/>
          </w:rPr>
          <w:fldChar w:fldCharType="end"/>
        </w:r>
      </w:hyperlink>
    </w:p>
    <w:p w14:paraId="41444763" w14:textId="77777777" w:rsidR="00703387" w:rsidRPr="00462CAF" w:rsidRDefault="00424521" w:rsidP="00703387">
      <w:pPr>
        <w:tabs>
          <w:tab w:val="left" w:leader="dot" w:pos="7938"/>
          <w:tab w:val="right" w:pos="8505"/>
        </w:tabs>
        <w:spacing w:after="100"/>
        <w:ind w:left="426" w:hanging="426"/>
        <w:rPr>
          <w:noProof/>
          <w:color w:val="000000"/>
          <w:sz w:val="24"/>
          <w:szCs w:val="24"/>
          <w:lang w:val="en-US" w:eastAsia="en-US"/>
        </w:rPr>
      </w:pPr>
      <w:hyperlink r:id="rId11" w:anchor="_Toc504574030" w:history="1">
        <w:r w:rsidR="00703387" w:rsidRPr="00462CAF">
          <w:rPr>
            <w:rStyle w:val="Hyperlink"/>
            <w:noProof/>
            <w:color w:val="000000"/>
            <w:sz w:val="24"/>
            <w:szCs w:val="24"/>
            <w:lang w:val="sv-SE"/>
          </w:rPr>
          <w:t>DAFTAR ISI</w:t>
        </w:r>
        <w:r w:rsidR="00703387" w:rsidRPr="00462CAF">
          <w:rPr>
            <w:rStyle w:val="Hyperlink"/>
            <w:noProof/>
            <w:webHidden/>
            <w:color w:val="000000"/>
            <w:sz w:val="24"/>
            <w:szCs w:val="24"/>
          </w:rPr>
          <w:tab/>
        </w:r>
        <w:r w:rsidR="00703387" w:rsidRPr="00462CAF">
          <w:rPr>
            <w:rStyle w:val="Hyperlink"/>
            <w:noProof/>
            <w:webHidden/>
            <w:color w:val="000000"/>
            <w:sz w:val="24"/>
            <w:szCs w:val="24"/>
            <w:lang w:val="en-US"/>
          </w:rPr>
          <w:tab/>
        </w:r>
        <w:r w:rsidR="00703387" w:rsidRPr="00462CAF">
          <w:rPr>
            <w:rStyle w:val="Hyperlink"/>
            <w:noProof/>
            <w:webHidden/>
            <w:color w:val="000000"/>
            <w:sz w:val="24"/>
            <w:szCs w:val="24"/>
          </w:rPr>
          <w:fldChar w:fldCharType="begin"/>
        </w:r>
        <w:r w:rsidR="00703387" w:rsidRPr="00462CAF">
          <w:rPr>
            <w:rStyle w:val="Hyperlink"/>
            <w:noProof/>
            <w:webHidden/>
            <w:color w:val="000000"/>
            <w:sz w:val="24"/>
            <w:szCs w:val="24"/>
          </w:rPr>
          <w:instrText xml:space="preserve"> PAGEREF _Toc504574030 \h </w:instrText>
        </w:r>
        <w:r w:rsidR="00703387" w:rsidRPr="00462CAF">
          <w:rPr>
            <w:rStyle w:val="Hyperlink"/>
            <w:noProof/>
            <w:webHidden/>
            <w:color w:val="000000"/>
            <w:sz w:val="24"/>
            <w:szCs w:val="24"/>
          </w:rPr>
        </w:r>
        <w:r w:rsidR="00703387" w:rsidRPr="00462CAF">
          <w:rPr>
            <w:rStyle w:val="Hyperlink"/>
            <w:noProof/>
            <w:webHidden/>
            <w:color w:val="000000"/>
            <w:sz w:val="24"/>
            <w:szCs w:val="24"/>
          </w:rPr>
          <w:fldChar w:fldCharType="separate"/>
        </w:r>
        <w:r w:rsidR="00703387" w:rsidRPr="00462CAF">
          <w:rPr>
            <w:rStyle w:val="Hyperlink"/>
            <w:noProof/>
            <w:webHidden/>
            <w:color w:val="000000"/>
            <w:sz w:val="24"/>
            <w:szCs w:val="24"/>
          </w:rPr>
          <w:t>iii</w:t>
        </w:r>
        <w:r w:rsidR="00703387" w:rsidRPr="00462CAF">
          <w:rPr>
            <w:rStyle w:val="Hyperlink"/>
            <w:noProof/>
            <w:webHidden/>
            <w:color w:val="000000"/>
            <w:sz w:val="24"/>
            <w:szCs w:val="24"/>
          </w:rPr>
          <w:fldChar w:fldCharType="end"/>
        </w:r>
      </w:hyperlink>
    </w:p>
    <w:p w14:paraId="73736B84" w14:textId="77777777" w:rsidR="00703387" w:rsidRPr="00462CAF" w:rsidRDefault="00703387" w:rsidP="00703387">
      <w:pPr>
        <w:tabs>
          <w:tab w:val="left" w:leader="dot" w:pos="7938"/>
          <w:tab w:val="right" w:pos="8505"/>
        </w:tabs>
        <w:spacing w:after="100"/>
        <w:ind w:left="426" w:hanging="426"/>
        <w:rPr>
          <w:noProof/>
          <w:color w:val="000000"/>
          <w:sz w:val="24"/>
          <w:szCs w:val="24"/>
          <w:lang w:val="en-US" w:eastAsia="id-ID"/>
        </w:rPr>
      </w:pPr>
      <w:r w:rsidRPr="00462CAF">
        <w:rPr>
          <w:noProof/>
          <w:color w:val="000000"/>
          <w:sz w:val="24"/>
          <w:szCs w:val="24"/>
          <w:lang w:val="en-US"/>
        </w:rPr>
        <w:t>RINGKASAN</w:t>
      </w:r>
      <w:r w:rsidRPr="00462CAF">
        <w:rPr>
          <w:noProof/>
          <w:color w:val="000000"/>
          <w:sz w:val="24"/>
          <w:szCs w:val="24"/>
          <w:lang w:val="en-US"/>
        </w:rPr>
        <w:tab/>
      </w:r>
      <w:r w:rsidRPr="00462CAF">
        <w:rPr>
          <w:noProof/>
          <w:color w:val="000000"/>
          <w:sz w:val="24"/>
          <w:szCs w:val="24"/>
          <w:lang w:val="en-US"/>
        </w:rPr>
        <w:tab/>
        <w:t>iv</w:t>
      </w:r>
    </w:p>
    <w:p w14:paraId="2DF09CE4" w14:textId="77777777" w:rsidR="00703387" w:rsidRPr="00462CAF" w:rsidRDefault="00424521" w:rsidP="00703387">
      <w:pPr>
        <w:tabs>
          <w:tab w:val="left" w:leader="dot" w:pos="7938"/>
          <w:tab w:val="right" w:pos="8505"/>
        </w:tabs>
        <w:spacing w:after="100"/>
        <w:ind w:left="426" w:hanging="426"/>
        <w:rPr>
          <w:noProof/>
          <w:color w:val="000000"/>
          <w:sz w:val="24"/>
          <w:szCs w:val="24"/>
          <w:lang w:val="id-ID" w:eastAsia="id-ID"/>
        </w:rPr>
      </w:pPr>
      <w:hyperlink r:id="rId12" w:anchor="_Toc504574031" w:history="1">
        <w:r w:rsidR="00703387" w:rsidRPr="00462CAF">
          <w:rPr>
            <w:rStyle w:val="Hyperlink"/>
            <w:noProof/>
            <w:color w:val="000000"/>
            <w:sz w:val="24"/>
            <w:szCs w:val="24"/>
            <w:lang w:val="fi-FI"/>
          </w:rPr>
          <w:t>I.</w:t>
        </w:r>
        <w:r w:rsidR="00703387" w:rsidRPr="00462CAF">
          <w:rPr>
            <w:rStyle w:val="Hyperlink"/>
            <w:noProof/>
            <w:color w:val="000000"/>
            <w:sz w:val="24"/>
            <w:szCs w:val="24"/>
            <w:lang w:eastAsia="id-ID"/>
          </w:rPr>
          <w:tab/>
        </w:r>
        <w:r w:rsidR="00703387" w:rsidRPr="00462CAF">
          <w:rPr>
            <w:rStyle w:val="Hyperlink"/>
            <w:noProof/>
            <w:color w:val="000000"/>
            <w:sz w:val="24"/>
            <w:szCs w:val="24"/>
            <w:lang w:val="fi-FI"/>
          </w:rPr>
          <w:t>PENDAHULUAN</w:t>
        </w:r>
        <w:r w:rsidR="00703387" w:rsidRPr="00462CAF">
          <w:rPr>
            <w:rStyle w:val="Hyperlink"/>
            <w:noProof/>
            <w:webHidden/>
            <w:color w:val="000000"/>
            <w:sz w:val="24"/>
            <w:szCs w:val="24"/>
          </w:rPr>
          <w:tab/>
        </w:r>
        <w:r w:rsidR="00703387" w:rsidRPr="00462CAF">
          <w:rPr>
            <w:rStyle w:val="Hyperlink"/>
            <w:noProof/>
            <w:webHidden/>
            <w:color w:val="000000"/>
            <w:sz w:val="24"/>
            <w:szCs w:val="24"/>
            <w:lang w:val="en-US"/>
          </w:rPr>
          <w:tab/>
        </w:r>
        <w:r w:rsidR="00703387" w:rsidRPr="00462CAF">
          <w:rPr>
            <w:rStyle w:val="Hyperlink"/>
            <w:noProof/>
            <w:webHidden/>
            <w:color w:val="000000"/>
            <w:sz w:val="24"/>
            <w:szCs w:val="24"/>
          </w:rPr>
          <w:fldChar w:fldCharType="begin"/>
        </w:r>
        <w:r w:rsidR="00703387" w:rsidRPr="00462CAF">
          <w:rPr>
            <w:rStyle w:val="Hyperlink"/>
            <w:noProof/>
            <w:webHidden/>
            <w:color w:val="000000"/>
            <w:sz w:val="24"/>
            <w:szCs w:val="24"/>
          </w:rPr>
          <w:instrText xml:space="preserve"> PAGEREF _Toc504574031 \h </w:instrText>
        </w:r>
        <w:r w:rsidR="00703387" w:rsidRPr="00462CAF">
          <w:rPr>
            <w:rStyle w:val="Hyperlink"/>
            <w:noProof/>
            <w:webHidden/>
            <w:color w:val="000000"/>
            <w:sz w:val="24"/>
            <w:szCs w:val="24"/>
          </w:rPr>
        </w:r>
        <w:r w:rsidR="00703387" w:rsidRPr="00462CAF">
          <w:rPr>
            <w:rStyle w:val="Hyperlink"/>
            <w:noProof/>
            <w:webHidden/>
            <w:color w:val="000000"/>
            <w:sz w:val="24"/>
            <w:szCs w:val="24"/>
          </w:rPr>
          <w:fldChar w:fldCharType="separate"/>
        </w:r>
        <w:r w:rsidR="00703387" w:rsidRPr="00462CAF">
          <w:rPr>
            <w:rStyle w:val="Hyperlink"/>
            <w:noProof/>
            <w:webHidden/>
            <w:color w:val="000000"/>
            <w:sz w:val="24"/>
            <w:szCs w:val="24"/>
          </w:rPr>
          <w:t>1</w:t>
        </w:r>
        <w:r w:rsidR="00703387" w:rsidRPr="00462CAF">
          <w:rPr>
            <w:rStyle w:val="Hyperlink"/>
            <w:noProof/>
            <w:webHidden/>
            <w:color w:val="000000"/>
            <w:sz w:val="24"/>
            <w:szCs w:val="24"/>
          </w:rPr>
          <w:fldChar w:fldCharType="end"/>
        </w:r>
      </w:hyperlink>
    </w:p>
    <w:p w14:paraId="02BFAD13" w14:textId="5FEB8C97" w:rsidR="00703387" w:rsidRPr="00462CAF" w:rsidRDefault="00424521" w:rsidP="00703387">
      <w:pPr>
        <w:tabs>
          <w:tab w:val="left" w:leader="dot" w:pos="7938"/>
          <w:tab w:val="right" w:pos="8505"/>
        </w:tabs>
        <w:spacing w:after="100"/>
        <w:ind w:left="426" w:hanging="426"/>
        <w:rPr>
          <w:noProof/>
          <w:color w:val="000000"/>
          <w:sz w:val="24"/>
          <w:szCs w:val="24"/>
          <w:lang w:val="en-US" w:eastAsia="id-ID"/>
        </w:rPr>
      </w:pPr>
      <w:hyperlink r:id="rId13" w:anchor="_Toc504574032" w:history="1">
        <w:r w:rsidR="00703387" w:rsidRPr="00462CAF">
          <w:rPr>
            <w:rStyle w:val="Hyperlink"/>
            <w:noProof/>
            <w:color w:val="000000"/>
            <w:sz w:val="24"/>
            <w:szCs w:val="24"/>
          </w:rPr>
          <w:t>II.</w:t>
        </w:r>
        <w:r w:rsidR="00703387" w:rsidRPr="00462CAF">
          <w:rPr>
            <w:rStyle w:val="Hyperlink"/>
            <w:noProof/>
            <w:color w:val="000000"/>
            <w:sz w:val="24"/>
            <w:szCs w:val="24"/>
            <w:lang w:eastAsia="id-ID"/>
          </w:rPr>
          <w:tab/>
        </w:r>
        <w:r w:rsidR="00703387" w:rsidRPr="00462CAF">
          <w:rPr>
            <w:rStyle w:val="Hyperlink"/>
            <w:noProof/>
            <w:color w:val="000000"/>
            <w:sz w:val="24"/>
            <w:szCs w:val="24"/>
          </w:rPr>
          <w:t>METODE PELAKSANAAN</w:t>
        </w:r>
        <w:r w:rsidR="00703387" w:rsidRPr="00462CAF">
          <w:rPr>
            <w:rStyle w:val="Hyperlink"/>
            <w:noProof/>
            <w:webHidden/>
            <w:color w:val="000000"/>
            <w:sz w:val="24"/>
            <w:szCs w:val="24"/>
          </w:rPr>
          <w:tab/>
        </w:r>
        <w:r w:rsidR="00703387" w:rsidRPr="00462CAF">
          <w:rPr>
            <w:rStyle w:val="Hyperlink"/>
            <w:noProof/>
            <w:webHidden/>
            <w:color w:val="000000"/>
            <w:sz w:val="24"/>
            <w:szCs w:val="24"/>
            <w:lang w:val="en-US"/>
          </w:rPr>
          <w:tab/>
        </w:r>
        <w:r w:rsidR="00FA7F15">
          <w:rPr>
            <w:rStyle w:val="Hyperlink"/>
            <w:noProof/>
            <w:webHidden/>
            <w:color w:val="000000"/>
            <w:sz w:val="24"/>
            <w:szCs w:val="24"/>
            <w:lang w:val="en-US"/>
          </w:rPr>
          <w:t>6</w:t>
        </w:r>
      </w:hyperlink>
    </w:p>
    <w:p w14:paraId="0E5F6801" w14:textId="3D3B3449" w:rsidR="00703387" w:rsidRPr="00462CAF" w:rsidRDefault="00424521" w:rsidP="00703387">
      <w:pPr>
        <w:tabs>
          <w:tab w:val="left" w:leader="dot" w:pos="7938"/>
          <w:tab w:val="right" w:pos="8505"/>
        </w:tabs>
        <w:spacing w:after="100"/>
        <w:ind w:left="426" w:hanging="426"/>
        <w:rPr>
          <w:noProof/>
          <w:color w:val="000000"/>
          <w:sz w:val="24"/>
          <w:szCs w:val="24"/>
          <w:lang w:val="id-ID" w:eastAsia="id-ID"/>
        </w:rPr>
      </w:pPr>
      <w:hyperlink r:id="rId14" w:anchor="_Toc504574033" w:history="1">
        <w:r w:rsidR="00703387" w:rsidRPr="00462CAF">
          <w:rPr>
            <w:rStyle w:val="Hyperlink"/>
            <w:noProof/>
            <w:color w:val="000000"/>
            <w:sz w:val="24"/>
            <w:szCs w:val="24"/>
            <w:lang w:val="fi-FI"/>
          </w:rPr>
          <w:t>III.</w:t>
        </w:r>
        <w:r w:rsidR="00703387" w:rsidRPr="00462CAF">
          <w:rPr>
            <w:rStyle w:val="Hyperlink"/>
            <w:noProof/>
            <w:color w:val="000000"/>
            <w:sz w:val="24"/>
            <w:szCs w:val="24"/>
            <w:lang w:eastAsia="id-ID"/>
          </w:rPr>
          <w:tab/>
        </w:r>
        <w:r w:rsidR="00703387" w:rsidRPr="00462CAF">
          <w:rPr>
            <w:rStyle w:val="Hyperlink"/>
            <w:noProof/>
            <w:color w:val="000000"/>
            <w:sz w:val="24"/>
            <w:szCs w:val="24"/>
            <w:lang w:val="en-US" w:eastAsia="id-ID"/>
          </w:rPr>
          <w:t>LUARAN YANG DICAPAI (OUTPUT)</w:t>
        </w:r>
        <w:r w:rsidR="00703387" w:rsidRPr="00462CAF">
          <w:rPr>
            <w:rStyle w:val="Hyperlink"/>
            <w:noProof/>
            <w:webHidden/>
            <w:color w:val="000000"/>
            <w:sz w:val="24"/>
            <w:szCs w:val="24"/>
          </w:rPr>
          <w:tab/>
        </w:r>
        <w:r w:rsidR="00703387" w:rsidRPr="00462CAF">
          <w:rPr>
            <w:rStyle w:val="Hyperlink"/>
            <w:noProof/>
            <w:webHidden/>
            <w:color w:val="000000"/>
            <w:sz w:val="24"/>
            <w:szCs w:val="24"/>
            <w:lang w:val="en-US"/>
          </w:rPr>
          <w:tab/>
        </w:r>
        <w:r w:rsidR="005E7D00">
          <w:rPr>
            <w:rStyle w:val="Hyperlink"/>
            <w:noProof/>
            <w:webHidden/>
            <w:color w:val="000000"/>
            <w:sz w:val="24"/>
            <w:szCs w:val="24"/>
          </w:rPr>
          <w:t>7</w:t>
        </w:r>
      </w:hyperlink>
    </w:p>
    <w:p w14:paraId="7D25A762" w14:textId="67E0A066" w:rsidR="00703387" w:rsidRPr="00462CAF" w:rsidRDefault="00424521" w:rsidP="00703387">
      <w:pPr>
        <w:tabs>
          <w:tab w:val="left" w:leader="dot" w:pos="7938"/>
          <w:tab w:val="right" w:pos="8505"/>
        </w:tabs>
        <w:spacing w:after="100"/>
        <w:ind w:left="426" w:hanging="426"/>
        <w:rPr>
          <w:noProof/>
          <w:color w:val="000000"/>
          <w:sz w:val="24"/>
          <w:szCs w:val="24"/>
          <w:lang w:val="en-US" w:eastAsia="id-ID"/>
        </w:rPr>
      </w:pPr>
      <w:hyperlink r:id="rId15" w:anchor="_Toc504574034" w:history="1">
        <w:r w:rsidR="00703387" w:rsidRPr="00462CAF">
          <w:rPr>
            <w:rStyle w:val="Hyperlink"/>
            <w:noProof/>
            <w:color w:val="000000"/>
            <w:sz w:val="24"/>
            <w:szCs w:val="24"/>
            <w:lang w:val="fi-FI"/>
          </w:rPr>
          <w:t>IV.</w:t>
        </w:r>
        <w:r w:rsidR="00703387" w:rsidRPr="00462CAF">
          <w:rPr>
            <w:rStyle w:val="Hyperlink"/>
            <w:noProof/>
            <w:color w:val="000000"/>
            <w:sz w:val="24"/>
            <w:szCs w:val="24"/>
            <w:lang w:eastAsia="id-ID"/>
          </w:rPr>
          <w:tab/>
        </w:r>
        <w:r w:rsidR="00703387" w:rsidRPr="00462CAF">
          <w:rPr>
            <w:rStyle w:val="Hyperlink"/>
            <w:noProof/>
            <w:color w:val="000000"/>
            <w:sz w:val="24"/>
            <w:szCs w:val="24"/>
            <w:lang w:val="fi-FI"/>
          </w:rPr>
          <w:t>MANFAAT YANG DIPEROLEH (OUTCOME)</w:t>
        </w:r>
        <w:r w:rsidR="00703387" w:rsidRPr="00462CAF">
          <w:rPr>
            <w:rStyle w:val="Hyperlink"/>
            <w:noProof/>
            <w:webHidden/>
            <w:color w:val="000000"/>
            <w:sz w:val="24"/>
            <w:szCs w:val="24"/>
          </w:rPr>
          <w:tab/>
        </w:r>
        <w:r w:rsidR="00703387" w:rsidRPr="00462CAF">
          <w:rPr>
            <w:rStyle w:val="Hyperlink"/>
            <w:noProof/>
            <w:webHidden/>
            <w:color w:val="000000"/>
            <w:sz w:val="24"/>
            <w:szCs w:val="24"/>
            <w:lang w:val="en-US"/>
          </w:rPr>
          <w:tab/>
        </w:r>
      </w:hyperlink>
      <w:r w:rsidR="00FA7F15">
        <w:rPr>
          <w:noProof/>
          <w:color w:val="000000"/>
          <w:sz w:val="24"/>
          <w:szCs w:val="24"/>
          <w:lang w:val="en-US"/>
        </w:rPr>
        <w:t>8</w:t>
      </w:r>
    </w:p>
    <w:p w14:paraId="28935436" w14:textId="20463206" w:rsidR="00703387" w:rsidRPr="00462CAF" w:rsidRDefault="00424521" w:rsidP="00703387">
      <w:pPr>
        <w:tabs>
          <w:tab w:val="left" w:leader="dot" w:pos="7938"/>
          <w:tab w:val="right" w:pos="8505"/>
        </w:tabs>
        <w:spacing w:after="100"/>
        <w:ind w:left="426" w:hanging="426"/>
        <w:rPr>
          <w:noProof/>
          <w:color w:val="000000"/>
          <w:sz w:val="24"/>
          <w:szCs w:val="24"/>
          <w:lang w:val="en-US" w:eastAsia="id-ID"/>
        </w:rPr>
      </w:pPr>
      <w:hyperlink r:id="rId16" w:anchor="_Toc504574035" w:history="1">
        <w:r w:rsidR="00703387" w:rsidRPr="00462CAF">
          <w:rPr>
            <w:rStyle w:val="Hyperlink"/>
            <w:noProof/>
            <w:color w:val="000000"/>
            <w:sz w:val="24"/>
            <w:szCs w:val="24"/>
            <w:lang w:val="fi-FI"/>
          </w:rPr>
          <w:t>V.</w:t>
        </w:r>
        <w:r w:rsidR="00703387" w:rsidRPr="00462CAF">
          <w:rPr>
            <w:rStyle w:val="Hyperlink"/>
            <w:noProof/>
            <w:color w:val="000000"/>
            <w:sz w:val="24"/>
            <w:szCs w:val="24"/>
            <w:lang w:eastAsia="id-ID"/>
          </w:rPr>
          <w:tab/>
        </w:r>
        <w:r w:rsidR="00703387" w:rsidRPr="00462CAF">
          <w:rPr>
            <w:rStyle w:val="Hyperlink"/>
            <w:noProof/>
            <w:color w:val="000000"/>
            <w:sz w:val="24"/>
            <w:szCs w:val="24"/>
            <w:lang w:val="fi-FI"/>
          </w:rPr>
          <w:t>REALISASI BIAYA</w:t>
        </w:r>
        <w:r w:rsidR="00703387" w:rsidRPr="00462CAF">
          <w:rPr>
            <w:rStyle w:val="Hyperlink"/>
            <w:noProof/>
            <w:webHidden/>
            <w:color w:val="000000"/>
            <w:sz w:val="24"/>
            <w:szCs w:val="24"/>
          </w:rPr>
          <w:tab/>
        </w:r>
        <w:r w:rsidR="00703387" w:rsidRPr="00462CAF">
          <w:rPr>
            <w:rStyle w:val="Hyperlink"/>
            <w:noProof/>
            <w:webHidden/>
            <w:color w:val="000000"/>
            <w:sz w:val="24"/>
            <w:szCs w:val="24"/>
            <w:lang w:val="en-US"/>
          </w:rPr>
          <w:tab/>
        </w:r>
      </w:hyperlink>
      <w:r w:rsidR="00F36A23">
        <w:rPr>
          <w:noProof/>
          <w:color w:val="000000"/>
          <w:sz w:val="24"/>
          <w:szCs w:val="24"/>
          <w:lang w:val="en-US"/>
        </w:rPr>
        <w:t>9</w:t>
      </w:r>
    </w:p>
    <w:p w14:paraId="37126DF7" w14:textId="757F6BB8" w:rsidR="00703387" w:rsidRPr="00462CAF" w:rsidRDefault="00424521" w:rsidP="00703387">
      <w:pPr>
        <w:tabs>
          <w:tab w:val="left" w:leader="dot" w:pos="7938"/>
          <w:tab w:val="right" w:pos="8505"/>
        </w:tabs>
        <w:spacing w:after="100"/>
        <w:ind w:left="426" w:hanging="426"/>
        <w:rPr>
          <w:noProof/>
          <w:color w:val="000000"/>
          <w:sz w:val="24"/>
          <w:szCs w:val="24"/>
          <w:lang w:val="en-US" w:eastAsia="en-US"/>
        </w:rPr>
      </w:pPr>
      <w:hyperlink r:id="rId17" w:anchor="_Toc504574036" w:history="1">
        <w:r w:rsidR="00703387" w:rsidRPr="00462CAF">
          <w:rPr>
            <w:rStyle w:val="Hyperlink"/>
            <w:noProof/>
            <w:color w:val="000000"/>
            <w:sz w:val="24"/>
            <w:szCs w:val="24"/>
            <w:lang w:val="fi-FI"/>
          </w:rPr>
          <w:t>VI.</w:t>
        </w:r>
        <w:r w:rsidR="00703387" w:rsidRPr="00462CAF">
          <w:rPr>
            <w:rStyle w:val="Hyperlink"/>
            <w:noProof/>
            <w:color w:val="000000"/>
            <w:sz w:val="24"/>
            <w:szCs w:val="24"/>
            <w:lang w:eastAsia="id-ID"/>
          </w:rPr>
          <w:tab/>
        </w:r>
        <w:r w:rsidR="00703387" w:rsidRPr="00462CAF">
          <w:rPr>
            <w:rStyle w:val="Hyperlink"/>
            <w:noProof/>
            <w:color w:val="000000"/>
            <w:sz w:val="24"/>
            <w:szCs w:val="24"/>
            <w:lang w:val="fi-FI"/>
          </w:rPr>
          <w:t>KESIMPULAN DAN SARAN</w:t>
        </w:r>
        <w:r w:rsidR="00703387" w:rsidRPr="00462CAF">
          <w:rPr>
            <w:rStyle w:val="Hyperlink"/>
            <w:noProof/>
            <w:webHidden/>
            <w:color w:val="000000"/>
            <w:sz w:val="24"/>
            <w:szCs w:val="24"/>
          </w:rPr>
          <w:tab/>
        </w:r>
        <w:r w:rsidR="00703387" w:rsidRPr="00462CAF">
          <w:rPr>
            <w:rStyle w:val="Hyperlink"/>
            <w:noProof/>
            <w:webHidden/>
            <w:color w:val="000000"/>
            <w:sz w:val="24"/>
            <w:szCs w:val="24"/>
            <w:lang w:val="en-US"/>
          </w:rPr>
          <w:tab/>
        </w:r>
      </w:hyperlink>
      <w:r w:rsidR="00FA7F15">
        <w:rPr>
          <w:noProof/>
          <w:color w:val="000000"/>
          <w:sz w:val="24"/>
          <w:szCs w:val="24"/>
          <w:lang w:val="en-US"/>
        </w:rPr>
        <w:t>10</w:t>
      </w:r>
    </w:p>
    <w:p w14:paraId="5911681B" w14:textId="312ED4CB" w:rsidR="00703387" w:rsidRPr="00462CAF" w:rsidRDefault="00703387" w:rsidP="00703387">
      <w:pPr>
        <w:tabs>
          <w:tab w:val="left" w:leader="dot" w:pos="7938"/>
          <w:tab w:val="right" w:pos="8505"/>
        </w:tabs>
        <w:spacing w:after="100"/>
        <w:ind w:left="426" w:hanging="426"/>
        <w:rPr>
          <w:noProof/>
          <w:color w:val="000000"/>
          <w:sz w:val="24"/>
          <w:szCs w:val="24"/>
          <w:lang w:val="en-US"/>
        </w:rPr>
      </w:pPr>
      <w:r w:rsidRPr="00462CAF">
        <w:rPr>
          <w:noProof/>
          <w:color w:val="000000"/>
          <w:sz w:val="24"/>
          <w:szCs w:val="24"/>
          <w:lang w:val="en-US"/>
        </w:rPr>
        <w:t>DAFTAR PUSTAKA</w:t>
      </w:r>
      <w:r w:rsidRPr="00462CAF">
        <w:rPr>
          <w:noProof/>
          <w:color w:val="000000"/>
          <w:sz w:val="24"/>
          <w:szCs w:val="24"/>
          <w:lang w:val="en-US"/>
        </w:rPr>
        <w:tab/>
      </w:r>
      <w:r w:rsidRPr="00462CAF">
        <w:rPr>
          <w:noProof/>
          <w:color w:val="000000"/>
          <w:sz w:val="24"/>
          <w:szCs w:val="24"/>
          <w:lang w:val="en-US"/>
        </w:rPr>
        <w:tab/>
      </w:r>
      <w:r w:rsidR="005E7D00">
        <w:rPr>
          <w:noProof/>
          <w:color w:val="000000"/>
          <w:sz w:val="24"/>
          <w:szCs w:val="24"/>
          <w:lang w:val="en-US"/>
        </w:rPr>
        <w:t>12</w:t>
      </w:r>
      <w:r w:rsidRPr="00462CAF">
        <w:rPr>
          <w:noProof/>
          <w:color w:val="000000"/>
          <w:sz w:val="24"/>
          <w:szCs w:val="24"/>
          <w:lang w:val="en-US"/>
        </w:rPr>
        <w:tab/>
      </w:r>
    </w:p>
    <w:p w14:paraId="0BD3C9AD" w14:textId="3663D8CA" w:rsidR="00703387" w:rsidRPr="00462CAF" w:rsidRDefault="00703387" w:rsidP="00703387">
      <w:pPr>
        <w:tabs>
          <w:tab w:val="left" w:leader="dot" w:pos="7938"/>
          <w:tab w:val="right" w:pos="8505"/>
        </w:tabs>
        <w:spacing w:after="100"/>
        <w:ind w:left="426" w:hanging="426"/>
        <w:rPr>
          <w:noProof/>
          <w:color w:val="000000"/>
          <w:lang w:val="en-US" w:eastAsia="id-ID"/>
        </w:rPr>
      </w:pPr>
      <w:r w:rsidRPr="00462CAF">
        <w:rPr>
          <w:noProof/>
          <w:color w:val="000000"/>
          <w:sz w:val="24"/>
          <w:szCs w:val="24"/>
          <w:lang w:val="en-US"/>
        </w:rPr>
        <w:t>LAMPIRAN</w:t>
      </w:r>
      <w:r w:rsidRPr="00462CAF">
        <w:rPr>
          <w:noProof/>
          <w:color w:val="000000"/>
          <w:sz w:val="24"/>
          <w:szCs w:val="24"/>
          <w:lang w:val="en-US"/>
        </w:rPr>
        <w:tab/>
      </w:r>
      <w:r w:rsidRPr="00462CAF">
        <w:rPr>
          <w:noProof/>
          <w:color w:val="000000"/>
          <w:sz w:val="24"/>
          <w:szCs w:val="24"/>
          <w:lang w:val="en-US"/>
        </w:rPr>
        <w:tab/>
      </w:r>
      <w:r w:rsidR="005E7D00">
        <w:rPr>
          <w:noProof/>
          <w:color w:val="000000"/>
          <w:sz w:val="24"/>
          <w:szCs w:val="24"/>
          <w:lang w:val="en-US"/>
        </w:rPr>
        <w:t>13</w:t>
      </w:r>
    </w:p>
    <w:p w14:paraId="56EC9A9C" w14:textId="77777777" w:rsidR="00703387" w:rsidRPr="00462CAF" w:rsidRDefault="00703387" w:rsidP="00703387">
      <w:pPr>
        <w:tabs>
          <w:tab w:val="left" w:leader="dot" w:pos="7938"/>
          <w:tab w:val="right" w:pos="8505"/>
        </w:tabs>
        <w:rPr>
          <w:b/>
          <w:sz w:val="24"/>
          <w:szCs w:val="24"/>
          <w:lang w:val="en-US" w:eastAsia="en-US"/>
        </w:rPr>
      </w:pPr>
      <w:r w:rsidRPr="00462CAF">
        <w:rPr>
          <w:b/>
          <w:bCs/>
          <w:noProof/>
          <w:color w:val="000000"/>
          <w:sz w:val="24"/>
          <w:szCs w:val="24"/>
        </w:rPr>
        <w:fldChar w:fldCharType="end"/>
      </w:r>
      <w:r w:rsidRPr="00462CAF">
        <w:rPr>
          <w:b/>
          <w:sz w:val="24"/>
          <w:szCs w:val="24"/>
          <w:lang w:val="en-US"/>
        </w:rPr>
        <w:br w:type="page"/>
      </w:r>
    </w:p>
    <w:p w14:paraId="4DF42551" w14:textId="77777777" w:rsidR="00703387" w:rsidRPr="00462CAF" w:rsidRDefault="00703387" w:rsidP="00703387">
      <w:pPr>
        <w:pStyle w:val="ListParagraph"/>
        <w:ind w:left="0"/>
        <w:jc w:val="center"/>
        <w:rPr>
          <w:rFonts w:ascii="Times New Roman" w:hAnsi="Times New Roman" w:cs="Times New Roman"/>
          <w:b/>
          <w:sz w:val="28"/>
          <w:szCs w:val="28"/>
          <w:lang w:val="en-US"/>
        </w:rPr>
      </w:pPr>
      <w:r w:rsidRPr="00462CAF">
        <w:rPr>
          <w:rFonts w:ascii="Times New Roman" w:hAnsi="Times New Roman" w:cs="Times New Roman"/>
          <w:b/>
          <w:sz w:val="28"/>
          <w:szCs w:val="28"/>
        </w:rPr>
        <w:lastRenderedPageBreak/>
        <w:t>RINGKASAN</w:t>
      </w:r>
    </w:p>
    <w:p w14:paraId="2A487BAE" w14:textId="77777777" w:rsidR="00703387" w:rsidRPr="00462CAF" w:rsidRDefault="00703387" w:rsidP="00703387">
      <w:pPr>
        <w:pStyle w:val="ListParagraph"/>
        <w:ind w:left="0"/>
        <w:jc w:val="center"/>
        <w:rPr>
          <w:rFonts w:ascii="Times New Roman" w:hAnsi="Times New Roman" w:cs="Times New Roman"/>
          <w:b/>
          <w:sz w:val="28"/>
          <w:szCs w:val="28"/>
          <w:lang w:val="en-US"/>
        </w:rPr>
      </w:pPr>
    </w:p>
    <w:p w14:paraId="39BD813A" w14:textId="1CFB78A7" w:rsidR="00703387" w:rsidRPr="00462CAF" w:rsidRDefault="008A5126" w:rsidP="00703387">
      <w:pPr>
        <w:ind w:left="142"/>
        <w:jc w:val="both"/>
        <w:rPr>
          <w:sz w:val="24"/>
          <w:szCs w:val="24"/>
          <w:lang w:val="id-ID"/>
        </w:rPr>
      </w:pPr>
      <w:r w:rsidRPr="008A5126">
        <w:rPr>
          <w:sz w:val="24"/>
          <w:szCs w:val="24"/>
        </w:rPr>
        <w:t>Pelatihan Pembuatan Laporan Kegiatan dengan Aplikasi CapCut pada Organisasi Kemasyarakatan Fatayat di Kota Tangerang bertujuan untuk mengatasi masalah dalam penyusunan laporan kegiatan yang menarik dan informatif. Permasalahan yang dihadapi oleh anggota Fatayat adalah kurangnya kemampuan dalam membuat laporan kegiatan berbasis multimedia yang memadukan teks, gambar, dan video. Laporan kegiatan yang disajikan selama ini umumnya hanya berupa teks atau foto, sehingga kurang mampu menarik perhatian dan menggambarkan kegiatan secara dinamis. Hal ini menjadi tantangan karena dalam era digital, penyampaian laporan dengan format yang menarik sangat penting untuk memberikan dampak yang lebih kuat dan memudahkan audiens dalam memahami hasil kegiatan. Solusi yang ditawarkan dalam pelatihan ini adalah pengenalan dan pelatihan penggunaan aplikasi CapCut, sebuah aplikasi penyuntingan video yang mudah dioperasikan bahkan oleh pengguna pemula. Rencana kegiatan pelatihan akan dimulai dengan pengenalan dasar mengenai pentingnya penggunaan multimedia dalam laporan kegiatan. Peserta akan diperkenalkan pada fitur-fitur dasar CapCut, termasuk cara mengedit video, menambahkan musik, teks, dan transisi visual. Setelah pengenalan, peserta akan langsung melakukan praktik pembuatan video laporan kegiatan menggunakan rekaman kegiatan yang sudah ada. Setiap peserta akan dipandu dalam menyunting video agar hasilnya menarik dan sesuai dengan standar laporan yang diharapkan. Di akhir pelatihan, hasil karya peserta akan dievaluasi untuk memastikan peserta menguasai teknik dasar pengeditan video. Pelatihan ini diharapkan mampu memberikan solusi terhadap masalah laporan yang kurang menarik, dengan menghasilkan laporan kegiatan berbasis video yang lebih komunikatif dan efektif. Dengan demikian, anggota Fatayat akan mampu membuat laporan yang tidak hanya menarik secara visual tetapi juga lebih profesional, mendukung citra organisasi yang lebih modern dan kreatif di masyarakat. Target luaran dari PM ini yaitu publikasi di media massa elektronik.</w:t>
      </w:r>
    </w:p>
    <w:p w14:paraId="36135EB2" w14:textId="77777777" w:rsidR="00703387" w:rsidRPr="00462CAF" w:rsidRDefault="00703387" w:rsidP="00703387">
      <w:pPr>
        <w:rPr>
          <w:sz w:val="24"/>
          <w:szCs w:val="24"/>
        </w:rPr>
        <w:sectPr w:rsidR="00703387" w:rsidRPr="00462CAF">
          <w:pgSz w:w="11906" w:h="16838"/>
          <w:pgMar w:top="1440" w:right="1440" w:bottom="1440" w:left="1440" w:header="708" w:footer="708" w:gutter="0"/>
          <w:pgNumType w:fmt="lowerRoman"/>
          <w:cols w:space="720"/>
        </w:sectPr>
      </w:pPr>
    </w:p>
    <w:p w14:paraId="2024973A" w14:textId="77777777" w:rsidR="00703387" w:rsidRPr="00462CAF" w:rsidRDefault="00703387" w:rsidP="00703387">
      <w:pPr>
        <w:pStyle w:val="ListParagraph"/>
        <w:numPr>
          <w:ilvl w:val="0"/>
          <w:numId w:val="1"/>
        </w:numPr>
        <w:ind w:left="567" w:hanging="567"/>
        <w:rPr>
          <w:rFonts w:ascii="Times New Roman" w:hAnsi="Times New Roman" w:cs="Times New Roman"/>
          <w:b/>
          <w:sz w:val="24"/>
          <w:szCs w:val="24"/>
        </w:rPr>
      </w:pPr>
      <w:r w:rsidRPr="00462CAF">
        <w:rPr>
          <w:rFonts w:ascii="Times New Roman" w:hAnsi="Times New Roman" w:cs="Times New Roman"/>
          <w:b/>
          <w:sz w:val="24"/>
          <w:szCs w:val="24"/>
        </w:rPr>
        <w:lastRenderedPageBreak/>
        <w:t>PENDAHULUAN</w:t>
      </w:r>
    </w:p>
    <w:p w14:paraId="0595AD82" w14:textId="77777777" w:rsidR="00230775" w:rsidRPr="00230775" w:rsidRDefault="00230775" w:rsidP="00230775">
      <w:pPr>
        <w:spacing w:line="360" w:lineRule="auto"/>
        <w:ind w:firstLine="567"/>
        <w:jc w:val="both"/>
        <w:rPr>
          <w:sz w:val="24"/>
          <w:szCs w:val="24"/>
        </w:rPr>
      </w:pPr>
      <w:bookmarkStart w:id="1" w:name="_Hlk176873072"/>
      <w:r w:rsidRPr="00230775">
        <w:rPr>
          <w:sz w:val="24"/>
          <w:szCs w:val="24"/>
        </w:rPr>
        <w:t>Dalam era digital saat ini, kemampuan untuk memanfaatkan teknologi dalam berbagai aspek kehidupan menjadi kebutuhan yang mendesak</w:t>
      </w:r>
      <w:r w:rsidRPr="00230775">
        <w:rPr>
          <w:sz w:val="24"/>
          <w:szCs w:val="24"/>
        </w:rPr>
        <w:fldChar w:fldCharType="begin" w:fldLock="1"/>
      </w:r>
      <w:r w:rsidRPr="00230775">
        <w:rPr>
          <w:sz w:val="24"/>
          <w:szCs w:val="24"/>
        </w:rPr>
        <w:instrText>ADDIN CSL_CITATION {"citationItems":[{"id":"ITEM-1","itemData":{"abstract":"… Kurikulum merdeka belajar adalah kurikulum pembelajaran yang mengacu di pendekatan talenta danminat. Kurikulum merdeka adalah sebuah kurikulum yang … Kurikulum merdeka ini …","author":[{"dropping-particle":"","family":"Suryanti","given":"","non-dropping-particle":"","parse-names":false,"suffix":""},{"dropping-particle":"","family":"Wijayanti","given":"Lina","non-dropping-particle":"","parse-names":false,"suffix":""}],"container-title":"Edustream: Jurnal Pendidikan Dasar","id":"ITEM-1","issue":"1","issued":{"date-parts":[["2018"]]},"page":"1-9","title":"Literasi Digital: Kompetensi Mendesak Pendidik Di Era Revolusi Industri 4.0","type":"article-journal","volume":"2"},"uris":["http://www.mendeley.com/documents/?uuid=75ee179b-9e72-46ba-ae6c-be6af1be6672"]}],"mendeley":{"formattedCitation":"(1)","plainTextFormattedCitation":"(1)","previouslyFormattedCitation":"(1)"},"properties":{"noteIndex":0},"schema":"https://github.com/citation-style-language/schema/raw/master/csl-citation.json"}</w:instrText>
      </w:r>
      <w:r w:rsidRPr="00230775">
        <w:rPr>
          <w:sz w:val="24"/>
          <w:szCs w:val="24"/>
        </w:rPr>
        <w:fldChar w:fldCharType="separate"/>
      </w:r>
      <w:r w:rsidRPr="00230775">
        <w:rPr>
          <w:noProof/>
          <w:sz w:val="24"/>
          <w:szCs w:val="24"/>
        </w:rPr>
        <w:t>(1)</w:t>
      </w:r>
      <w:r w:rsidRPr="00230775">
        <w:rPr>
          <w:sz w:val="24"/>
          <w:szCs w:val="24"/>
        </w:rPr>
        <w:fldChar w:fldCharType="end"/>
      </w:r>
      <w:r w:rsidRPr="00230775">
        <w:rPr>
          <w:sz w:val="24"/>
          <w:szCs w:val="24"/>
        </w:rPr>
        <w:t>. Salah satu aspek penting yang membutuhkan kemampuan ini adalah pelaporan kegiatan organisasi, khususnya dalam bentuk dokumentasi video</w:t>
      </w:r>
      <w:r w:rsidRPr="00230775">
        <w:rPr>
          <w:sz w:val="24"/>
          <w:szCs w:val="24"/>
        </w:rPr>
        <w:fldChar w:fldCharType="begin" w:fldLock="1"/>
      </w:r>
      <w:r w:rsidRPr="00230775">
        <w:rPr>
          <w:sz w:val="24"/>
          <w:szCs w:val="24"/>
        </w:rPr>
        <w:instrText>ADDIN CSL_CITATION {"citationItems":[{"id":"ITEM-1","itemData":{"ISSN":"2828-3481","abstract":"… kompetensi digital guru SMA, sehingga mereka dapat … SMA, sekaligus memberikan kontribusi positif terhadap upaya peningkatan kualitas pendidikan di sekolah menengah atas (SMA…","author":[{"dropping-particle":"","family":"Mursalin","given":"","non-dropping-particle":"","parse-names":false,"suffix":""},{"dropping-particle":"","family":"Ali","given":"Muhammad","non-dropping-particle":"","parse-names":false,"suffix":""},{"dropping-particle":"","family":"Armita","given":"Desi","non-dropping-particle":"","parse-names":false,"suffix":""}],"container-title":"Jurnal Solusi Masyarakat Dikara","id":"ITEM-1","issue":"1","issued":{"date-parts":[["2024"]]},"page":"38-44","title":"Pelatihan Canva sebagai Upaya Peningkatan Kompetensi Digital Bagi Guru SMA dalam Implementasi Kurikulum Merdeka","type":"article-journal","volume":"4"},"uris":["http://www.mendeley.com/documents/?uuid=8f075ffd-5c44-419d-bea5-6dbed2cbd9d7"]}],"mendeley":{"formattedCitation":"(2)","plainTextFormattedCitation":"(2)","previouslyFormattedCitation":"(2)"},"properties":{"noteIndex":0},"schema":"https://github.com/citation-style-language/schema/raw/master/csl-citation.json"}</w:instrText>
      </w:r>
      <w:r w:rsidRPr="00230775">
        <w:rPr>
          <w:sz w:val="24"/>
          <w:szCs w:val="24"/>
        </w:rPr>
        <w:fldChar w:fldCharType="separate"/>
      </w:r>
      <w:r w:rsidRPr="00230775">
        <w:rPr>
          <w:noProof/>
          <w:sz w:val="24"/>
          <w:szCs w:val="24"/>
        </w:rPr>
        <w:t>(2)</w:t>
      </w:r>
      <w:r w:rsidRPr="00230775">
        <w:rPr>
          <w:sz w:val="24"/>
          <w:szCs w:val="24"/>
        </w:rPr>
        <w:fldChar w:fldCharType="end"/>
      </w:r>
      <w:r w:rsidRPr="00230775">
        <w:rPr>
          <w:sz w:val="24"/>
          <w:szCs w:val="24"/>
        </w:rPr>
        <w:t>. Pelaporan kegiatan yang baik tidak hanya berfungsi sebagai catatan kegiatan yang telah dilakukan, tetapi juga sebagai sarana untuk mengomunikasikan keberhasilan dan dampak dari kegiatan kepada para pemangku kepentingan, termasuk masyarakat luas. Dalam konteks organisasi kemasyarakatan, pelaporan yang efektif juga dapat meningkatkan citra organisasi dan memberikan inspirasi kepada masyarakat untuk terlibat lebih aktif dalam kegiatan yang bermanfaat</w:t>
      </w:r>
      <w:r w:rsidRPr="00230775">
        <w:rPr>
          <w:sz w:val="24"/>
          <w:szCs w:val="24"/>
        </w:rPr>
        <w:fldChar w:fldCharType="begin" w:fldLock="1"/>
      </w:r>
      <w:r w:rsidRPr="00230775">
        <w:rPr>
          <w:sz w:val="24"/>
          <w:szCs w:val="24"/>
        </w:rPr>
        <w:instrText>ADDIN CSL_CITATION {"citationItems":[{"id":"ITEM-1","itemData":{"DOI":"10.51169/ideguru.v8i2.555","ISSN":"2527-5712","abstract":"Upaya guru mencapai keberhasilan tujuan dalam pembelajaran adalah dengan menggunakan media untuk mempermudah penyampaian materi ajar yang sudah direncanakan, media internet misalnya, atau dengan istilah lain e-learning merupakan jawaban atas kebutuhan tersebut. Kemampuan penting yang harus dimiliki oleh guru di abad modern dan era digital dalam menggunakan e-learning adalah sebuah keharusan. Tujuan penelitian ini yakni untuk mengetahui sejauh mana kemampuan guru dalam menggunakan e-learning sebagai media pembelajaran di era digital dan juga hambatannya di SMP fatahillah kecamatan tambakdahan kabupaten subang. Sedangkan penelitian yang digunakan yaitu pendekatan kualitatif dengan jenis penelitian deskriptif. Kemudian teknik pengumpulan data menggunakan observasi, wawancara, dan dokumentasi. Hasil dari penelitian yang didapatkan bahwa guru dalam menggunakan e-learning sebagai media pembelajaran di era digital di SMP fatahillah kecamatan tambakdahan kabupaten subang sudah terampil dan memadai, apalagi didukung dengan sarana prasarana yang baik membuat pembelajaran menggunakan e-learning sebagai media pembelajaran berjalan lancar sesuai harapan. Hanya saja intensitas penggunaan e-learning jarang dilakukan. Selain itu guru kurang memanfaatkan kekayaan fitur aplikasi pendukung pembelajaran e-learning.","author":[{"dropping-particle":"","family":"Hasyim","given":"Adam","non-dropping-particle":"","parse-names":false,"suffix":""},{"dropping-particle":"","family":"Hayati","given":"Nurul Awaliah","non-dropping-particle":"","parse-names":false,"suffix":""}],"container-title":"Ideguru: Jurnal Karya Ilmiah Guru","id":"ITEM-1","issue":"2","issued":{"date-parts":[["2023"]]},"page":"297-303","title":"Analisis Kemampuan Guru dalam Menggunakan E-Learning sebagai Media Pembelajaran di Era Digital","type":"article-journal","volume":"8"},"uris":["http://www.mendeley.com/documents/?uuid=afacf0e5-892d-4b24-a24d-1f253cdee4af"]}],"mendeley":{"formattedCitation":"(3)","plainTextFormattedCitation":"(3)","previouslyFormattedCitation":"(3)"},"properties":{"noteIndex":0},"schema":"https://github.com/citation-style-language/schema/raw/master/csl-citation.json"}</w:instrText>
      </w:r>
      <w:r w:rsidRPr="00230775">
        <w:rPr>
          <w:sz w:val="24"/>
          <w:szCs w:val="24"/>
        </w:rPr>
        <w:fldChar w:fldCharType="separate"/>
      </w:r>
      <w:r w:rsidRPr="00230775">
        <w:rPr>
          <w:noProof/>
          <w:sz w:val="24"/>
          <w:szCs w:val="24"/>
        </w:rPr>
        <w:t>(3)</w:t>
      </w:r>
      <w:r w:rsidRPr="00230775">
        <w:rPr>
          <w:sz w:val="24"/>
          <w:szCs w:val="24"/>
        </w:rPr>
        <w:fldChar w:fldCharType="end"/>
      </w:r>
      <w:r w:rsidRPr="00230775">
        <w:rPr>
          <w:sz w:val="24"/>
          <w:szCs w:val="24"/>
        </w:rPr>
        <w:t>.</w:t>
      </w:r>
    </w:p>
    <w:p w14:paraId="5A2E07ED" w14:textId="77777777" w:rsidR="00230775" w:rsidRPr="00230775" w:rsidRDefault="00230775" w:rsidP="00230775">
      <w:pPr>
        <w:spacing w:line="360" w:lineRule="auto"/>
        <w:ind w:firstLine="567"/>
        <w:jc w:val="both"/>
        <w:rPr>
          <w:sz w:val="24"/>
          <w:szCs w:val="24"/>
        </w:rPr>
      </w:pPr>
      <w:r w:rsidRPr="00230775">
        <w:rPr>
          <w:sz w:val="24"/>
          <w:szCs w:val="24"/>
        </w:rPr>
        <w:t>Fatayat, sebagai organisasi kemasyarakatan yang berfokus pada pemberdayaan perempuan, khususnya di kalangan Muslimah, memiliki peran yang sangat signifikan dalam meningkatkan kualitas hidup masyarakat</w:t>
      </w:r>
      <w:r w:rsidRPr="00230775">
        <w:rPr>
          <w:sz w:val="24"/>
          <w:szCs w:val="24"/>
        </w:rPr>
        <w:fldChar w:fldCharType="begin" w:fldLock="1"/>
      </w:r>
      <w:r w:rsidRPr="00230775">
        <w:rPr>
          <w:sz w:val="24"/>
          <w:szCs w:val="24"/>
        </w:rPr>
        <w:instrText>ADDIN CSL_CITATION {"citationItems":[{"id":"ITEM-1","itemData":{"DOI":"10.29240/jbk.v6i1.3418","ISSN":"2580-3638","abstract":"This study aims to describe the role of cross-cultural counseling as a preventive effort in cases of early marriage. The method used in this study is a qualitative method, with the type of literature study or literature review. Researchers collected various books and articles related to the topic of discussion and then analyzed them. Based on the results of the analysis of the literature review, there are various factors behind early marriage including: 1) education, 2) culture, 3) environment. The findings also reveal that there are two techniques of cross-cultural counseling as an effort to prevent early marriage, including: first, counseling conducts discussions and collaborations in every line of the community sector. Second, the counseling session is accompanied by a counselor with cultural sensitivity competence as a catalyst. Counselors are tasked with educating the public or clients about the importance of preparing for marriage and the impact of early marriage. So cross-cultural counseling as an effort to prevent early marriage is a tool owned by counselors, namely through a cultural approach","author":[{"dropping-particle":"","family":"Kurniawati","given":"Rahmaditta","non-dropping-particle":"","parse-names":false,"suffix":""},{"dropping-particle":"","family":"Sa’adah","given":"Nurus","non-dropping-particle":"","parse-names":false,"suffix":""}],"container-title":"Islamic Counseling : Jurnal Bimbingan Konseling Islam","id":"ITEM-1","issue":"1","issued":{"date-parts":[["2022"]]},"page":"51","title":"Konseling Lintas Budaya: Sebagai Upaya Preventif Pernikahan Dini","type":"article-journal","volume":"6"},"uris":["http://www.mendeley.com/documents/?uuid=c45e5d84-0776-4999-879f-250b7ab38c32"]}],"mendeley":{"formattedCitation":"(4)","plainTextFormattedCitation":"(4)","previouslyFormattedCitation":"(4)"},"properties":{"noteIndex":0},"schema":"https://github.com/citation-style-language/schema/raw/master/csl-citation.json"}</w:instrText>
      </w:r>
      <w:r w:rsidRPr="00230775">
        <w:rPr>
          <w:sz w:val="24"/>
          <w:szCs w:val="24"/>
        </w:rPr>
        <w:fldChar w:fldCharType="separate"/>
      </w:r>
      <w:r w:rsidRPr="00230775">
        <w:rPr>
          <w:noProof/>
          <w:sz w:val="24"/>
          <w:szCs w:val="24"/>
        </w:rPr>
        <w:t>(4)</w:t>
      </w:r>
      <w:r w:rsidRPr="00230775">
        <w:rPr>
          <w:sz w:val="24"/>
          <w:szCs w:val="24"/>
        </w:rPr>
        <w:fldChar w:fldCharType="end"/>
      </w:r>
      <w:r w:rsidRPr="00230775">
        <w:rPr>
          <w:sz w:val="24"/>
          <w:szCs w:val="24"/>
        </w:rPr>
        <w:t>. Berbagai program dan kegiatan telah dilaksanakan oleh Fatayat, baik di tingkat nasional maupun di tingkat daerah, seperti di Kota Tangerang. Namun, dalam penyampaian laporan kegiatan, Fatayat Kota Tangerang masih menghadapi tantangan, terutama dalam hal memanfaatkan teknologi untuk menghasilkan laporan yang lebih menarik dan mudah diakses oleh masyarakat luas. Dalam hal ini, penggunaan media video menjadi salah satu solusi yang efektif untuk meningkatkan kualitas pelaporan kegiatan.</w:t>
      </w:r>
    </w:p>
    <w:p w14:paraId="32F2F5AD" w14:textId="77777777" w:rsidR="00230775" w:rsidRPr="00230775" w:rsidRDefault="00230775" w:rsidP="00230775">
      <w:pPr>
        <w:spacing w:line="360" w:lineRule="auto"/>
        <w:ind w:firstLine="567"/>
        <w:jc w:val="both"/>
        <w:rPr>
          <w:sz w:val="24"/>
          <w:szCs w:val="24"/>
        </w:rPr>
      </w:pPr>
      <w:r w:rsidRPr="00230775">
        <w:rPr>
          <w:sz w:val="24"/>
          <w:szCs w:val="24"/>
        </w:rPr>
        <w:t>Salah satu aplikasi yang kini populer dan dapat dimanfaatkan untuk membuat video pelaporan kegiatan adalah CapCut</w:t>
      </w:r>
      <w:r w:rsidRPr="00230775">
        <w:rPr>
          <w:sz w:val="24"/>
          <w:szCs w:val="24"/>
        </w:rPr>
        <w:fldChar w:fldCharType="begin" w:fldLock="1"/>
      </w:r>
      <w:r w:rsidRPr="00230775">
        <w:rPr>
          <w:sz w:val="24"/>
          <w:szCs w:val="24"/>
        </w:rPr>
        <w:instrText>ADDIN CSL_CITATION {"citationItems":[{"id":"ITEM-1","itemData":{"ISBN":"2120701067","abstract":"Audiovisual processing has become an important role in making social media content more interesting, there are many audiovisual processing applications that can be used, but audiovisual management has several obstacles, including requiring a long time, a place that is not flexible because it uses a computer or laptop, and applications that paid. This research aims to optimize audiovisual management using the CapCutapplication.. This research uses a qualitative method with a case study approach to optimize audiovisual management using the CapCut application by Relations team to find out how to optimize audiovisual management using the CapCut application. In optimizing audiovisual management using the CapCut application, it was found that CapCut has advantages compared to using previous applications, namely the flexibility provided, the application usage time is quite short, and also the provision of the application for free, as well as various kinds of visual effects that can be used. , this of course increases effectiveness when managing audiovisuals. The findings of this researcher can contribute to audiovisual management actors to increase the effectiveness of these activities.","author":[{"dropping-particle":"","family":"Alfaisa Hasibuan","given":"Harits","non-dropping-particle":"","parse-names":false,"suffix":""},{"dropping-particle":"","family":"Febrina","given":"Rina","non-dropping-particle":"","parse-names":false,"suffix":""}],"container-title":"Jurnal Ilmu Sosial dan Humaniora","id":"ITEM-1","issue":"4","issued":{"date-parts":[["2023"]]},"page":"29-37","title":"Optimalisasi Pengelolaan Audiovisualmenggunakan Aplikasi Capcut","type":"article-journal","volume":"1"},"uris":["http://www.mendeley.com/documents/?uuid=71bf2b10-37e8-4f2a-b82a-58178416f772"]}],"mendeley":{"formattedCitation":"(5)","plainTextFormattedCitation":"(5)","previouslyFormattedCitation":"(5)"},"properties":{"noteIndex":0},"schema":"https://github.com/citation-style-language/schema/raw/master/csl-citation.json"}</w:instrText>
      </w:r>
      <w:r w:rsidRPr="00230775">
        <w:rPr>
          <w:sz w:val="24"/>
          <w:szCs w:val="24"/>
        </w:rPr>
        <w:fldChar w:fldCharType="separate"/>
      </w:r>
      <w:r w:rsidRPr="00230775">
        <w:rPr>
          <w:noProof/>
          <w:sz w:val="24"/>
          <w:szCs w:val="24"/>
        </w:rPr>
        <w:t>(5)</w:t>
      </w:r>
      <w:r w:rsidRPr="00230775">
        <w:rPr>
          <w:sz w:val="24"/>
          <w:szCs w:val="24"/>
        </w:rPr>
        <w:fldChar w:fldCharType="end"/>
      </w:r>
      <w:r w:rsidRPr="00230775">
        <w:rPr>
          <w:sz w:val="24"/>
          <w:szCs w:val="24"/>
        </w:rPr>
        <w:t>. CapCut adalah aplikasi penyuntingan video yang mudah digunakan dan memiliki berbagai fitur yang dapat membantu pengguna dalam membuat video berkualitas tinggi</w:t>
      </w:r>
      <w:r w:rsidRPr="00230775">
        <w:rPr>
          <w:sz w:val="24"/>
          <w:szCs w:val="24"/>
        </w:rPr>
        <w:fldChar w:fldCharType="begin" w:fldLock="1"/>
      </w:r>
      <w:r w:rsidRPr="00230775">
        <w:rPr>
          <w:sz w:val="24"/>
          <w:szCs w:val="24"/>
        </w:rPr>
        <w:instrText>ADDIN CSL_CITATION {"citationItems":[{"id":"ITEM-1","itemData":{"author":[{"dropping-particle":"","family":"Rahman","given":"Su","non-dropping-particle":"","parse-names":false,"suffix":""}],"id":"ITEM-1","issued":{"date-parts":[["2023"]]},"publisher":"Elex Media Komputindo","publisher-place":"Jakarta","title":"Pintar Editing Video dengan CapCutNo Title","type":"book"},"uris":["http://www.mendeley.com/documents/?uuid=1e968757-de35-4957-b78d-c969db0b4183"]}],"mendeley":{"formattedCitation":"(6)","plainTextFormattedCitation":"(6)","previouslyFormattedCitation":"(6)"},"properties":{"noteIndex":0},"schema":"https://github.com/citation-style-language/schema/raw/master/csl-citation.json"}</w:instrText>
      </w:r>
      <w:r w:rsidRPr="00230775">
        <w:rPr>
          <w:sz w:val="24"/>
          <w:szCs w:val="24"/>
        </w:rPr>
        <w:fldChar w:fldCharType="separate"/>
      </w:r>
      <w:r w:rsidRPr="00230775">
        <w:rPr>
          <w:noProof/>
          <w:sz w:val="24"/>
          <w:szCs w:val="24"/>
        </w:rPr>
        <w:t>(6)</w:t>
      </w:r>
      <w:r w:rsidRPr="00230775">
        <w:rPr>
          <w:sz w:val="24"/>
          <w:szCs w:val="24"/>
        </w:rPr>
        <w:fldChar w:fldCharType="end"/>
      </w:r>
      <w:r w:rsidRPr="00230775">
        <w:rPr>
          <w:sz w:val="24"/>
          <w:szCs w:val="24"/>
        </w:rPr>
        <w:t>. Aplikasi ini sangat cocok digunakan oleh berbagai kalangan, termasuk anggota organisasi kemasyarakatan yang mungkin tidak memiliki latar belakang dalam bidang teknologi atau multimedia</w:t>
      </w:r>
      <w:r w:rsidRPr="00230775">
        <w:rPr>
          <w:sz w:val="24"/>
          <w:szCs w:val="24"/>
        </w:rPr>
        <w:fldChar w:fldCharType="begin" w:fldLock="1"/>
      </w:r>
      <w:r w:rsidRPr="00230775">
        <w:rPr>
          <w:sz w:val="24"/>
          <w:szCs w:val="24"/>
        </w:rPr>
        <w:instrText>ADDIN CSL_CITATION {"citationItems":[{"id":"ITEM-1","itemData":{"author":[{"dropping-particle":"","family":"Sari","given":"Ovi Hamidah","non-dropping-particle":"","parse-names":false,"suffix":""},{"dropping-particle":"","family":"Rukmana","given":"Arief Yanto","non-dropping-particle":"","parse-names":false,"suffix":""},{"dropping-particle":"","family":"Munizu","given":"Musran","non-dropping-particle":"","parse-names":false,"suffix":""},{"dropping-particle":"","family":"Novel","given":"Nurillah Jamil Achmawati","non-dropping-particle":"","parse-names":false,"suffix":""},{"dropping-particle":"","family":"Salam","given":"Muhammad Fachrul","non-dropping-particle":"","parse-names":false,"suffix":""},{"dropping-particle":"","family":"Hakim","given":"Raden Marsha Aulia","non-dropping-particle":"","parse-names":false,"suffix":""},{"dropping-particle":"","family":"Sukmadewi","given":"Rani","non-dropping-particle":"","parse-names":false,"suffix":""},{"dropping-particle":"","family":"Purbasari","given":"Ratih","non-dropping-particle":"","parse-names":false,"suffix":""}],"id":"ITEM-1","issued":{"date-parts":[["2023"]]},"publisher":"Sonpedia Publishing Indonesia","publisher-place":"Jambi","title":"Digital Marketing: Optimalisasi Strategi Pemasaran DigitalNo Title","type":"book"},"uris":["http://www.mendeley.com/documents/?uuid=df493b95-d76b-4ca3-9d33-294ddc34194f"]}],"mendeley":{"formattedCitation":"(7)","plainTextFormattedCitation":"(7)","previouslyFormattedCitation":"(7)"},"properties":{"noteIndex":0},"schema":"https://github.com/citation-style-language/schema/raw/master/csl-citation.json"}</w:instrText>
      </w:r>
      <w:r w:rsidRPr="00230775">
        <w:rPr>
          <w:sz w:val="24"/>
          <w:szCs w:val="24"/>
        </w:rPr>
        <w:fldChar w:fldCharType="separate"/>
      </w:r>
      <w:r w:rsidRPr="00230775">
        <w:rPr>
          <w:noProof/>
          <w:sz w:val="24"/>
          <w:szCs w:val="24"/>
        </w:rPr>
        <w:t>(7)</w:t>
      </w:r>
      <w:r w:rsidRPr="00230775">
        <w:rPr>
          <w:sz w:val="24"/>
          <w:szCs w:val="24"/>
        </w:rPr>
        <w:fldChar w:fldCharType="end"/>
      </w:r>
      <w:r w:rsidRPr="00230775">
        <w:rPr>
          <w:sz w:val="24"/>
          <w:szCs w:val="24"/>
        </w:rPr>
        <w:t>. Dengan demikian, melalui pelatihan penggunaan aplikasi CapCut, anggota Fatayat Kota Tangerang diharapkan dapat meningkatkan kemampuan mereka dalam menyusun laporan kegiatan dalam bentuk video yang lebih kreatif dan informatif.</w:t>
      </w:r>
    </w:p>
    <w:p w14:paraId="2DC7BAE0" w14:textId="77777777" w:rsidR="00230775" w:rsidRPr="00230775" w:rsidRDefault="00230775" w:rsidP="00230775">
      <w:pPr>
        <w:spacing w:line="360" w:lineRule="auto"/>
        <w:ind w:firstLine="567"/>
        <w:jc w:val="both"/>
        <w:rPr>
          <w:sz w:val="24"/>
          <w:szCs w:val="24"/>
        </w:rPr>
      </w:pPr>
      <w:r w:rsidRPr="00230775">
        <w:rPr>
          <w:sz w:val="24"/>
          <w:szCs w:val="24"/>
        </w:rPr>
        <w:t>Pelatihan ini dirancang untuk memberikan pemahaman dasar kepada peserta tentang cara mengoperasikan aplikasi CapCut, mulai dari proses pembuatan konsep video, pengambilan gambar, hingga pengeditan dan penyusunan video menjadi laporan yang utuh. Selain itu, pelatihan ini juga akan menekankan pentingnya narasi visual yang baik serta penyusunan alur cerita yang efektif agar laporan video dapat diterima dan dipahami dengan mudah oleh audiens. Dengan adanya keterampilan ini, diharapkan Fatayat Kota Tangerang dapat meningkatkan kualitas dokumentasi kegiatan mereka, sehingga lebih banyak masyarakat yang bisa terlibat dan merasakan manfaat dari program-program yang dilaksanakan.</w:t>
      </w:r>
    </w:p>
    <w:p w14:paraId="6258F2B9" w14:textId="77777777" w:rsidR="00230775" w:rsidRPr="00230775" w:rsidRDefault="00230775" w:rsidP="00230775">
      <w:pPr>
        <w:spacing w:line="360" w:lineRule="auto"/>
        <w:ind w:firstLine="567"/>
        <w:jc w:val="both"/>
        <w:rPr>
          <w:sz w:val="24"/>
          <w:szCs w:val="24"/>
        </w:rPr>
      </w:pPr>
      <w:r w:rsidRPr="00230775">
        <w:rPr>
          <w:sz w:val="24"/>
          <w:szCs w:val="24"/>
        </w:rPr>
        <w:t xml:space="preserve">Di samping itu, pelatihan ini juga akan berkontribusi pada peningkatan literasi digital di kalangan anggota Fatayat Kota Tangerang. Di tengah perkembangan teknologi yang pesat, </w:t>
      </w:r>
      <w:r w:rsidRPr="00230775">
        <w:rPr>
          <w:sz w:val="24"/>
          <w:szCs w:val="24"/>
        </w:rPr>
        <w:lastRenderedPageBreak/>
        <w:t>literasi digital menjadi salah satu kompetensi yang harus dimiliki oleh setiap individu, termasuk dalam organisasi kemasyarakatan. Keterampilan dalam menggunakan teknologi digital, seperti aplikasi pengeditan video, akan memperkuat kemampuan anggota Fatayat dalam mendokumentasikan dan mempublikasikan kegiatan mereka, sehingga informasi yang disampaikan dapat lebih mudah diakses oleh berbagai lapisan masyarakat.</w:t>
      </w:r>
    </w:p>
    <w:p w14:paraId="439E692E" w14:textId="2A75885F" w:rsidR="00230775" w:rsidRDefault="00230775" w:rsidP="0018260B">
      <w:pPr>
        <w:spacing w:line="360" w:lineRule="auto"/>
        <w:ind w:firstLine="567"/>
        <w:jc w:val="both"/>
        <w:rPr>
          <w:sz w:val="24"/>
          <w:szCs w:val="24"/>
        </w:rPr>
      </w:pPr>
      <w:r w:rsidRPr="00230775">
        <w:rPr>
          <w:sz w:val="24"/>
          <w:szCs w:val="24"/>
        </w:rPr>
        <w:t>Dengan latar belakang tersebut, kegiatan pelatihan pembuatan laporan kegiatan dengan aplikasi CapCut ini diharapkan dapat menjadi langkah awal dalam memfasilitasi anggota Fatayat Kota Tangerang untuk lebih aktif memanfaatkan teknologi dalam kegiatan organisasi mereka. Selain itu, pelatihan ini juga diharapkan dapat meningkatkan kapasitas individu dalam bidang teknologi, yang pada akhirnya akan berdampak positif terhadap efektivitas program dan kegiatan yang dilaksanakan oleh Fatayat di masa yang akan datang.</w:t>
      </w:r>
      <w:bookmarkEnd w:id="1"/>
    </w:p>
    <w:p w14:paraId="79FD7774" w14:textId="77777777" w:rsidR="0018260B" w:rsidRPr="00462CAF" w:rsidRDefault="0018260B" w:rsidP="0018260B">
      <w:pPr>
        <w:spacing w:line="360" w:lineRule="auto"/>
        <w:ind w:firstLine="567"/>
        <w:jc w:val="both"/>
        <w:rPr>
          <w:sz w:val="24"/>
          <w:szCs w:val="24"/>
        </w:rPr>
      </w:pPr>
    </w:p>
    <w:p w14:paraId="091CC237" w14:textId="77777777" w:rsidR="00703387" w:rsidRPr="00462CAF" w:rsidRDefault="00703387" w:rsidP="00703387">
      <w:pPr>
        <w:pStyle w:val="ListParagraph"/>
        <w:numPr>
          <w:ilvl w:val="1"/>
          <w:numId w:val="2"/>
        </w:numPr>
        <w:spacing w:after="0"/>
        <w:ind w:left="426" w:hanging="426"/>
        <w:jc w:val="both"/>
        <w:rPr>
          <w:rFonts w:ascii="Times New Roman" w:hAnsi="Times New Roman" w:cs="Times New Roman"/>
          <w:b/>
          <w:sz w:val="24"/>
          <w:szCs w:val="24"/>
          <w:lang w:val="en-US"/>
        </w:rPr>
      </w:pPr>
      <w:r w:rsidRPr="00462CAF">
        <w:rPr>
          <w:rFonts w:ascii="Times New Roman" w:hAnsi="Times New Roman" w:cs="Times New Roman"/>
          <w:b/>
          <w:sz w:val="24"/>
          <w:szCs w:val="24"/>
          <w:lang w:val="en-US"/>
        </w:rPr>
        <w:t>Analisis Situasi</w:t>
      </w:r>
    </w:p>
    <w:p w14:paraId="6F9DF071" w14:textId="77777777" w:rsidR="0018260B" w:rsidRDefault="00404B33" w:rsidP="0018260B">
      <w:pPr>
        <w:pStyle w:val="ListParagraph"/>
        <w:tabs>
          <w:tab w:val="left" w:pos="0"/>
        </w:tabs>
        <w:spacing w:line="360" w:lineRule="auto"/>
        <w:ind w:left="0"/>
        <w:jc w:val="both"/>
        <w:rPr>
          <w:rFonts w:ascii="Times New Roman" w:hAnsi="Times New Roman" w:cs="Times New Roman"/>
          <w:sz w:val="24"/>
          <w:szCs w:val="24"/>
          <w:lang w:val="en-US"/>
        </w:rPr>
      </w:pPr>
      <w:r w:rsidRPr="00462CAF">
        <w:rPr>
          <w:rFonts w:ascii="Times New Roman" w:hAnsi="Times New Roman" w:cs="Times New Roman"/>
          <w:sz w:val="24"/>
          <w:szCs w:val="24"/>
          <w:lang w:val="en-US"/>
        </w:rPr>
        <w:tab/>
      </w:r>
    </w:p>
    <w:p w14:paraId="4C60CF58" w14:textId="77777777" w:rsidR="0018260B" w:rsidRDefault="0018260B" w:rsidP="0018260B">
      <w:pPr>
        <w:pStyle w:val="ListParagraph"/>
        <w:tabs>
          <w:tab w:val="left" w:pos="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230775" w:rsidRPr="0018260B">
        <w:rPr>
          <w:rFonts w:ascii="Times New Roman" w:hAnsi="Times New Roman" w:cs="Times New Roman"/>
          <w:sz w:val="24"/>
          <w:szCs w:val="24"/>
          <w:lang w:val="en-US"/>
        </w:rPr>
        <w:t>Perkembangan teknologi digital yang semakin pesat membawa perubahan besar dalam berbagai aspek kehidupan, termasuk dalam cara organisasi kemasyarakatan menyampaikan informasi dan melaporkan kegiatan</w:t>
      </w:r>
      <w:r w:rsidR="00230775" w:rsidRPr="0018260B">
        <w:rPr>
          <w:rFonts w:ascii="Times New Roman" w:hAnsi="Times New Roman" w:cs="Times New Roman"/>
          <w:sz w:val="24"/>
          <w:szCs w:val="24"/>
          <w:lang w:val="en-US"/>
        </w:rPr>
        <w:fldChar w:fldCharType="begin" w:fldLock="1"/>
      </w:r>
      <w:r w:rsidR="00230775" w:rsidRPr="0018260B">
        <w:rPr>
          <w:rFonts w:ascii="Times New Roman" w:hAnsi="Times New Roman" w:cs="Times New Roman"/>
          <w:sz w:val="24"/>
          <w:szCs w:val="24"/>
          <w:lang w:val="en-US"/>
        </w:rPr>
        <w:instrText>ADDIN CSL_CITATION {"citationItems":[{"id":"ITEM-1","itemData":{"author":[{"dropping-particle":"","family":"Saputra","given":"Andi Muh Akbar","non-dropping-particle":"","parse-names":false,"suffix":""},{"dropping-particle":"","family":"Kharisma","given":"Lalu Puji Indra","non-dropping-particle":"","parse-names":false,"suffix":""},{"dropping-particle":"","family":"Rizal","given":"Ahmad Ashril","non-dropping-particle":"","parse-names":false,"suffix":""},{"dropping-particle":"","family":"Burhan","given":"Muhammad Ikhwan","non-dropping-particle":"","parse-names":false,"suffix":""},{"dropping-particle":"","family":"Purnawati","given":"Ni Wayan","non-dropping-particle":"","parse-names":false,"suffix":""}],"id":"ITEM-1","issued":{"date-parts":[["2023"]]},"publisher":"Sonpedia Publishing Indonesia","publisher-place":"Jambi","title":"Teknologi Informasi: Peranan TI dalam Berbagai Bidang","type":"book"},"uris":["http://www.mendeley.com/documents/?uuid=ea7499df-c9d3-423e-93a2-7623298f1560"]}],"mendeley":{"formattedCitation":"(8)","plainTextFormattedCitation":"(8)","previouslyFormattedCitation":"(8)"},"properties":{"noteIndex":0},"schema":"https://github.com/citation-style-language/schema/raw/master/csl-citation.json"}</w:instrText>
      </w:r>
      <w:r w:rsidR="00230775" w:rsidRPr="0018260B">
        <w:rPr>
          <w:rFonts w:ascii="Times New Roman" w:hAnsi="Times New Roman" w:cs="Times New Roman"/>
          <w:sz w:val="24"/>
          <w:szCs w:val="24"/>
          <w:lang w:val="en-US"/>
        </w:rPr>
        <w:fldChar w:fldCharType="separate"/>
      </w:r>
      <w:r w:rsidR="00230775" w:rsidRPr="0018260B">
        <w:rPr>
          <w:rFonts w:ascii="Times New Roman" w:hAnsi="Times New Roman" w:cs="Times New Roman"/>
          <w:noProof/>
          <w:sz w:val="24"/>
          <w:szCs w:val="24"/>
          <w:lang w:val="en-US"/>
        </w:rPr>
        <w:t>(8)</w:t>
      </w:r>
      <w:r w:rsidR="00230775" w:rsidRPr="0018260B">
        <w:rPr>
          <w:rFonts w:ascii="Times New Roman" w:hAnsi="Times New Roman" w:cs="Times New Roman"/>
          <w:sz w:val="24"/>
          <w:szCs w:val="24"/>
          <w:lang w:val="en-US"/>
        </w:rPr>
        <w:fldChar w:fldCharType="end"/>
      </w:r>
      <w:r w:rsidR="00230775" w:rsidRPr="0018260B">
        <w:rPr>
          <w:rFonts w:ascii="Times New Roman" w:hAnsi="Times New Roman" w:cs="Times New Roman"/>
          <w:sz w:val="24"/>
          <w:szCs w:val="24"/>
          <w:lang w:val="en-US"/>
        </w:rPr>
        <w:t>. Di era informasi ini, organisasi dituntut untuk memanfaatkan teknologi sebagai alat untuk memperkuat komunikasi, transparansi, dan akuntabilitas kepada publik. Laporan kegiatan, yang dulunya disampaikan dalam bentuk teks atau laporan tertulis, kini mengalami pergeseran ke arah media yang lebih interaktif dan visual, seperti video</w:t>
      </w:r>
      <w:r w:rsidR="00230775" w:rsidRPr="0018260B">
        <w:rPr>
          <w:rFonts w:ascii="Times New Roman" w:hAnsi="Times New Roman" w:cs="Times New Roman"/>
          <w:sz w:val="24"/>
          <w:szCs w:val="24"/>
          <w:lang w:val="en-US"/>
        </w:rPr>
        <w:fldChar w:fldCharType="begin" w:fldLock="1"/>
      </w:r>
      <w:r w:rsidR="00230775" w:rsidRPr="0018260B">
        <w:rPr>
          <w:rFonts w:ascii="Times New Roman" w:hAnsi="Times New Roman" w:cs="Times New Roman"/>
          <w:sz w:val="24"/>
          <w:szCs w:val="24"/>
          <w:lang w:val="en-US"/>
        </w:rPr>
        <w:instrText>ADDIN CSL_CITATION {"citationItems":[{"id":"ITEM-1","itemData":{"DOI":"10.37329/cetta.v6i3.2603","abstract":"Character education is an important component in the framework of developing moral and ethical values in students. In the era of Society 5.0, where digital technology has become an important part of everyday life, digital literacy is an important factor in strengthening character education. Digital literacy refers to an individual's ability to use, evaluate, and actively participate in the digital environment. This study aims to explain the role of digital literacy in strengthening character education in the era of Society 5.0. The research method used is a literature study by collecting data from various relevant sources. This study analyzes the relationship between digital literacy and strengthening character education by considering aspects such as technological knowledge, digital skills, responsible online media behavior, and ethical awareness in the digital world.  The results show that digital literacy can be an effective way to strengthen character cultivation in the era of society 5.0. Through digital literacy, learners can develop values such as honesty, responsibility, empathy, cooperation, and problem solving. Digital literacy can also help learners understand social, economic, and cultural impacts and promote responsible attitudes in their use. In conclusion, digital literacy has an important role in strengthening character education in the era of Society 5.0. By paying attention to aspects of technological knowledge, digital skills, responsible online behavior, and ethical awareness, digital literacy can help learners develop strong moral and ethical values in the use of digital technology. Collaborative efforts between various parties are needed to overcome challenges and ensure effective integration of digital literacy in character education in the era of Society 5.0.","author":[{"dropping-particle":"","family":"Sugiarto","given":"","non-dropping-particle":"","parse-names":false,"suffix":""},{"dropping-particle":"","family":"Farid","given":"Ahmad","non-dropping-particle":"","parse-names":false,"suffix":""}],"container-title":"Cetta: Jurnal Ilmu Pendidikan","id":"ITEM-1","issue":"3","issued":{"date-parts":[["2023"]]},"page":"580-597","title":"Literasi Digital Sebagai Jalan Penguatan Pendidikan Karakter Di Era Society 5.0","type":"article-journal","volume":"6"},"uris":["http://www.mendeley.com/documents/?uuid=746c7cb8-cd3b-47ff-be77-0ef4194f09f4"]}],"mendeley":{"formattedCitation":"(9)","plainTextFormattedCitation":"(9)","previouslyFormattedCitation":"(9)"},"properties":{"noteIndex":0},"schema":"https://github.com/citation-style-language/schema/raw/master/csl-citation.json"}</w:instrText>
      </w:r>
      <w:r w:rsidR="00230775" w:rsidRPr="0018260B">
        <w:rPr>
          <w:rFonts w:ascii="Times New Roman" w:hAnsi="Times New Roman" w:cs="Times New Roman"/>
          <w:sz w:val="24"/>
          <w:szCs w:val="24"/>
          <w:lang w:val="en-US"/>
        </w:rPr>
        <w:fldChar w:fldCharType="separate"/>
      </w:r>
      <w:r w:rsidR="00230775" w:rsidRPr="0018260B">
        <w:rPr>
          <w:rFonts w:ascii="Times New Roman" w:hAnsi="Times New Roman" w:cs="Times New Roman"/>
          <w:noProof/>
          <w:sz w:val="24"/>
          <w:szCs w:val="24"/>
          <w:lang w:val="en-US"/>
        </w:rPr>
        <w:t>(9)</w:t>
      </w:r>
      <w:r w:rsidR="00230775" w:rsidRPr="0018260B">
        <w:rPr>
          <w:rFonts w:ascii="Times New Roman" w:hAnsi="Times New Roman" w:cs="Times New Roman"/>
          <w:sz w:val="24"/>
          <w:szCs w:val="24"/>
          <w:lang w:val="en-US"/>
        </w:rPr>
        <w:fldChar w:fldCharType="end"/>
      </w:r>
      <w:r w:rsidR="00230775" w:rsidRPr="0018260B">
        <w:rPr>
          <w:rFonts w:ascii="Times New Roman" w:hAnsi="Times New Roman" w:cs="Times New Roman"/>
          <w:sz w:val="24"/>
          <w:szCs w:val="24"/>
          <w:lang w:val="en-US"/>
        </w:rPr>
        <w:t>. Penggunaan media visual tidak hanya lebih menarik perhatian, tetapi juga lebih mudah dipahami oleh khalayak luas, terutama generasi muda yang lebih akrab dengan media digital.</w:t>
      </w:r>
    </w:p>
    <w:p w14:paraId="1E47FFE0" w14:textId="77777777" w:rsidR="0018260B" w:rsidRDefault="0018260B" w:rsidP="0018260B">
      <w:pPr>
        <w:pStyle w:val="ListParagraph"/>
        <w:tabs>
          <w:tab w:val="left" w:pos="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230775" w:rsidRPr="0018260B">
        <w:rPr>
          <w:rFonts w:ascii="Times New Roman" w:hAnsi="Times New Roman" w:cs="Times New Roman"/>
          <w:sz w:val="24"/>
          <w:szCs w:val="24"/>
          <w:lang w:val="en-US"/>
        </w:rPr>
        <w:t>Fatayat, sebagai salah satu organisasi kemasyarakatan di bawah naungan Nahdlatul Ulama (NU) yang berfokus pada pemberdayaan perempuan, telah melaksanakan berbagai kegiatan sosial, pendidikan, dan keagamaan di tingkat lokal dan nasional</w:t>
      </w:r>
      <w:r w:rsidR="00230775" w:rsidRPr="0018260B">
        <w:rPr>
          <w:rFonts w:ascii="Times New Roman" w:hAnsi="Times New Roman" w:cs="Times New Roman"/>
          <w:sz w:val="24"/>
          <w:szCs w:val="24"/>
          <w:lang w:val="en-US"/>
        </w:rPr>
        <w:fldChar w:fldCharType="begin" w:fldLock="1"/>
      </w:r>
      <w:r w:rsidR="00230775" w:rsidRPr="0018260B">
        <w:rPr>
          <w:rFonts w:ascii="Times New Roman" w:hAnsi="Times New Roman" w:cs="Times New Roman"/>
          <w:sz w:val="24"/>
          <w:szCs w:val="24"/>
          <w:lang w:val="en-US"/>
        </w:rPr>
        <w:instrText>ADDIN CSL_CITATION {"citationItems":[{"id":"ITEM-1","itemData":{"DOI":"10.47467/dawatuna.v3i1.6565","ISSN":"2798-690X","abstract":"This is a new author's manual and a template for Jurnal Dirosah Islamiyah. Published every May and November since 2019. Articles must start with Article Title followed by Author Name and Affiliate Address and abstract. This part of the abstract must be typed in 150-250 word counts. Especially for the abstract, use the Cambria font, measuring 10 pt. Single space per line in this article. If the article is written in Indonesian, the abstract should be typed in English and Indonesian. Meanwhile, if the article is written in English, the abstract must be typed in English only. The abstract is typed as concisely as possible and consists of: research objectives, methods, results and discussion and brief conclusions. 250 words maximum. Abstract should only be typed in one paragraph and in one column format.","author":[{"dropping-particle":"","family":"Isniarti Putri","given":"Tri","non-dropping-particle":"","parse-names":false,"suffix":""},{"dropping-particle":"","family":"Noor Hayati","given":"Siti Mahmudah","non-dropping-particle":"","parse-names":false,"suffix":""},{"dropping-particle":"","family":"Shidiq","given":"Erlangga","non-dropping-particle":"","parse-names":false,"suffix":""},{"dropping-particle":"","family":"Zainab","given":"Dwi","non-dropping-particle":"","parse-names":false,"suffix":""}],"container-title":"Da'watuna: Journal of Communication and Islamic Broadcasting","id":"ITEM-1","issue":"1","issued":{"date-parts":[["2023"]]},"page":"599-608","title":"Komunikasi Dakwah Kultural: Studi Kasus Komunikasi Organisasi Fatayat Nahdatul Ulama (NU)","type":"article-journal","volume":"3"},"uris":["http://www.mendeley.com/documents/?uuid=d04b33a7-6330-498f-a136-0607a9d49de2"]}],"mendeley":{"formattedCitation":"(10)","plainTextFormattedCitation":"(10)","previouslyFormattedCitation":"(10)"},"properties":{"noteIndex":0},"schema":"https://github.com/citation-style-language/schema/raw/master/csl-citation.json"}</w:instrText>
      </w:r>
      <w:r w:rsidR="00230775" w:rsidRPr="0018260B">
        <w:rPr>
          <w:rFonts w:ascii="Times New Roman" w:hAnsi="Times New Roman" w:cs="Times New Roman"/>
          <w:sz w:val="24"/>
          <w:szCs w:val="24"/>
          <w:lang w:val="en-US"/>
        </w:rPr>
        <w:fldChar w:fldCharType="separate"/>
      </w:r>
      <w:r w:rsidR="00230775" w:rsidRPr="0018260B">
        <w:rPr>
          <w:rFonts w:ascii="Times New Roman" w:hAnsi="Times New Roman" w:cs="Times New Roman"/>
          <w:noProof/>
          <w:sz w:val="24"/>
          <w:szCs w:val="24"/>
          <w:lang w:val="en-US"/>
        </w:rPr>
        <w:t>(10)</w:t>
      </w:r>
      <w:r w:rsidR="00230775" w:rsidRPr="0018260B">
        <w:rPr>
          <w:rFonts w:ascii="Times New Roman" w:hAnsi="Times New Roman" w:cs="Times New Roman"/>
          <w:sz w:val="24"/>
          <w:szCs w:val="24"/>
          <w:lang w:val="en-US"/>
        </w:rPr>
        <w:fldChar w:fldCharType="end"/>
      </w:r>
      <w:r w:rsidR="00230775" w:rsidRPr="0018260B">
        <w:rPr>
          <w:rFonts w:ascii="Times New Roman" w:hAnsi="Times New Roman" w:cs="Times New Roman"/>
          <w:sz w:val="24"/>
          <w:szCs w:val="24"/>
          <w:lang w:val="en-US"/>
        </w:rPr>
        <w:t>. Di Kota Tangerang, Fatayat memiliki peran penting dalam memberikan kontribusi positif kepada masyarakat, khususnya dalam hal pemberdayaan perempuan dan keluarga. Berbagai program yang telah dijalankan oleh Fatayat, seperti pelatihan keterampilan, seminar keagamaan, hingga kegiatan sosial, memerlukan dokumentasi dan pelaporan yang baik agar dampaknya dapat diketahui oleh publik, donatur, serta para pemangku kepentingan lainnya.</w:t>
      </w:r>
    </w:p>
    <w:p w14:paraId="7D54496F" w14:textId="77777777" w:rsidR="0018260B" w:rsidRDefault="0018260B" w:rsidP="0018260B">
      <w:pPr>
        <w:pStyle w:val="ListParagraph"/>
        <w:tabs>
          <w:tab w:val="left" w:pos="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230775" w:rsidRPr="0018260B">
        <w:rPr>
          <w:rFonts w:ascii="Times New Roman" w:hAnsi="Times New Roman" w:cs="Times New Roman"/>
          <w:sz w:val="24"/>
          <w:szCs w:val="24"/>
          <w:lang w:val="en-US"/>
        </w:rPr>
        <w:t xml:space="preserve">Namun, dalam beberapa tahun terakhir, masih terdapat tantangan yang dihadapi oleh Fatayat Kota Tangerang dalam hal penyampaian laporan kegiatan. Banyak laporan yang disampaikan masih bersifat konvensional, seperti laporan tertulis dan dokumentasi foto. Meskipun cara ini cukup efektif dalam menyampaikan informasi, laporan berbasis teks dan foto tidak selalu dapat menarik minat audiens, terutama di era digital saat ini. Selain itu, keterbatasan sumber daya dan keterampilan dalam penggunaan teknologi, khususnya di bidang </w:t>
      </w:r>
      <w:r w:rsidR="00230775" w:rsidRPr="0018260B">
        <w:rPr>
          <w:rFonts w:ascii="Times New Roman" w:hAnsi="Times New Roman" w:cs="Times New Roman"/>
          <w:sz w:val="24"/>
          <w:szCs w:val="24"/>
          <w:lang w:val="en-US"/>
        </w:rPr>
        <w:lastRenderedPageBreak/>
        <w:t>multimedia, menjadi salah satu kendala utama bagi anggota Fatayat dalam membuat laporan yang lebih dinamis dan interaktif.</w:t>
      </w:r>
    </w:p>
    <w:p w14:paraId="7DCCEBC1" w14:textId="2C02096F" w:rsidR="00335109" w:rsidRPr="0018260B" w:rsidRDefault="0018260B" w:rsidP="0018260B">
      <w:pPr>
        <w:pStyle w:val="ListParagraph"/>
        <w:tabs>
          <w:tab w:val="left" w:pos="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230775" w:rsidRPr="0018260B">
        <w:rPr>
          <w:rFonts w:ascii="Times New Roman" w:hAnsi="Times New Roman" w:cs="Times New Roman"/>
          <w:sz w:val="24"/>
          <w:szCs w:val="24"/>
          <w:lang w:val="en-US"/>
        </w:rPr>
        <w:t xml:space="preserve">Situasi ini menciptakan kebutuhan mendesak bagi anggota Fatayat Kota Tangerang untuk meningkatkan keterampilan mereka dalam memanfaatkan teknologi digital, khususnya aplikasi yang dapat digunakan untuk membuat laporan kegiatan dalam bentuk video. Salah satu aplikasi yang memiliki potensi besar untuk membantu mereka adalah CapCut, sebuah aplikasi pengeditan video yang dikenal </w:t>
      </w:r>
      <w:r w:rsidR="00230775" w:rsidRPr="0018260B">
        <w:rPr>
          <w:rFonts w:ascii="Times New Roman" w:hAnsi="Times New Roman" w:cs="Times New Roman"/>
          <w:i/>
          <w:sz w:val="24"/>
          <w:szCs w:val="24"/>
          <w:lang w:val="en-US"/>
        </w:rPr>
        <w:t>user-friendly</w:t>
      </w:r>
      <w:r w:rsidR="00230775" w:rsidRPr="0018260B">
        <w:rPr>
          <w:rFonts w:ascii="Times New Roman" w:hAnsi="Times New Roman" w:cs="Times New Roman"/>
          <w:sz w:val="24"/>
          <w:szCs w:val="24"/>
          <w:lang w:val="en-US"/>
        </w:rPr>
        <w:t xml:space="preserve"> dan dapat diakses secara gratis. CapCut menawarkan berbagai fitur pengeditan yang dapat mempermudah pengguna untuk membuat video berkualitas tinggi, bahkan bagi mereka yang belum memiliki pengalaman dalam mengedit video. Aplikasi ini juga memungkinkan pengguna untuk menambahkan elemen-elemen menarik, seperti musik, teks, dan efek visual yang dapat memperkaya konten laporan kegiatan.</w:t>
      </w:r>
    </w:p>
    <w:p w14:paraId="397D44DF" w14:textId="77777777" w:rsidR="00335109" w:rsidRPr="00462CAF" w:rsidRDefault="00335109" w:rsidP="00335109">
      <w:pPr>
        <w:widowControl/>
        <w:autoSpaceDE/>
        <w:autoSpaceDN/>
        <w:jc w:val="center"/>
        <w:rPr>
          <w:sz w:val="24"/>
          <w:szCs w:val="24"/>
          <w:lang w:val="en-US" w:eastAsia="x-none"/>
        </w:rPr>
      </w:pPr>
    </w:p>
    <w:p w14:paraId="15C7FF4C" w14:textId="1892758E" w:rsidR="00335109" w:rsidRPr="00462CAF" w:rsidRDefault="008A5126" w:rsidP="00335109">
      <w:pPr>
        <w:widowControl/>
        <w:autoSpaceDE/>
        <w:autoSpaceDN/>
        <w:jc w:val="center"/>
        <w:rPr>
          <w:sz w:val="24"/>
          <w:szCs w:val="24"/>
          <w:lang w:val="en-US" w:eastAsia="x-none"/>
        </w:rPr>
      </w:pPr>
      <w:r>
        <w:rPr>
          <w:noProof/>
          <w:sz w:val="24"/>
          <w:szCs w:val="24"/>
          <w:lang w:val="id-ID" w:eastAsia="id-ID"/>
          <w14:ligatures w14:val="standardContextual"/>
        </w:rPr>
        <w:drawing>
          <wp:inline distT="0" distB="0" distL="0" distR="0" wp14:anchorId="6D010D06" wp14:editId="6E60F48B">
            <wp:extent cx="3841115" cy="287782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1115" cy="2877820"/>
                    </a:xfrm>
                    <a:prstGeom prst="rect">
                      <a:avLst/>
                    </a:prstGeom>
                    <a:noFill/>
                  </pic:spPr>
                </pic:pic>
              </a:graphicData>
            </a:graphic>
          </wp:inline>
        </w:drawing>
      </w:r>
    </w:p>
    <w:p w14:paraId="3499C9BF" w14:textId="77777777" w:rsidR="00335109" w:rsidRPr="00462CAF" w:rsidRDefault="00335109" w:rsidP="00335109">
      <w:pPr>
        <w:widowControl/>
        <w:autoSpaceDE/>
        <w:autoSpaceDN/>
        <w:jc w:val="center"/>
        <w:rPr>
          <w:sz w:val="24"/>
          <w:szCs w:val="24"/>
          <w:lang w:val="en-US" w:eastAsia="x-none"/>
        </w:rPr>
      </w:pPr>
    </w:p>
    <w:p w14:paraId="0ADD74A3" w14:textId="6616A886" w:rsidR="00335109" w:rsidRPr="00462CAF" w:rsidRDefault="008A5126" w:rsidP="00335109">
      <w:pPr>
        <w:widowControl/>
        <w:autoSpaceDE/>
        <w:autoSpaceDN/>
        <w:jc w:val="center"/>
        <w:rPr>
          <w:sz w:val="24"/>
          <w:szCs w:val="24"/>
          <w:lang w:val="en-US" w:eastAsia="x-none"/>
        </w:rPr>
      </w:pPr>
      <w:r w:rsidRPr="008A5126">
        <w:rPr>
          <w:sz w:val="24"/>
          <w:szCs w:val="24"/>
          <w:lang w:val="id-ID" w:eastAsia="x-none"/>
        </w:rPr>
        <w:t>Gambar 1 : Kegiatan Pendidikan Fatayat NU Kota Tangerang</w:t>
      </w:r>
    </w:p>
    <w:p w14:paraId="5C0C3765" w14:textId="77C9A3DA" w:rsidR="004F2F8D" w:rsidRDefault="004F2F8D" w:rsidP="004F2F8D">
      <w:pPr>
        <w:pStyle w:val="ListParagraph"/>
        <w:tabs>
          <w:tab w:val="left" w:pos="0"/>
        </w:tabs>
        <w:spacing w:line="360" w:lineRule="auto"/>
        <w:ind w:left="0"/>
        <w:jc w:val="both"/>
        <w:rPr>
          <w:rFonts w:ascii="Times New Roman" w:hAnsi="Times New Roman" w:cs="Times New Roman"/>
          <w:sz w:val="24"/>
          <w:szCs w:val="24"/>
          <w:lang w:val="en-US"/>
        </w:rPr>
      </w:pPr>
    </w:p>
    <w:p w14:paraId="61101428" w14:textId="77777777" w:rsidR="008A5126" w:rsidRPr="008A5126" w:rsidRDefault="004F2F8D" w:rsidP="008A5126">
      <w:pPr>
        <w:widowControl/>
        <w:tabs>
          <w:tab w:val="left" w:pos="0"/>
        </w:tabs>
        <w:autoSpaceDE/>
        <w:autoSpaceDN/>
        <w:spacing w:line="360" w:lineRule="auto"/>
        <w:jc w:val="both"/>
        <w:rPr>
          <w:sz w:val="24"/>
          <w:szCs w:val="24"/>
          <w:lang w:val="en-US"/>
        </w:rPr>
      </w:pPr>
      <w:r>
        <w:rPr>
          <w:sz w:val="24"/>
          <w:szCs w:val="24"/>
          <w:lang w:val="en-US"/>
        </w:rPr>
        <w:tab/>
      </w:r>
      <w:r w:rsidR="008A5126" w:rsidRPr="008A5126">
        <w:rPr>
          <w:sz w:val="24"/>
          <w:szCs w:val="24"/>
          <w:lang w:val="en-US"/>
        </w:rPr>
        <w:t>Melalui pelatihan penggunaan CapCut, anggota Fatayat akan mendapatkan keterampilan teknis yang dibutuhkan untuk membuat video laporan kegiatan yang lebih menarik dan informatif. Dengan demikian, laporan yang mereka hasilkan akan memiliki daya tarik visual yang lebih besar, sehingga lebih mudah untuk diakses dan dipahami oleh berbagai lapisan masyarakat. Hal ini tidak hanya meningkatkan efektivitas penyampaian informasi, tetapi juga dapat memperluas jangkauan audiens, termasuk kalangan muda yang lebih familiar dengan platform digital dan media sosial.</w:t>
      </w:r>
    </w:p>
    <w:p w14:paraId="40E22DC1" w14:textId="77777777" w:rsidR="008A5126" w:rsidRPr="008A5126" w:rsidRDefault="008A5126" w:rsidP="008A5126">
      <w:pPr>
        <w:widowControl/>
        <w:tabs>
          <w:tab w:val="left" w:pos="0"/>
        </w:tabs>
        <w:autoSpaceDE/>
        <w:autoSpaceDN/>
        <w:spacing w:line="360" w:lineRule="auto"/>
        <w:jc w:val="both"/>
        <w:rPr>
          <w:sz w:val="24"/>
          <w:szCs w:val="24"/>
          <w:lang w:val="en-US"/>
        </w:rPr>
      </w:pPr>
      <w:r w:rsidRPr="008A5126">
        <w:rPr>
          <w:sz w:val="24"/>
          <w:szCs w:val="24"/>
          <w:lang w:val="en-US"/>
        </w:rPr>
        <w:tab/>
        <w:t xml:space="preserve">Selain itu, situasi ini juga menuntut peningkatan literasi digital di kalangan anggota Fatayat. Meskipun banyak dari mereka sudah familiar dengan penggunaan media sosial, keterampilan teknis dalam membuat dan mengedit video masih perlu ditingkatkan. Dengan </w:t>
      </w:r>
      <w:r w:rsidRPr="008A5126">
        <w:rPr>
          <w:sz w:val="24"/>
          <w:szCs w:val="24"/>
          <w:lang w:val="en-US"/>
        </w:rPr>
        <w:lastRenderedPageBreak/>
        <w:t>adanya pelatihan ini, anggota Fatayat tidak hanya akan belajar cara menggunakan aplikasi pengeditan video, tetapi juga akan memahami konsep dasar pembuatan video yang baik, seperti pengambilan gambar, penyusunan narasi, dan penggunaan elemen visual untuk menyampaikan pesan secara efektif.</w:t>
      </w:r>
    </w:p>
    <w:p w14:paraId="3D6ACF61" w14:textId="40021C2E" w:rsidR="004F2F8D" w:rsidRPr="004F2F8D" w:rsidRDefault="008A5126" w:rsidP="008A5126">
      <w:pPr>
        <w:pStyle w:val="ListParagraph"/>
        <w:tabs>
          <w:tab w:val="left" w:pos="0"/>
        </w:tabs>
        <w:spacing w:line="360" w:lineRule="auto"/>
        <w:ind w:left="0"/>
        <w:jc w:val="both"/>
        <w:rPr>
          <w:rFonts w:ascii="Times New Roman" w:hAnsi="Times New Roman" w:cs="Times New Roman"/>
          <w:sz w:val="24"/>
          <w:szCs w:val="24"/>
          <w:lang w:val="en-US"/>
        </w:rPr>
      </w:pPr>
      <w:r w:rsidRPr="008A5126">
        <w:rPr>
          <w:rFonts w:ascii="Times New Roman" w:eastAsia="Times New Roman" w:hAnsi="Times New Roman" w:cs="Times New Roman"/>
          <w:sz w:val="24"/>
          <w:szCs w:val="24"/>
          <w:lang w:val="en-US" w:eastAsia="id"/>
        </w:rPr>
        <w:tab/>
        <w:t>Secara keseluruhan, pelatihan ini diharapkan dapat membantu Fatayat Kota Tangerang mengatasi tantangan dalam pelaporan kegiatan sekaligus memanfaatkan peluang yang ada di era digital. Dengan kemampuan yang meningkat dalam membuat laporan video yang menarik, Fatayat akan mampu memperkuat citra organisasi, meningkatkan transparansi, serta melibatkan lebih banyak masyarakat dalam kegiatan yang mereka selenggarakan.</w:t>
      </w:r>
    </w:p>
    <w:p w14:paraId="7DD9CF5F" w14:textId="656EADF6" w:rsidR="00335109" w:rsidRPr="00462CAF" w:rsidRDefault="00335109" w:rsidP="004F2F8D">
      <w:pPr>
        <w:pStyle w:val="ListParagraph"/>
        <w:tabs>
          <w:tab w:val="left" w:pos="0"/>
        </w:tabs>
        <w:spacing w:line="360" w:lineRule="auto"/>
        <w:ind w:left="0"/>
        <w:jc w:val="both"/>
        <w:rPr>
          <w:rFonts w:ascii="Times New Roman" w:hAnsi="Times New Roman" w:cs="Times New Roman"/>
          <w:sz w:val="24"/>
          <w:szCs w:val="24"/>
          <w:lang w:val="en-US"/>
        </w:rPr>
      </w:pPr>
    </w:p>
    <w:p w14:paraId="2C55FE0F" w14:textId="77777777" w:rsidR="00703387" w:rsidRPr="00462CAF" w:rsidRDefault="00703387" w:rsidP="00703387">
      <w:pPr>
        <w:pStyle w:val="ListParagraph"/>
        <w:ind w:left="1418"/>
        <w:jc w:val="both"/>
        <w:rPr>
          <w:rFonts w:ascii="Times New Roman" w:hAnsi="Times New Roman" w:cs="Times New Roman"/>
          <w:sz w:val="24"/>
          <w:szCs w:val="24"/>
          <w:lang w:val="en-US"/>
        </w:rPr>
      </w:pPr>
    </w:p>
    <w:p w14:paraId="7A005ACA" w14:textId="77777777" w:rsidR="00703387" w:rsidRPr="00462CAF" w:rsidRDefault="00703387" w:rsidP="00703387">
      <w:pPr>
        <w:pStyle w:val="ListParagraph"/>
        <w:numPr>
          <w:ilvl w:val="1"/>
          <w:numId w:val="2"/>
        </w:numPr>
        <w:spacing w:after="0"/>
        <w:ind w:left="426" w:hanging="426"/>
        <w:jc w:val="both"/>
        <w:rPr>
          <w:rFonts w:ascii="Times New Roman" w:hAnsi="Times New Roman" w:cs="Times New Roman"/>
          <w:b/>
          <w:sz w:val="24"/>
          <w:szCs w:val="24"/>
          <w:lang w:val="en-US"/>
        </w:rPr>
      </w:pPr>
      <w:r w:rsidRPr="00462CAF">
        <w:rPr>
          <w:rFonts w:ascii="Times New Roman" w:hAnsi="Times New Roman" w:cs="Times New Roman"/>
          <w:b/>
          <w:sz w:val="24"/>
          <w:szCs w:val="24"/>
          <w:lang w:val="en-US"/>
        </w:rPr>
        <w:t>Peta Lokasi Mitra</w:t>
      </w:r>
    </w:p>
    <w:p w14:paraId="0989B690" w14:textId="5FF2886F" w:rsidR="00404B33" w:rsidRPr="00462CAF" w:rsidRDefault="008A5126" w:rsidP="00404B33">
      <w:pPr>
        <w:pStyle w:val="BodyTextIndent2"/>
        <w:spacing w:line="360" w:lineRule="auto"/>
        <w:ind w:left="0" w:firstLine="426"/>
        <w:jc w:val="both"/>
        <w:rPr>
          <w:szCs w:val="24"/>
          <w:lang w:val="en-US"/>
        </w:rPr>
      </w:pPr>
      <w:r w:rsidRPr="008A5126">
        <w:rPr>
          <w:szCs w:val="24"/>
          <w:lang w:val="en-US"/>
        </w:rPr>
        <w:t>Jarak antara Lokasi Sekretariat Fatayat NU Kota Tangerang dengan kampus Universitas Bina Sarana Informatika Kramat 98  adalah sekitar 32,8 KM, atau membutuhkan waktu tempuh sekitar 35 Menit.</w:t>
      </w:r>
    </w:p>
    <w:p w14:paraId="032D6E8F" w14:textId="09017C86" w:rsidR="00404B33" w:rsidRPr="00462CAF" w:rsidRDefault="008A5126" w:rsidP="00404B33">
      <w:pPr>
        <w:pStyle w:val="BodyTextIndent2"/>
        <w:spacing w:line="360" w:lineRule="auto"/>
        <w:ind w:left="0" w:firstLine="426"/>
        <w:rPr>
          <w:szCs w:val="24"/>
          <w:lang w:val="en-US"/>
        </w:rPr>
      </w:pPr>
      <w:r>
        <w:rPr>
          <w:noProof/>
          <w:szCs w:val="24"/>
          <w:lang w:val="id-ID" w:eastAsia="id-ID"/>
          <w14:ligatures w14:val="standardContextual"/>
        </w:rPr>
        <w:drawing>
          <wp:inline distT="0" distB="0" distL="0" distR="0" wp14:anchorId="6A48649F" wp14:editId="0E525E8A">
            <wp:extent cx="5755005" cy="3237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005" cy="3237230"/>
                    </a:xfrm>
                    <a:prstGeom prst="rect">
                      <a:avLst/>
                    </a:prstGeom>
                    <a:noFill/>
                  </pic:spPr>
                </pic:pic>
              </a:graphicData>
            </a:graphic>
          </wp:inline>
        </w:drawing>
      </w:r>
    </w:p>
    <w:p w14:paraId="00F718ED" w14:textId="23C4DE57" w:rsidR="00404B33" w:rsidRPr="00462CAF" w:rsidRDefault="00404B33" w:rsidP="00404B33">
      <w:pPr>
        <w:pStyle w:val="BodyTextIndent2"/>
        <w:spacing w:line="240" w:lineRule="auto"/>
        <w:ind w:left="0"/>
        <w:contextualSpacing/>
        <w:jc w:val="center"/>
        <w:rPr>
          <w:szCs w:val="24"/>
          <w:lang w:val="en-US"/>
        </w:rPr>
      </w:pPr>
      <w:r w:rsidRPr="00462CAF">
        <w:rPr>
          <w:szCs w:val="24"/>
          <w:lang w:val="id-ID"/>
        </w:rPr>
        <w:t xml:space="preserve">Gambar </w:t>
      </w:r>
      <w:r w:rsidRPr="00462CAF">
        <w:rPr>
          <w:szCs w:val="24"/>
          <w:lang w:val="en-US"/>
        </w:rPr>
        <w:t>2</w:t>
      </w:r>
      <w:r w:rsidRPr="00462CAF">
        <w:rPr>
          <w:szCs w:val="24"/>
          <w:lang w:val="id-ID"/>
        </w:rPr>
        <w:t xml:space="preserve"> : </w:t>
      </w:r>
      <w:r w:rsidR="008A5126" w:rsidRPr="008A5126">
        <w:rPr>
          <w:szCs w:val="24"/>
          <w:lang w:val="id-ID"/>
        </w:rPr>
        <w:t>Jarak antara Lokasi Lokasi Sekretariat Fatayat NU Kota Tangerang dengan kampus Universitas Bina Sarana Informatika Kramat 98</w:t>
      </w:r>
    </w:p>
    <w:p w14:paraId="2283FFB0" w14:textId="77777777" w:rsidR="00404B33" w:rsidRPr="00462CAF" w:rsidRDefault="00404B33" w:rsidP="00404B33">
      <w:pPr>
        <w:pStyle w:val="BodyTextIndent2"/>
        <w:spacing w:line="240" w:lineRule="auto"/>
        <w:ind w:left="0"/>
        <w:contextualSpacing/>
        <w:jc w:val="center"/>
        <w:rPr>
          <w:szCs w:val="24"/>
          <w:lang w:val="en-US"/>
        </w:rPr>
      </w:pPr>
    </w:p>
    <w:p w14:paraId="3CF4C744" w14:textId="77777777" w:rsidR="00404B33" w:rsidRDefault="00404B33" w:rsidP="00404B33">
      <w:pPr>
        <w:pStyle w:val="BodyTextIndent2"/>
        <w:spacing w:line="240" w:lineRule="auto"/>
        <w:ind w:left="0"/>
        <w:contextualSpacing/>
        <w:jc w:val="center"/>
        <w:rPr>
          <w:szCs w:val="24"/>
          <w:lang w:val="en-US"/>
        </w:rPr>
      </w:pPr>
    </w:p>
    <w:p w14:paraId="349A18AC" w14:textId="77777777" w:rsidR="000518B7" w:rsidRDefault="000518B7" w:rsidP="00404B33">
      <w:pPr>
        <w:pStyle w:val="BodyTextIndent2"/>
        <w:spacing w:line="240" w:lineRule="auto"/>
        <w:ind w:left="0"/>
        <w:contextualSpacing/>
        <w:jc w:val="center"/>
        <w:rPr>
          <w:szCs w:val="24"/>
          <w:lang w:val="en-US"/>
        </w:rPr>
      </w:pPr>
    </w:p>
    <w:p w14:paraId="16B15B2C" w14:textId="77777777" w:rsidR="000518B7" w:rsidRDefault="000518B7" w:rsidP="00404B33">
      <w:pPr>
        <w:pStyle w:val="BodyTextIndent2"/>
        <w:spacing w:line="240" w:lineRule="auto"/>
        <w:ind w:left="0"/>
        <w:contextualSpacing/>
        <w:jc w:val="center"/>
        <w:rPr>
          <w:szCs w:val="24"/>
          <w:lang w:val="en-US"/>
        </w:rPr>
      </w:pPr>
    </w:p>
    <w:p w14:paraId="2D0374E9" w14:textId="77777777" w:rsidR="000518B7" w:rsidRDefault="000518B7" w:rsidP="00404B33">
      <w:pPr>
        <w:pStyle w:val="BodyTextIndent2"/>
        <w:spacing w:line="240" w:lineRule="auto"/>
        <w:ind w:left="0"/>
        <w:contextualSpacing/>
        <w:jc w:val="center"/>
        <w:rPr>
          <w:szCs w:val="24"/>
          <w:lang w:val="en-US"/>
        </w:rPr>
      </w:pPr>
    </w:p>
    <w:p w14:paraId="78A8E4E2" w14:textId="77777777" w:rsidR="000518B7" w:rsidRDefault="000518B7" w:rsidP="00404B33">
      <w:pPr>
        <w:pStyle w:val="BodyTextIndent2"/>
        <w:spacing w:line="240" w:lineRule="auto"/>
        <w:ind w:left="0"/>
        <w:contextualSpacing/>
        <w:jc w:val="center"/>
        <w:rPr>
          <w:szCs w:val="24"/>
          <w:lang w:val="en-US"/>
        </w:rPr>
      </w:pPr>
    </w:p>
    <w:p w14:paraId="0261B4EE" w14:textId="77777777" w:rsidR="000518B7" w:rsidRDefault="000518B7" w:rsidP="00404B33">
      <w:pPr>
        <w:pStyle w:val="BodyTextIndent2"/>
        <w:spacing w:line="240" w:lineRule="auto"/>
        <w:ind w:left="0"/>
        <w:contextualSpacing/>
        <w:jc w:val="center"/>
        <w:rPr>
          <w:szCs w:val="24"/>
          <w:lang w:val="en-US"/>
        </w:rPr>
      </w:pPr>
    </w:p>
    <w:p w14:paraId="7966C7A1" w14:textId="77777777" w:rsidR="000518B7" w:rsidRDefault="000518B7" w:rsidP="00404B33">
      <w:pPr>
        <w:pStyle w:val="BodyTextIndent2"/>
        <w:spacing w:line="240" w:lineRule="auto"/>
        <w:ind w:left="0"/>
        <w:contextualSpacing/>
        <w:jc w:val="center"/>
        <w:rPr>
          <w:szCs w:val="24"/>
          <w:lang w:val="en-US"/>
        </w:rPr>
      </w:pPr>
    </w:p>
    <w:p w14:paraId="6530BFAA" w14:textId="77777777" w:rsidR="0018260B" w:rsidRDefault="0018260B" w:rsidP="00404B33">
      <w:pPr>
        <w:pStyle w:val="BodyTextIndent2"/>
        <w:spacing w:line="240" w:lineRule="auto"/>
        <w:ind w:left="0"/>
        <w:contextualSpacing/>
        <w:jc w:val="center"/>
        <w:rPr>
          <w:szCs w:val="24"/>
          <w:lang w:val="en-US"/>
        </w:rPr>
      </w:pPr>
    </w:p>
    <w:p w14:paraId="1A35BC85" w14:textId="77777777" w:rsidR="0018260B" w:rsidRDefault="0018260B" w:rsidP="00404B33">
      <w:pPr>
        <w:pStyle w:val="BodyTextIndent2"/>
        <w:spacing w:line="240" w:lineRule="auto"/>
        <w:ind w:left="0"/>
        <w:contextualSpacing/>
        <w:jc w:val="center"/>
        <w:rPr>
          <w:szCs w:val="24"/>
          <w:lang w:val="en-US"/>
        </w:rPr>
      </w:pPr>
    </w:p>
    <w:p w14:paraId="52B18D5D" w14:textId="77777777" w:rsidR="0018260B" w:rsidRPr="00462CAF" w:rsidRDefault="0018260B" w:rsidP="00404B33">
      <w:pPr>
        <w:pStyle w:val="BodyTextIndent2"/>
        <w:spacing w:line="240" w:lineRule="auto"/>
        <w:ind w:left="0"/>
        <w:contextualSpacing/>
        <w:jc w:val="center"/>
        <w:rPr>
          <w:szCs w:val="24"/>
          <w:lang w:val="en-US"/>
        </w:rPr>
      </w:pPr>
    </w:p>
    <w:p w14:paraId="332AA898" w14:textId="77777777" w:rsidR="00404B33" w:rsidRPr="00462CAF" w:rsidRDefault="00404B33" w:rsidP="00404B33">
      <w:pPr>
        <w:pStyle w:val="ListParagraph"/>
        <w:spacing w:after="0"/>
        <w:ind w:left="426"/>
        <w:jc w:val="both"/>
        <w:rPr>
          <w:rFonts w:ascii="Times New Roman" w:hAnsi="Times New Roman" w:cs="Times New Roman"/>
          <w:b/>
          <w:sz w:val="24"/>
          <w:szCs w:val="24"/>
          <w:lang w:val="en-US"/>
        </w:rPr>
      </w:pPr>
    </w:p>
    <w:p w14:paraId="182E2EB0" w14:textId="77777777" w:rsidR="00703387" w:rsidRPr="00462CAF" w:rsidRDefault="00703387" w:rsidP="00703387">
      <w:pPr>
        <w:pStyle w:val="ListParagraph"/>
        <w:numPr>
          <w:ilvl w:val="1"/>
          <w:numId w:val="2"/>
        </w:numPr>
        <w:spacing w:after="0"/>
        <w:ind w:left="426" w:hanging="426"/>
        <w:jc w:val="both"/>
        <w:rPr>
          <w:rFonts w:ascii="Times New Roman" w:hAnsi="Times New Roman" w:cs="Times New Roman"/>
          <w:b/>
          <w:sz w:val="24"/>
          <w:szCs w:val="24"/>
          <w:lang w:val="en-US"/>
        </w:rPr>
      </w:pPr>
      <w:r w:rsidRPr="00462CAF">
        <w:rPr>
          <w:rFonts w:ascii="Times New Roman" w:hAnsi="Times New Roman" w:cs="Times New Roman"/>
          <w:b/>
          <w:sz w:val="24"/>
          <w:szCs w:val="24"/>
          <w:lang w:val="en-US"/>
        </w:rPr>
        <w:lastRenderedPageBreak/>
        <w:t>Permasalahan Mitra</w:t>
      </w:r>
    </w:p>
    <w:p w14:paraId="26802F38" w14:textId="77777777" w:rsidR="008A5126" w:rsidRPr="00D81FDD" w:rsidRDefault="008A5126" w:rsidP="008A5126">
      <w:pPr>
        <w:spacing w:line="360" w:lineRule="auto"/>
        <w:ind w:firstLine="426"/>
        <w:contextualSpacing/>
        <w:jc w:val="both"/>
        <w:rPr>
          <w:sz w:val="24"/>
          <w:szCs w:val="24"/>
          <w:lang w:val="en-US"/>
        </w:rPr>
      </w:pPr>
      <w:r w:rsidRPr="00D81FDD">
        <w:rPr>
          <w:sz w:val="24"/>
          <w:szCs w:val="24"/>
          <w:lang w:val="en-US"/>
        </w:rPr>
        <w:t>Permasalahan-permasalahan yang dihadapi oleh Pengurus Bank Sampah Sumur Mangga I, RW 01, Kelurahan Gaga, Kecamatan Larangan, Kota Tangerang adalah:</w:t>
      </w:r>
    </w:p>
    <w:p w14:paraId="1EA045CC" w14:textId="77777777" w:rsidR="008A5126" w:rsidRPr="00D81FDD" w:rsidRDefault="008A5126" w:rsidP="008A5126">
      <w:pPr>
        <w:pStyle w:val="NoSpacing"/>
        <w:numPr>
          <w:ilvl w:val="0"/>
          <w:numId w:val="9"/>
        </w:numPr>
        <w:spacing w:line="360" w:lineRule="auto"/>
        <w:ind w:left="426" w:hanging="426"/>
        <w:contextualSpacing/>
        <w:jc w:val="both"/>
        <w:rPr>
          <w:rFonts w:ascii="Times New Roman" w:hAnsi="Times New Roman"/>
          <w:sz w:val="24"/>
          <w:szCs w:val="24"/>
          <w:lang w:val="en-US"/>
        </w:rPr>
      </w:pPr>
      <w:r w:rsidRPr="00D81FDD">
        <w:rPr>
          <w:rFonts w:ascii="Times New Roman" w:hAnsi="Times New Roman"/>
          <w:sz w:val="24"/>
          <w:szCs w:val="24"/>
          <w:lang w:val="en-GB" w:eastAsia="en-GB"/>
        </w:rPr>
        <w:t>Keterbatasan Pengetahuan dan Keterampilan dalam Penggunaan Aplikasi Pengeditan Video: Salah satu permasalahan utama yang dihadapi oleh anggota Fatayat Kota Tangerang adalah kurangnya pengetahuan dan keterampilan teknis dalam penggunaan aplikasi pengeditan video. Sebagian besar anggota Fatayat masih mengandalkan metode konvensional seperti dokumentasi foto dan laporan tertulis dalam melaporkan kegiatan. Hal ini disebabkan oleh minimnya pengalaman mereka dalam mengoperasikan aplikasi multimedia, termasuk CapCut, yang sebetulnya dapat mempermudah pembuatan laporan video. Keterbatasan ini menghambat organisasi dalam menghasilkan laporan kegiatan yang lebih kreatif dan menarik secara visual, yang dapat berdampak pada kurangnya daya tarik laporan tersebut bagi audiens, termasuk masyarakat umum dan para pemangku kepentingan.</w:t>
      </w:r>
    </w:p>
    <w:p w14:paraId="05A25D68" w14:textId="77777777" w:rsidR="008A5126" w:rsidRPr="00D81FDD" w:rsidRDefault="008A5126" w:rsidP="008A5126">
      <w:pPr>
        <w:pStyle w:val="NoSpacing"/>
        <w:numPr>
          <w:ilvl w:val="0"/>
          <w:numId w:val="9"/>
        </w:numPr>
        <w:spacing w:line="360" w:lineRule="auto"/>
        <w:ind w:left="426" w:hanging="426"/>
        <w:contextualSpacing/>
        <w:jc w:val="both"/>
        <w:rPr>
          <w:rFonts w:ascii="Times New Roman" w:hAnsi="Times New Roman"/>
          <w:sz w:val="24"/>
          <w:szCs w:val="24"/>
          <w:lang w:val="en-US"/>
        </w:rPr>
      </w:pPr>
      <w:r w:rsidRPr="00D81FDD">
        <w:rPr>
          <w:rFonts w:ascii="Times New Roman" w:hAnsi="Times New Roman"/>
          <w:sz w:val="24"/>
          <w:szCs w:val="24"/>
          <w:lang w:val="en-GB" w:eastAsia="en-GB"/>
        </w:rPr>
        <w:t>Kurangnya Pemahaman tentang Pentingnya Dokumentasi Video sebagai Media Pelaporan: Fatayat Kota Tangerang, meskipun aktif dalam melaksanakan berbagai kegiatan pemberdayaan dan sosial, belum sepenuhnya memanfaatkan media video sebagai sarana dokumentasi dan pelaporan. Banyak anggota yang masih memandang laporan video sebagai sesuatu yang tidak terlalu esensial, sehingga mereka cenderung mengabaikan potensi besar yang dimiliki media ini. Padahal, di era digital saat ini, video merupakan salah satu format konten yang paling mudah diakses, menarik, dan dapat menjangkau audiens yang lebih luas, terutama melalui platform digital seperti media sosial. Kurangnya pemahaman ini menyebabkan Fatayat belum optimal dalam menyampaikan dampak kegiatan mereka, yang pada gilirannya mempengaruhi citra organisasi di mata masyarakat.</w:t>
      </w:r>
    </w:p>
    <w:p w14:paraId="40E61E65" w14:textId="77777777" w:rsidR="008A5126" w:rsidRPr="00D81FDD" w:rsidRDefault="008A5126" w:rsidP="008A5126">
      <w:pPr>
        <w:pStyle w:val="NoSpacing"/>
        <w:numPr>
          <w:ilvl w:val="0"/>
          <w:numId w:val="9"/>
        </w:numPr>
        <w:spacing w:line="360" w:lineRule="auto"/>
        <w:ind w:left="426" w:hanging="426"/>
        <w:contextualSpacing/>
        <w:jc w:val="both"/>
        <w:rPr>
          <w:rFonts w:ascii="Times New Roman" w:hAnsi="Times New Roman"/>
          <w:sz w:val="24"/>
          <w:szCs w:val="24"/>
          <w:lang w:val="en-US"/>
        </w:rPr>
      </w:pPr>
      <w:r w:rsidRPr="00D81FDD">
        <w:rPr>
          <w:rFonts w:ascii="Times New Roman" w:hAnsi="Times New Roman"/>
          <w:sz w:val="24"/>
          <w:szCs w:val="24"/>
          <w:lang w:val="en-GB" w:eastAsia="en-GB"/>
        </w:rPr>
        <w:t>Tidak Adanya Panduan Teknis dan Standar Laporan Video di Lingkungan Organisasi: Permasalahan lainnya adalah belum adanya pedoman atau standar operasional yang jelas mengenai pembuatan laporan video di lingkungan Fatayat Kota Tangerang. Tanpa adanya panduan yang baku, anggota Fatayat mengalami kesulitan dalam membuat video yang terstruktur dan informatif. Ini mencakup berbagai aspek teknis, mulai dari pengambilan gambar, penyusunan alur cerita (storytelling), hingga proses pengeditan menggunakan aplikasi seperti CapCut. Ketidakpastian dalam prosedur ini membuat anggota yang mencoba membuat laporan video merasa kesulitan, sehingga hasil akhir video tidak optimal atau bahkan tidak sesuai dengan tujuan pelaporan kegiatan yang ingin dicapai.</w:t>
      </w:r>
    </w:p>
    <w:p w14:paraId="5F8F19CB" w14:textId="1B4AFAB2" w:rsidR="000518B7" w:rsidRPr="000518B7" w:rsidRDefault="000518B7" w:rsidP="008A5126">
      <w:pPr>
        <w:widowControl/>
        <w:autoSpaceDE/>
        <w:autoSpaceDN/>
        <w:spacing w:line="360" w:lineRule="auto"/>
        <w:ind w:left="426"/>
        <w:contextualSpacing/>
        <w:jc w:val="both"/>
        <w:rPr>
          <w:rFonts w:eastAsia="Calibri"/>
          <w:sz w:val="24"/>
          <w:szCs w:val="24"/>
          <w:lang w:val="en-US" w:eastAsia="en-US"/>
        </w:rPr>
      </w:pPr>
    </w:p>
    <w:p w14:paraId="18310950" w14:textId="77777777" w:rsidR="00703387" w:rsidRPr="00462CAF" w:rsidRDefault="00703387" w:rsidP="00703387">
      <w:pPr>
        <w:pStyle w:val="ListParagraph"/>
        <w:ind w:left="993"/>
        <w:jc w:val="both"/>
        <w:rPr>
          <w:rFonts w:ascii="Times New Roman" w:hAnsi="Times New Roman" w:cs="Times New Roman"/>
          <w:sz w:val="24"/>
          <w:szCs w:val="24"/>
          <w:lang w:val="en-US"/>
        </w:rPr>
      </w:pPr>
    </w:p>
    <w:p w14:paraId="2C3EF970" w14:textId="77777777" w:rsidR="00703387" w:rsidRDefault="00703387" w:rsidP="00703387">
      <w:pPr>
        <w:pStyle w:val="ListParagraph"/>
        <w:ind w:left="993"/>
        <w:jc w:val="both"/>
        <w:rPr>
          <w:rFonts w:ascii="Times New Roman" w:hAnsi="Times New Roman" w:cs="Times New Roman"/>
          <w:sz w:val="24"/>
          <w:szCs w:val="24"/>
          <w:lang w:val="en-US"/>
        </w:rPr>
      </w:pPr>
    </w:p>
    <w:p w14:paraId="0089149C" w14:textId="77777777" w:rsidR="0018260B" w:rsidRPr="00462CAF" w:rsidRDefault="0018260B" w:rsidP="00703387">
      <w:pPr>
        <w:pStyle w:val="ListParagraph"/>
        <w:ind w:left="993"/>
        <w:jc w:val="both"/>
        <w:rPr>
          <w:rFonts w:ascii="Times New Roman" w:hAnsi="Times New Roman" w:cs="Times New Roman"/>
          <w:sz w:val="24"/>
          <w:szCs w:val="24"/>
          <w:lang w:val="en-US"/>
        </w:rPr>
      </w:pPr>
    </w:p>
    <w:p w14:paraId="06F3FA15" w14:textId="77777777" w:rsidR="00703387" w:rsidRPr="00462CAF" w:rsidRDefault="00703387" w:rsidP="00703387">
      <w:pPr>
        <w:pStyle w:val="ListParagraph"/>
        <w:numPr>
          <w:ilvl w:val="0"/>
          <w:numId w:val="1"/>
        </w:numPr>
        <w:spacing w:after="0"/>
        <w:ind w:left="567" w:hanging="567"/>
        <w:rPr>
          <w:rFonts w:ascii="Times New Roman" w:hAnsi="Times New Roman" w:cs="Times New Roman"/>
          <w:b/>
          <w:sz w:val="24"/>
          <w:szCs w:val="24"/>
        </w:rPr>
      </w:pPr>
      <w:r w:rsidRPr="00462CAF">
        <w:rPr>
          <w:rFonts w:ascii="Times New Roman" w:hAnsi="Times New Roman" w:cs="Times New Roman"/>
          <w:b/>
          <w:sz w:val="24"/>
          <w:szCs w:val="24"/>
        </w:rPr>
        <w:lastRenderedPageBreak/>
        <w:t>METODE PELAKSANAAN</w:t>
      </w:r>
    </w:p>
    <w:p w14:paraId="439310D5" w14:textId="77777777" w:rsidR="008A5126" w:rsidRPr="008A5126" w:rsidRDefault="008A5126" w:rsidP="008A5126">
      <w:pPr>
        <w:widowControl/>
        <w:autoSpaceDE/>
        <w:autoSpaceDN/>
        <w:spacing w:line="360" w:lineRule="auto"/>
        <w:ind w:firstLine="567"/>
        <w:jc w:val="both"/>
        <w:rPr>
          <w:sz w:val="24"/>
          <w:szCs w:val="24"/>
          <w:lang w:val="en-US" w:eastAsia="x-none"/>
        </w:rPr>
      </w:pPr>
      <w:r w:rsidRPr="008A5126">
        <w:rPr>
          <w:sz w:val="24"/>
          <w:szCs w:val="24"/>
          <w:lang w:val="id-ID" w:eastAsia="x-none"/>
        </w:rPr>
        <w:t>Bentuk kegiatan yang</w:t>
      </w:r>
      <w:r w:rsidRPr="008A5126">
        <w:rPr>
          <w:sz w:val="24"/>
          <w:szCs w:val="24"/>
          <w:lang w:val="fi-FI" w:eastAsia="x-none"/>
        </w:rPr>
        <w:t xml:space="preserve"> akan dilakukan adalah dengan memberikan Pelatihan Pembuatan Laporan Kegiatan dengan Aplikasi CapCut pada Organisasi Kemasyarakatan Fatayat NU di Kota Tangerang</w:t>
      </w:r>
      <w:r w:rsidRPr="008A5126">
        <w:rPr>
          <w:sz w:val="24"/>
          <w:szCs w:val="24"/>
          <w:lang w:val="id-ID" w:eastAsia="x-none"/>
        </w:rPr>
        <w:t>.</w:t>
      </w:r>
      <w:r w:rsidRPr="008A5126">
        <w:rPr>
          <w:sz w:val="24"/>
          <w:szCs w:val="24"/>
          <w:lang w:val="fi-FI" w:eastAsia="x-none"/>
        </w:rPr>
        <w:t xml:space="preserve"> Pelatihan dilakukan secara </w:t>
      </w:r>
      <w:r w:rsidRPr="008A5126">
        <w:rPr>
          <w:i/>
          <w:sz w:val="24"/>
          <w:szCs w:val="24"/>
          <w:lang w:val="fi-FI" w:eastAsia="x-none"/>
        </w:rPr>
        <w:t>offline</w:t>
      </w:r>
      <w:r w:rsidRPr="008A5126">
        <w:rPr>
          <w:sz w:val="24"/>
          <w:szCs w:val="24"/>
          <w:lang w:val="fi-FI" w:eastAsia="x-none"/>
        </w:rPr>
        <w:t xml:space="preserve"> di lokasi mitra. Pelatihan disampaikan oleh tutor (dosen UBSI yang telah ditunjuk) serta dosen lain sebagai pendamping, dan diikuti oleh para peserta pengabdian masyarakat dalam hal ini yaitu pengurus dan anggota </w:t>
      </w:r>
      <w:r w:rsidRPr="008A5126">
        <w:rPr>
          <w:sz w:val="24"/>
          <w:szCs w:val="24"/>
          <w:lang w:val="en-US" w:eastAsia="x-none"/>
        </w:rPr>
        <w:t>Fatayat NU di Kota Tangerang.</w:t>
      </w:r>
    </w:p>
    <w:p w14:paraId="7BF987CD" w14:textId="77777777" w:rsidR="008A5126" w:rsidRPr="008A5126" w:rsidRDefault="008A5126" w:rsidP="008A5126">
      <w:pPr>
        <w:widowControl/>
        <w:autoSpaceDE/>
        <w:autoSpaceDN/>
        <w:spacing w:line="360" w:lineRule="auto"/>
        <w:ind w:firstLine="567"/>
        <w:jc w:val="both"/>
        <w:rPr>
          <w:sz w:val="24"/>
          <w:szCs w:val="24"/>
          <w:lang w:val="fi-FI" w:eastAsia="x-none"/>
        </w:rPr>
      </w:pPr>
    </w:p>
    <w:p w14:paraId="2EDBCE2B" w14:textId="77777777" w:rsidR="008A5126" w:rsidRPr="008A5126" w:rsidRDefault="008A5126" w:rsidP="008A5126">
      <w:pPr>
        <w:widowControl/>
        <w:autoSpaceDE/>
        <w:autoSpaceDN/>
        <w:spacing w:after="200" w:line="360" w:lineRule="auto"/>
        <w:ind w:firstLine="426"/>
        <w:contextualSpacing/>
        <w:jc w:val="both"/>
        <w:rPr>
          <w:rFonts w:eastAsia="Calibri"/>
          <w:sz w:val="24"/>
          <w:szCs w:val="24"/>
          <w:lang w:val="en-US" w:eastAsia="en-US"/>
        </w:rPr>
      </w:pPr>
      <w:r w:rsidRPr="008A5126">
        <w:rPr>
          <w:rFonts w:eastAsia="Calibri"/>
          <w:sz w:val="24"/>
          <w:szCs w:val="24"/>
          <w:lang w:val="en-US" w:eastAsia="en-US"/>
        </w:rPr>
        <w:t>Pembagian tugas yang dilakukan adalah sebagai berikut:</w:t>
      </w:r>
    </w:p>
    <w:p w14:paraId="4181037D" w14:textId="77777777" w:rsidR="008A5126" w:rsidRPr="008A5126" w:rsidRDefault="008A5126" w:rsidP="008A5126">
      <w:pPr>
        <w:widowControl/>
        <w:numPr>
          <w:ilvl w:val="0"/>
          <w:numId w:val="10"/>
        </w:numPr>
        <w:autoSpaceDE/>
        <w:autoSpaceDN/>
        <w:spacing w:after="200" w:line="360" w:lineRule="auto"/>
        <w:ind w:left="426" w:hanging="426"/>
        <w:contextualSpacing/>
        <w:jc w:val="both"/>
        <w:rPr>
          <w:rFonts w:eastAsia="Calibri"/>
          <w:sz w:val="24"/>
          <w:szCs w:val="24"/>
          <w:lang w:val="en-US" w:eastAsia="en-US"/>
        </w:rPr>
      </w:pPr>
      <w:r w:rsidRPr="008A5126">
        <w:rPr>
          <w:rFonts w:eastAsia="Calibri"/>
          <w:sz w:val="24"/>
          <w:szCs w:val="24"/>
          <w:lang w:val="en-US" w:eastAsia="en-US"/>
        </w:rPr>
        <w:t xml:space="preserve">Ketua </w:t>
      </w:r>
      <w:r w:rsidRPr="008A5126">
        <w:rPr>
          <w:rFonts w:eastAsia="Calibri"/>
          <w:sz w:val="24"/>
          <w:szCs w:val="24"/>
          <w:lang w:val="id-ID" w:eastAsia="en-US"/>
        </w:rPr>
        <w:t>Pelaksana (Nur Aini S, S.T, M.Kom)</w:t>
      </w:r>
      <w:r w:rsidRPr="008A5126">
        <w:rPr>
          <w:rFonts w:eastAsia="Calibri"/>
          <w:sz w:val="24"/>
          <w:szCs w:val="24"/>
          <w:lang w:val="en-US" w:eastAsia="en-US"/>
        </w:rPr>
        <w:t xml:space="preserve"> : Mengkoordinasi kegiatan PM</w:t>
      </w:r>
      <w:r w:rsidRPr="008A5126">
        <w:rPr>
          <w:rFonts w:eastAsia="Calibri"/>
          <w:sz w:val="24"/>
          <w:szCs w:val="24"/>
          <w:lang w:val="id-ID" w:eastAsia="en-US"/>
        </w:rPr>
        <w:t>, Melakukan Pembuatan Proposal dan Laporan PM</w:t>
      </w:r>
      <w:r w:rsidRPr="008A5126">
        <w:rPr>
          <w:rFonts w:eastAsia="Calibri"/>
          <w:sz w:val="24"/>
          <w:szCs w:val="24"/>
          <w:lang w:val="en-US" w:eastAsia="en-US"/>
        </w:rPr>
        <w:t>.</w:t>
      </w:r>
    </w:p>
    <w:p w14:paraId="0D6FB146" w14:textId="77777777" w:rsidR="008A5126" w:rsidRPr="008A5126" w:rsidRDefault="008A5126" w:rsidP="008A5126">
      <w:pPr>
        <w:widowControl/>
        <w:numPr>
          <w:ilvl w:val="0"/>
          <w:numId w:val="10"/>
        </w:numPr>
        <w:autoSpaceDE/>
        <w:autoSpaceDN/>
        <w:spacing w:after="200" w:line="360" w:lineRule="auto"/>
        <w:ind w:left="426" w:hanging="426"/>
        <w:contextualSpacing/>
        <w:jc w:val="both"/>
        <w:rPr>
          <w:rFonts w:eastAsia="Calibri"/>
          <w:sz w:val="24"/>
          <w:szCs w:val="24"/>
          <w:lang w:val="en-US" w:eastAsia="en-US"/>
        </w:rPr>
      </w:pPr>
      <w:r w:rsidRPr="008A5126">
        <w:rPr>
          <w:rFonts w:eastAsia="Calibri"/>
          <w:sz w:val="24"/>
          <w:szCs w:val="24"/>
          <w:lang w:val="id-ID" w:eastAsia="en-US"/>
        </w:rPr>
        <w:t>Tutor (Ika Rosalika, ST., MMSI)</w:t>
      </w:r>
      <w:r w:rsidRPr="008A5126">
        <w:rPr>
          <w:rFonts w:eastAsia="Calibri"/>
          <w:sz w:val="24"/>
          <w:szCs w:val="24"/>
          <w:lang w:val="en-US" w:eastAsia="en-US"/>
        </w:rPr>
        <w:t xml:space="preserve"> : </w:t>
      </w:r>
      <w:r w:rsidRPr="008A5126">
        <w:rPr>
          <w:rFonts w:eastAsia="Calibri"/>
          <w:sz w:val="24"/>
          <w:szCs w:val="24"/>
          <w:lang w:val="id-ID" w:eastAsia="en-US"/>
        </w:rPr>
        <w:t xml:space="preserve">Membuat Modul/Materi PM dan </w:t>
      </w:r>
      <w:r w:rsidRPr="008A5126">
        <w:rPr>
          <w:rFonts w:eastAsia="Calibri"/>
          <w:sz w:val="24"/>
          <w:szCs w:val="24"/>
          <w:lang w:val="en-US" w:eastAsia="en-US"/>
        </w:rPr>
        <w:t>Menyampaikan materi PM.</w:t>
      </w:r>
    </w:p>
    <w:p w14:paraId="10F07C43" w14:textId="77777777" w:rsidR="008A5126" w:rsidRPr="008A5126" w:rsidRDefault="008A5126" w:rsidP="008A5126">
      <w:pPr>
        <w:widowControl/>
        <w:numPr>
          <w:ilvl w:val="0"/>
          <w:numId w:val="10"/>
        </w:numPr>
        <w:autoSpaceDE/>
        <w:autoSpaceDN/>
        <w:spacing w:after="200" w:line="360" w:lineRule="auto"/>
        <w:ind w:left="426" w:hanging="426"/>
        <w:contextualSpacing/>
        <w:jc w:val="both"/>
        <w:rPr>
          <w:rFonts w:eastAsia="Calibri"/>
          <w:sz w:val="24"/>
          <w:szCs w:val="24"/>
          <w:lang w:val="en-US" w:eastAsia="en-US"/>
        </w:rPr>
      </w:pPr>
      <w:r w:rsidRPr="008A5126">
        <w:rPr>
          <w:rFonts w:eastAsia="Calibri"/>
          <w:sz w:val="24"/>
          <w:szCs w:val="24"/>
          <w:lang w:val="id-ID" w:eastAsia="en-US"/>
        </w:rPr>
        <w:t>Anggota</w:t>
      </w:r>
      <w:r w:rsidRPr="008A5126">
        <w:rPr>
          <w:rFonts w:eastAsia="Calibri"/>
          <w:sz w:val="24"/>
          <w:szCs w:val="24"/>
          <w:lang w:val="en-US" w:eastAsia="en-US"/>
        </w:rPr>
        <w:t xml:space="preserve"> </w:t>
      </w:r>
      <w:r w:rsidRPr="008A5126">
        <w:rPr>
          <w:rFonts w:eastAsia="Calibri"/>
          <w:sz w:val="24"/>
          <w:szCs w:val="24"/>
          <w:lang w:val="id-ID" w:eastAsia="en-US"/>
        </w:rPr>
        <w:t xml:space="preserve">(Risa Prayudhi, S.Hum., M.Pd.) </w:t>
      </w:r>
      <w:r w:rsidRPr="008A5126">
        <w:rPr>
          <w:rFonts w:eastAsia="Calibri"/>
          <w:sz w:val="24"/>
          <w:szCs w:val="24"/>
          <w:lang w:val="en-US" w:eastAsia="en-US"/>
        </w:rPr>
        <w:t xml:space="preserve">: </w:t>
      </w:r>
      <w:r w:rsidRPr="008A5126">
        <w:rPr>
          <w:rFonts w:eastAsia="Calibri"/>
          <w:sz w:val="24"/>
          <w:szCs w:val="24"/>
          <w:lang w:val="id-ID" w:eastAsia="en-US"/>
        </w:rPr>
        <w:t>Membantu Tutor dan m</w:t>
      </w:r>
      <w:r w:rsidRPr="008A5126">
        <w:rPr>
          <w:rFonts w:eastAsia="Calibri"/>
          <w:sz w:val="24"/>
          <w:szCs w:val="24"/>
          <w:lang w:val="en-US" w:eastAsia="en-US"/>
        </w:rPr>
        <w:t>emastikan semua peserta dapat memahami materi yang disampaikan oleh tutor</w:t>
      </w:r>
      <w:r w:rsidRPr="008A5126">
        <w:rPr>
          <w:rFonts w:eastAsia="Calibri"/>
          <w:sz w:val="24"/>
          <w:szCs w:val="24"/>
          <w:lang w:val="id-ID" w:eastAsia="en-US"/>
        </w:rPr>
        <w:t xml:space="preserve">, </w:t>
      </w:r>
      <w:r w:rsidRPr="008A5126">
        <w:rPr>
          <w:rFonts w:eastAsia="Calibri"/>
          <w:sz w:val="24"/>
          <w:szCs w:val="24"/>
          <w:lang w:val="en-US" w:eastAsia="en-US"/>
        </w:rPr>
        <w:t>dan m</w:t>
      </w:r>
      <w:r w:rsidRPr="008A5126">
        <w:rPr>
          <w:rFonts w:eastAsia="Calibri"/>
          <w:sz w:val="24"/>
          <w:szCs w:val="24"/>
          <w:lang w:val="id-ID" w:eastAsia="en-US"/>
        </w:rPr>
        <w:t xml:space="preserve">embuat </w:t>
      </w:r>
      <w:r w:rsidRPr="008A5126">
        <w:rPr>
          <w:rFonts w:eastAsia="Calibri"/>
          <w:i/>
          <w:sz w:val="24"/>
          <w:szCs w:val="24"/>
          <w:lang w:val="en-US" w:eastAsia="en-US"/>
        </w:rPr>
        <w:t>p</w:t>
      </w:r>
      <w:r w:rsidRPr="008A5126">
        <w:rPr>
          <w:rFonts w:eastAsia="Calibri"/>
          <w:i/>
          <w:sz w:val="24"/>
          <w:szCs w:val="24"/>
          <w:lang w:val="id-ID" w:eastAsia="en-US"/>
        </w:rPr>
        <w:t xml:space="preserve">ress </w:t>
      </w:r>
      <w:r w:rsidRPr="008A5126">
        <w:rPr>
          <w:rFonts w:eastAsia="Calibri"/>
          <w:i/>
          <w:sz w:val="24"/>
          <w:szCs w:val="24"/>
          <w:lang w:val="en-US" w:eastAsia="en-US"/>
        </w:rPr>
        <w:t>r</w:t>
      </w:r>
      <w:r w:rsidRPr="008A5126">
        <w:rPr>
          <w:rFonts w:eastAsia="Calibri"/>
          <w:i/>
          <w:sz w:val="24"/>
          <w:szCs w:val="24"/>
          <w:lang w:val="id-ID" w:eastAsia="en-US"/>
        </w:rPr>
        <w:t>elease</w:t>
      </w:r>
      <w:r w:rsidRPr="008A5126">
        <w:rPr>
          <w:rFonts w:eastAsia="Calibri"/>
          <w:sz w:val="24"/>
          <w:szCs w:val="24"/>
          <w:lang w:val="en-US" w:eastAsia="en-US"/>
        </w:rPr>
        <w:t xml:space="preserve">. </w:t>
      </w:r>
    </w:p>
    <w:p w14:paraId="74DBC1CC" w14:textId="77777777" w:rsidR="008A5126" w:rsidRPr="008A5126" w:rsidRDefault="008A5126" w:rsidP="008A5126">
      <w:pPr>
        <w:widowControl/>
        <w:numPr>
          <w:ilvl w:val="0"/>
          <w:numId w:val="10"/>
        </w:numPr>
        <w:autoSpaceDE/>
        <w:autoSpaceDN/>
        <w:spacing w:after="200" w:line="360" w:lineRule="auto"/>
        <w:ind w:left="426" w:hanging="426"/>
        <w:contextualSpacing/>
        <w:jc w:val="both"/>
        <w:rPr>
          <w:rFonts w:eastAsia="Calibri"/>
          <w:sz w:val="24"/>
          <w:szCs w:val="24"/>
          <w:lang w:val="en-US" w:eastAsia="en-US"/>
        </w:rPr>
      </w:pPr>
      <w:r w:rsidRPr="008A5126">
        <w:rPr>
          <w:rFonts w:eastAsia="Calibri"/>
          <w:sz w:val="24"/>
          <w:szCs w:val="24"/>
          <w:lang w:val="id-ID" w:eastAsia="en-US"/>
        </w:rPr>
        <w:t>Anggota</w:t>
      </w:r>
      <w:r w:rsidRPr="008A5126">
        <w:rPr>
          <w:rFonts w:eastAsia="Calibri"/>
          <w:sz w:val="24"/>
          <w:szCs w:val="24"/>
          <w:lang w:val="en-US" w:eastAsia="en-US"/>
        </w:rPr>
        <w:t xml:space="preserve"> </w:t>
      </w:r>
      <w:r w:rsidRPr="008A5126">
        <w:rPr>
          <w:rFonts w:eastAsia="Calibri"/>
          <w:sz w:val="24"/>
          <w:szCs w:val="24"/>
          <w:lang w:val="id-ID" w:eastAsia="en-US"/>
        </w:rPr>
        <w:t xml:space="preserve">(Aspari, S.S., M.Pd.) </w:t>
      </w:r>
      <w:r w:rsidRPr="008A5126">
        <w:rPr>
          <w:rFonts w:eastAsia="Calibri"/>
          <w:sz w:val="24"/>
          <w:szCs w:val="24"/>
          <w:lang w:val="en-US" w:eastAsia="en-US"/>
        </w:rPr>
        <w:t xml:space="preserve">: </w:t>
      </w:r>
      <w:r w:rsidRPr="008A5126">
        <w:rPr>
          <w:rFonts w:eastAsia="Calibri"/>
          <w:sz w:val="24"/>
          <w:szCs w:val="24"/>
          <w:lang w:val="id-ID" w:eastAsia="en-US"/>
        </w:rPr>
        <w:t>Membantu Tutor dan m</w:t>
      </w:r>
      <w:r w:rsidRPr="008A5126">
        <w:rPr>
          <w:rFonts w:eastAsia="Calibri"/>
          <w:sz w:val="24"/>
          <w:szCs w:val="24"/>
          <w:lang w:val="en-US" w:eastAsia="en-US"/>
        </w:rPr>
        <w:t>emastikan semua peserta dapat memahami materi yang disampaikan oleh tutor</w:t>
      </w:r>
      <w:r w:rsidRPr="008A5126">
        <w:rPr>
          <w:rFonts w:eastAsia="Calibri"/>
          <w:sz w:val="24"/>
          <w:szCs w:val="24"/>
          <w:lang w:val="id-ID" w:eastAsia="en-US"/>
        </w:rPr>
        <w:t>, membuat kuesioner</w:t>
      </w:r>
      <w:r w:rsidRPr="008A5126">
        <w:rPr>
          <w:rFonts w:eastAsia="Calibri"/>
          <w:sz w:val="24"/>
          <w:szCs w:val="24"/>
          <w:lang w:val="en-US" w:eastAsia="en-US"/>
        </w:rPr>
        <w:t>,</w:t>
      </w:r>
      <w:r w:rsidRPr="008A5126">
        <w:rPr>
          <w:rFonts w:eastAsia="Calibri"/>
          <w:sz w:val="24"/>
          <w:szCs w:val="24"/>
          <w:lang w:val="id-ID" w:eastAsia="en-US"/>
        </w:rPr>
        <w:t xml:space="preserve"> serta rekapan kuesioner</w:t>
      </w:r>
      <w:r w:rsidRPr="008A5126">
        <w:rPr>
          <w:rFonts w:eastAsia="Calibri"/>
          <w:sz w:val="24"/>
          <w:szCs w:val="24"/>
          <w:lang w:val="en-US" w:eastAsia="en-US"/>
        </w:rPr>
        <w:t>.</w:t>
      </w:r>
    </w:p>
    <w:p w14:paraId="2DA69670" w14:textId="77777777" w:rsidR="008A5126" w:rsidRPr="008A5126" w:rsidRDefault="008A5126" w:rsidP="008A5126">
      <w:pPr>
        <w:widowControl/>
        <w:numPr>
          <w:ilvl w:val="0"/>
          <w:numId w:val="10"/>
        </w:numPr>
        <w:autoSpaceDE/>
        <w:autoSpaceDN/>
        <w:spacing w:after="200" w:line="360" w:lineRule="auto"/>
        <w:ind w:left="426" w:hanging="426"/>
        <w:contextualSpacing/>
        <w:jc w:val="both"/>
        <w:rPr>
          <w:rFonts w:eastAsia="Calibri"/>
          <w:sz w:val="24"/>
          <w:szCs w:val="24"/>
          <w:lang w:val="en-US" w:eastAsia="en-US"/>
        </w:rPr>
      </w:pPr>
      <w:r w:rsidRPr="008A5126">
        <w:rPr>
          <w:rFonts w:eastAsia="Calibri"/>
          <w:sz w:val="24"/>
          <w:szCs w:val="24"/>
          <w:lang w:val="id-ID" w:eastAsia="en-US"/>
        </w:rPr>
        <w:t xml:space="preserve">Anggota </w:t>
      </w:r>
      <w:r w:rsidRPr="008A5126">
        <w:rPr>
          <w:rFonts w:eastAsia="Calibri"/>
          <w:sz w:val="24"/>
          <w:szCs w:val="24"/>
          <w:lang w:val="en-US" w:eastAsia="en-US"/>
        </w:rPr>
        <w:t xml:space="preserve"> </w:t>
      </w:r>
      <w:r w:rsidRPr="008A5126">
        <w:rPr>
          <w:rFonts w:eastAsia="Calibri"/>
          <w:sz w:val="24"/>
          <w:szCs w:val="24"/>
          <w:lang w:val="id-ID" w:eastAsia="en-US"/>
        </w:rPr>
        <w:t>(</w:t>
      </w:r>
      <w:r w:rsidRPr="008A5126">
        <w:rPr>
          <w:rFonts w:eastAsia="Calibri"/>
          <w:sz w:val="24"/>
          <w:szCs w:val="24"/>
          <w:lang w:val="en-US" w:eastAsia="en-US"/>
        </w:rPr>
        <w:t>Cornelina Rajagukguk</w:t>
      </w:r>
      <w:r w:rsidRPr="008A5126">
        <w:rPr>
          <w:rFonts w:eastAsia="Calibri"/>
          <w:sz w:val="24"/>
          <w:szCs w:val="24"/>
          <w:lang w:val="id-ID" w:eastAsia="en-US"/>
        </w:rPr>
        <w:t>) : Dokumentasi</w:t>
      </w:r>
    </w:p>
    <w:p w14:paraId="6AE60CBE" w14:textId="77777777" w:rsidR="008A5126" w:rsidRPr="008A5126" w:rsidRDefault="008A5126" w:rsidP="008A5126">
      <w:pPr>
        <w:widowControl/>
        <w:numPr>
          <w:ilvl w:val="0"/>
          <w:numId w:val="10"/>
        </w:numPr>
        <w:autoSpaceDE/>
        <w:autoSpaceDN/>
        <w:spacing w:after="200" w:line="360" w:lineRule="auto"/>
        <w:ind w:left="426" w:hanging="426"/>
        <w:contextualSpacing/>
        <w:jc w:val="both"/>
        <w:rPr>
          <w:rFonts w:eastAsia="Calibri"/>
          <w:sz w:val="24"/>
          <w:szCs w:val="24"/>
          <w:lang w:val="en-US" w:eastAsia="en-US"/>
        </w:rPr>
      </w:pPr>
      <w:r w:rsidRPr="008A5126">
        <w:rPr>
          <w:rFonts w:eastAsia="Calibri"/>
          <w:sz w:val="24"/>
          <w:szCs w:val="24"/>
          <w:lang w:val="id-ID" w:eastAsia="en-US"/>
        </w:rPr>
        <w:t>Anggota (</w:t>
      </w:r>
      <w:r w:rsidRPr="008A5126">
        <w:rPr>
          <w:rFonts w:eastAsia="Calibri"/>
          <w:sz w:val="24"/>
          <w:szCs w:val="24"/>
          <w:lang w:val="en-US" w:eastAsia="en-US"/>
        </w:rPr>
        <w:t>Rizky Fadillah</w:t>
      </w:r>
      <w:r w:rsidRPr="008A5126">
        <w:rPr>
          <w:rFonts w:eastAsia="Calibri"/>
          <w:sz w:val="24"/>
          <w:szCs w:val="24"/>
          <w:lang w:val="id-ID" w:eastAsia="en-US"/>
        </w:rPr>
        <w:t>)</w:t>
      </w:r>
      <w:r w:rsidRPr="008A5126">
        <w:rPr>
          <w:rFonts w:eastAsia="Calibri"/>
          <w:sz w:val="24"/>
          <w:szCs w:val="24"/>
          <w:lang w:val="en-US" w:eastAsia="en-US"/>
        </w:rPr>
        <w:t xml:space="preserve"> </w:t>
      </w:r>
      <w:r w:rsidRPr="008A5126">
        <w:rPr>
          <w:rFonts w:eastAsia="Calibri"/>
          <w:sz w:val="24"/>
          <w:szCs w:val="24"/>
          <w:lang w:val="id-ID" w:eastAsia="en-US"/>
        </w:rPr>
        <w:t>:</w:t>
      </w:r>
      <w:r w:rsidRPr="008A5126">
        <w:rPr>
          <w:rFonts w:eastAsia="Calibri"/>
          <w:sz w:val="24"/>
          <w:szCs w:val="24"/>
          <w:lang w:val="en-US" w:eastAsia="en-US"/>
        </w:rPr>
        <w:t xml:space="preserve"> </w:t>
      </w:r>
      <w:r w:rsidRPr="008A5126">
        <w:rPr>
          <w:rFonts w:eastAsia="Calibri"/>
          <w:sz w:val="24"/>
          <w:szCs w:val="24"/>
          <w:lang w:val="id-ID" w:eastAsia="en-US"/>
        </w:rPr>
        <w:t>Membuat Daftar Hadir Panitia</w:t>
      </w:r>
      <w:r w:rsidRPr="008A5126">
        <w:rPr>
          <w:rFonts w:eastAsia="Calibri"/>
          <w:sz w:val="24"/>
          <w:szCs w:val="24"/>
          <w:lang w:val="en-US" w:eastAsia="en-US"/>
        </w:rPr>
        <w:t xml:space="preserve"> </w:t>
      </w:r>
    </w:p>
    <w:p w14:paraId="1683CEDC" w14:textId="77777777" w:rsidR="008A5126" w:rsidRPr="008A5126" w:rsidRDefault="008A5126" w:rsidP="008A5126">
      <w:pPr>
        <w:widowControl/>
        <w:numPr>
          <w:ilvl w:val="0"/>
          <w:numId w:val="10"/>
        </w:numPr>
        <w:autoSpaceDE/>
        <w:autoSpaceDN/>
        <w:spacing w:after="200" w:line="360" w:lineRule="auto"/>
        <w:ind w:left="426" w:hanging="426"/>
        <w:contextualSpacing/>
        <w:jc w:val="both"/>
        <w:rPr>
          <w:rFonts w:eastAsia="Calibri"/>
          <w:sz w:val="24"/>
          <w:szCs w:val="24"/>
          <w:lang w:val="en-US" w:eastAsia="en-US"/>
        </w:rPr>
      </w:pPr>
      <w:r w:rsidRPr="008A5126">
        <w:rPr>
          <w:rFonts w:eastAsia="Calibri"/>
          <w:sz w:val="24"/>
          <w:szCs w:val="24"/>
          <w:lang w:val="id-ID" w:eastAsia="en-US"/>
        </w:rPr>
        <w:t>Anggota (</w:t>
      </w:r>
      <w:r w:rsidRPr="008A5126">
        <w:rPr>
          <w:rFonts w:eastAsia="Calibri"/>
          <w:sz w:val="24"/>
          <w:szCs w:val="24"/>
          <w:lang w:val="en-US" w:eastAsia="en-US"/>
        </w:rPr>
        <w:t>Faturrahman</w:t>
      </w:r>
      <w:r w:rsidRPr="008A5126">
        <w:rPr>
          <w:rFonts w:eastAsia="Calibri"/>
          <w:sz w:val="24"/>
          <w:szCs w:val="24"/>
          <w:lang w:val="id-ID" w:eastAsia="en-US"/>
        </w:rPr>
        <w:t>)</w:t>
      </w:r>
      <w:r w:rsidRPr="008A5126">
        <w:rPr>
          <w:rFonts w:eastAsia="Calibri"/>
          <w:sz w:val="24"/>
          <w:szCs w:val="24"/>
          <w:lang w:val="en-US" w:eastAsia="en-US"/>
        </w:rPr>
        <w:t xml:space="preserve"> </w:t>
      </w:r>
      <w:r w:rsidRPr="008A5126">
        <w:rPr>
          <w:rFonts w:eastAsia="Calibri"/>
          <w:sz w:val="24"/>
          <w:szCs w:val="24"/>
          <w:lang w:val="id-ID" w:eastAsia="en-US"/>
        </w:rPr>
        <w:t>:</w:t>
      </w:r>
      <w:r w:rsidRPr="008A5126">
        <w:rPr>
          <w:rFonts w:eastAsia="Calibri"/>
          <w:sz w:val="24"/>
          <w:szCs w:val="24"/>
          <w:lang w:val="en-US" w:eastAsia="en-US"/>
        </w:rPr>
        <w:t xml:space="preserve"> </w:t>
      </w:r>
      <w:r w:rsidRPr="008A5126">
        <w:rPr>
          <w:rFonts w:eastAsia="Calibri"/>
          <w:sz w:val="24"/>
          <w:szCs w:val="24"/>
          <w:lang w:val="id-ID" w:eastAsia="en-US"/>
        </w:rPr>
        <w:t xml:space="preserve">Membuat Daftar Hadir </w:t>
      </w:r>
      <w:r w:rsidRPr="008A5126">
        <w:rPr>
          <w:rFonts w:eastAsia="Calibri"/>
          <w:sz w:val="24"/>
          <w:szCs w:val="24"/>
          <w:lang w:val="en-US" w:eastAsia="en-US"/>
        </w:rPr>
        <w:t>Peserta</w:t>
      </w:r>
    </w:p>
    <w:p w14:paraId="59A38EE2" w14:textId="77777777" w:rsidR="008A5126" w:rsidRPr="008A5126" w:rsidRDefault="008A5126" w:rsidP="008A5126">
      <w:pPr>
        <w:widowControl/>
        <w:autoSpaceDE/>
        <w:autoSpaceDN/>
        <w:spacing w:after="200" w:line="360" w:lineRule="auto"/>
        <w:ind w:left="426"/>
        <w:contextualSpacing/>
        <w:jc w:val="both"/>
        <w:rPr>
          <w:rFonts w:eastAsia="Calibri"/>
          <w:sz w:val="24"/>
          <w:szCs w:val="24"/>
          <w:lang w:val="en-US" w:eastAsia="en-US"/>
        </w:rPr>
      </w:pPr>
    </w:p>
    <w:p w14:paraId="72AD6072" w14:textId="0202D7F3" w:rsidR="008A5126" w:rsidRPr="008A5126" w:rsidRDefault="008A5126" w:rsidP="008A5126">
      <w:pPr>
        <w:widowControl/>
        <w:autoSpaceDE/>
        <w:autoSpaceDN/>
        <w:spacing w:after="200" w:line="360" w:lineRule="auto"/>
        <w:ind w:left="426"/>
        <w:contextualSpacing/>
        <w:jc w:val="both"/>
        <w:rPr>
          <w:rFonts w:eastAsia="Calibri"/>
          <w:sz w:val="24"/>
          <w:szCs w:val="24"/>
          <w:lang w:val="en-US" w:eastAsia="en-US"/>
        </w:rPr>
      </w:pPr>
      <w:r w:rsidRPr="008A5126">
        <w:rPr>
          <w:rFonts w:eastAsia="Calibri"/>
          <w:sz w:val="24"/>
          <w:szCs w:val="24"/>
          <w:lang w:val="id-ID" w:eastAsia="en-US"/>
        </w:rPr>
        <w:t>Pengab</w:t>
      </w:r>
      <w:r>
        <w:rPr>
          <w:rFonts w:eastAsia="Calibri"/>
          <w:sz w:val="24"/>
          <w:szCs w:val="24"/>
          <w:lang w:val="id-ID" w:eastAsia="en-US"/>
        </w:rPr>
        <w:t>dian kepada Masyarakat ini</w:t>
      </w:r>
      <w:r>
        <w:rPr>
          <w:rFonts w:eastAsia="Calibri"/>
          <w:sz w:val="24"/>
          <w:szCs w:val="24"/>
          <w:lang w:val="en-US" w:eastAsia="en-US"/>
        </w:rPr>
        <w:t xml:space="preserve"> </w:t>
      </w:r>
      <w:r w:rsidRPr="008A5126">
        <w:rPr>
          <w:rFonts w:eastAsia="Calibri"/>
          <w:sz w:val="24"/>
          <w:szCs w:val="24"/>
          <w:lang w:val="id-ID" w:eastAsia="en-US"/>
        </w:rPr>
        <w:t>diadakan pada:</w:t>
      </w:r>
    </w:p>
    <w:p w14:paraId="0059E849" w14:textId="77777777" w:rsidR="008A5126" w:rsidRPr="008A5126" w:rsidRDefault="008A5126" w:rsidP="008A5126">
      <w:pPr>
        <w:widowControl/>
        <w:autoSpaceDE/>
        <w:autoSpaceDN/>
        <w:spacing w:line="360" w:lineRule="auto"/>
        <w:ind w:firstLine="720"/>
        <w:rPr>
          <w:rFonts w:eastAsia="Calibri"/>
          <w:sz w:val="24"/>
          <w:szCs w:val="24"/>
          <w:lang w:val="en-US" w:eastAsia="en-US"/>
        </w:rPr>
      </w:pPr>
      <w:r w:rsidRPr="008A5126">
        <w:rPr>
          <w:rFonts w:eastAsia="Calibri"/>
          <w:sz w:val="24"/>
          <w:szCs w:val="24"/>
          <w:lang w:val="id-ID" w:eastAsia="en-US"/>
        </w:rPr>
        <w:t>Hari</w:t>
      </w:r>
      <w:r w:rsidRPr="008A5126">
        <w:rPr>
          <w:rFonts w:eastAsia="Calibri"/>
          <w:sz w:val="24"/>
          <w:szCs w:val="24"/>
          <w:lang w:val="id-ID" w:eastAsia="en-US"/>
        </w:rPr>
        <w:tab/>
      </w:r>
      <w:r w:rsidRPr="008A5126">
        <w:rPr>
          <w:rFonts w:eastAsia="Calibri"/>
          <w:sz w:val="24"/>
          <w:szCs w:val="24"/>
          <w:lang w:val="id-ID" w:eastAsia="en-US"/>
        </w:rPr>
        <w:tab/>
        <w:t xml:space="preserve">: </w:t>
      </w:r>
      <w:r w:rsidRPr="008A5126">
        <w:rPr>
          <w:rFonts w:eastAsia="Calibri"/>
          <w:sz w:val="24"/>
          <w:szCs w:val="24"/>
          <w:lang w:val="en-US" w:eastAsia="en-US"/>
        </w:rPr>
        <w:t>Sabtu</w:t>
      </w:r>
    </w:p>
    <w:p w14:paraId="1430D72B" w14:textId="77777777" w:rsidR="008A5126" w:rsidRPr="008A5126" w:rsidRDefault="008A5126" w:rsidP="008A5126">
      <w:pPr>
        <w:widowControl/>
        <w:autoSpaceDE/>
        <w:autoSpaceDN/>
        <w:spacing w:line="360" w:lineRule="auto"/>
        <w:ind w:firstLine="720"/>
        <w:rPr>
          <w:rFonts w:eastAsia="Calibri"/>
          <w:sz w:val="24"/>
          <w:szCs w:val="24"/>
          <w:lang w:val="en-US" w:eastAsia="en-US"/>
        </w:rPr>
      </w:pPr>
      <w:r w:rsidRPr="008A5126">
        <w:rPr>
          <w:rFonts w:eastAsia="Calibri"/>
          <w:sz w:val="24"/>
          <w:szCs w:val="24"/>
          <w:lang w:val="id-ID" w:eastAsia="en-US"/>
        </w:rPr>
        <w:t>Tanggal</w:t>
      </w:r>
      <w:r w:rsidRPr="008A5126">
        <w:rPr>
          <w:rFonts w:eastAsia="Calibri"/>
          <w:sz w:val="24"/>
          <w:szCs w:val="24"/>
          <w:lang w:val="id-ID" w:eastAsia="en-US"/>
        </w:rPr>
        <w:tab/>
        <w:t xml:space="preserve">: </w:t>
      </w:r>
      <w:r w:rsidRPr="008A5126">
        <w:rPr>
          <w:rFonts w:eastAsia="Calibri"/>
          <w:sz w:val="24"/>
          <w:szCs w:val="24"/>
          <w:lang w:val="en-US" w:eastAsia="en-US"/>
        </w:rPr>
        <w:t>14 September</w:t>
      </w:r>
      <w:r w:rsidRPr="008A5126">
        <w:rPr>
          <w:rFonts w:eastAsia="Calibri"/>
          <w:sz w:val="24"/>
          <w:szCs w:val="24"/>
          <w:lang w:val="id-ID" w:eastAsia="en-US"/>
        </w:rPr>
        <w:t xml:space="preserve"> 202</w:t>
      </w:r>
      <w:r w:rsidRPr="008A5126">
        <w:rPr>
          <w:rFonts w:eastAsia="Calibri"/>
          <w:sz w:val="24"/>
          <w:szCs w:val="24"/>
          <w:lang w:val="en-US" w:eastAsia="en-US"/>
        </w:rPr>
        <w:t>4</w:t>
      </w:r>
    </w:p>
    <w:p w14:paraId="30BB4B44" w14:textId="77777777" w:rsidR="008A5126" w:rsidRPr="008A5126" w:rsidRDefault="008A5126" w:rsidP="008A5126">
      <w:pPr>
        <w:widowControl/>
        <w:autoSpaceDE/>
        <w:autoSpaceDN/>
        <w:spacing w:line="360" w:lineRule="auto"/>
        <w:ind w:firstLine="720"/>
        <w:rPr>
          <w:rFonts w:eastAsia="Calibri"/>
          <w:sz w:val="24"/>
          <w:szCs w:val="24"/>
          <w:lang w:val="en-US" w:eastAsia="en-US"/>
        </w:rPr>
      </w:pPr>
      <w:r w:rsidRPr="008A5126">
        <w:rPr>
          <w:rFonts w:eastAsia="Calibri"/>
          <w:sz w:val="24"/>
          <w:szCs w:val="24"/>
          <w:lang w:val="id-ID" w:eastAsia="en-US"/>
        </w:rPr>
        <w:t>Waktu</w:t>
      </w:r>
      <w:r w:rsidRPr="008A5126">
        <w:rPr>
          <w:rFonts w:eastAsia="Calibri"/>
          <w:sz w:val="24"/>
          <w:szCs w:val="24"/>
          <w:lang w:val="id-ID" w:eastAsia="en-US"/>
        </w:rPr>
        <w:tab/>
      </w:r>
      <w:r w:rsidRPr="008A5126">
        <w:rPr>
          <w:rFonts w:eastAsia="Calibri"/>
          <w:sz w:val="24"/>
          <w:szCs w:val="24"/>
          <w:lang w:val="id-ID" w:eastAsia="en-US"/>
        </w:rPr>
        <w:tab/>
        <w:t xml:space="preserve">: </w:t>
      </w:r>
      <w:r w:rsidRPr="008A5126">
        <w:rPr>
          <w:rFonts w:eastAsia="Calibri"/>
          <w:sz w:val="24"/>
          <w:szCs w:val="24"/>
          <w:lang w:val="en-US" w:eastAsia="en-US"/>
        </w:rPr>
        <w:t>09.00 - selesai</w:t>
      </w:r>
    </w:p>
    <w:p w14:paraId="1C432BDB" w14:textId="77777777" w:rsidR="008A5126" w:rsidRPr="008A5126" w:rsidRDefault="008A5126" w:rsidP="008A5126">
      <w:pPr>
        <w:widowControl/>
        <w:autoSpaceDE/>
        <w:autoSpaceDN/>
        <w:spacing w:line="360" w:lineRule="auto"/>
        <w:ind w:left="284" w:firstLine="436"/>
        <w:jc w:val="both"/>
        <w:rPr>
          <w:sz w:val="24"/>
          <w:szCs w:val="24"/>
          <w:lang w:val="sv-SE" w:eastAsia="x-none"/>
        </w:rPr>
      </w:pPr>
      <w:r w:rsidRPr="008A5126">
        <w:rPr>
          <w:sz w:val="24"/>
          <w:szCs w:val="24"/>
          <w:lang w:val="x-none" w:eastAsia="x-none"/>
        </w:rPr>
        <w:t>Tempat</w:t>
      </w:r>
      <w:r w:rsidRPr="008A5126">
        <w:rPr>
          <w:sz w:val="24"/>
          <w:szCs w:val="24"/>
          <w:lang w:val="x-none" w:eastAsia="x-none"/>
        </w:rPr>
        <w:tab/>
        <w:t xml:space="preserve">: </w:t>
      </w:r>
      <w:r w:rsidRPr="008A5126">
        <w:rPr>
          <w:sz w:val="24"/>
          <w:szCs w:val="24"/>
          <w:lang w:val="sv-SE" w:eastAsia="x-none"/>
        </w:rPr>
        <w:t>Gedung MUI Kecamatan Cileduk</w:t>
      </w:r>
    </w:p>
    <w:p w14:paraId="57F6266E" w14:textId="77777777" w:rsidR="008A5126" w:rsidRPr="008A5126" w:rsidRDefault="008A5126" w:rsidP="008A5126">
      <w:pPr>
        <w:widowControl/>
        <w:autoSpaceDE/>
        <w:autoSpaceDN/>
        <w:spacing w:line="360" w:lineRule="auto"/>
        <w:ind w:left="2160"/>
        <w:jc w:val="both"/>
        <w:rPr>
          <w:sz w:val="24"/>
          <w:szCs w:val="24"/>
          <w:lang w:val="sv-SE" w:eastAsia="x-none"/>
        </w:rPr>
      </w:pPr>
      <w:r w:rsidRPr="008A5126">
        <w:rPr>
          <w:sz w:val="24"/>
          <w:szCs w:val="24"/>
          <w:lang w:val="sv-SE" w:eastAsia="x-none"/>
        </w:rPr>
        <w:t xml:space="preserve">  Komplek Mahkota Simprug, Kelurahan Paninggilan Utara</w:t>
      </w:r>
    </w:p>
    <w:p w14:paraId="192D3ACE" w14:textId="77777777" w:rsidR="008A5126" w:rsidRPr="008A5126" w:rsidRDefault="008A5126" w:rsidP="008A5126">
      <w:pPr>
        <w:widowControl/>
        <w:autoSpaceDE/>
        <w:autoSpaceDN/>
        <w:spacing w:line="360" w:lineRule="auto"/>
        <w:ind w:left="1724" w:firstLine="436"/>
        <w:jc w:val="both"/>
        <w:rPr>
          <w:sz w:val="24"/>
          <w:szCs w:val="24"/>
          <w:lang w:val="sv-SE" w:eastAsia="x-none"/>
        </w:rPr>
      </w:pPr>
      <w:r w:rsidRPr="008A5126">
        <w:rPr>
          <w:sz w:val="24"/>
          <w:szCs w:val="24"/>
          <w:lang w:val="sv-SE" w:eastAsia="x-none"/>
        </w:rPr>
        <w:t xml:space="preserve">  Kecamatan Ciledug, Kota Tangerang </w:t>
      </w:r>
    </w:p>
    <w:p w14:paraId="7735B970" w14:textId="77777777" w:rsidR="008A5126" w:rsidRPr="008A5126" w:rsidRDefault="008A5126" w:rsidP="008A5126">
      <w:pPr>
        <w:widowControl/>
        <w:autoSpaceDE/>
        <w:autoSpaceDN/>
        <w:spacing w:line="360" w:lineRule="auto"/>
        <w:ind w:left="284" w:firstLine="436"/>
        <w:jc w:val="both"/>
        <w:rPr>
          <w:noProof/>
          <w:sz w:val="24"/>
          <w:szCs w:val="24"/>
          <w:lang w:val="id-ID" w:eastAsia="x-none"/>
        </w:rPr>
      </w:pPr>
      <w:r w:rsidRPr="008A5126">
        <w:rPr>
          <w:sz w:val="24"/>
          <w:szCs w:val="24"/>
          <w:lang w:val="x-none" w:eastAsia="x-none"/>
        </w:rPr>
        <w:t>Susunan panitia kegiatan pengabdian masyarakat, sebagai berikut:</w:t>
      </w:r>
    </w:p>
    <w:p w14:paraId="6317FE43" w14:textId="77777777" w:rsidR="008A5126" w:rsidRPr="008A5126" w:rsidRDefault="008A5126" w:rsidP="008A5126">
      <w:pPr>
        <w:widowControl/>
        <w:autoSpaceDE/>
        <w:autoSpaceDN/>
        <w:spacing w:line="360" w:lineRule="auto"/>
        <w:ind w:firstLine="720"/>
        <w:rPr>
          <w:rFonts w:eastAsia="Calibri"/>
          <w:sz w:val="24"/>
          <w:szCs w:val="24"/>
          <w:lang w:val="en-US" w:eastAsia="en-US"/>
        </w:rPr>
      </w:pPr>
      <w:r w:rsidRPr="008A5126">
        <w:rPr>
          <w:rFonts w:eastAsia="Calibri"/>
          <w:sz w:val="24"/>
          <w:szCs w:val="24"/>
          <w:lang w:val="id-ID" w:eastAsia="en-US"/>
        </w:rPr>
        <w:t>Ketua Pelaksana</w:t>
      </w:r>
      <w:r w:rsidRPr="008A5126">
        <w:rPr>
          <w:rFonts w:eastAsia="Calibri"/>
          <w:sz w:val="24"/>
          <w:szCs w:val="24"/>
          <w:lang w:val="id-ID" w:eastAsia="en-US"/>
        </w:rPr>
        <w:tab/>
        <w:t>:  Nur Aini S, S.T, M.Kom.</w:t>
      </w:r>
    </w:p>
    <w:p w14:paraId="2A8244DB" w14:textId="77777777" w:rsidR="008A5126" w:rsidRPr="008A5126" w:rsidRDefault="008A5126" w:rsidP="008A5126">
      <w:pPr>
        <w:widowControl/>
        <w:autoSpaceDE/>
        <w:autoSpaceDN/>
        <w:spacing w:line="360" w:lineRule="auto"/>
        <w:ind w:firstLine="720"/>
        <w:rPr>
          <w:rFonts w:eastAsia="Calibri"/>
          <w:sz w:val="24"/>
          <w:szCs w:val="24"/>
          <w:lang w:val="en-US" w:eastAsia="en-US"/>
        </w:rPr>
      </w:pPr>
      <w:r w:rsidRPr="008A5126">
        <w:rPr>
          <w:rFonts w:eastAsia="Calibri"/>
          <w:sz w:val="24"/>
          <w:szCs w:val="24"/>
          <w:lang w:val="id-ID" w:eastAsia="en-US"/>
        </w:rPr>
        <w:t>Tutor</w:t>
      </w:r>
      <w:r w:rsidRPr="008A5126">
        <w:rPr>
          <w:rFonts w:eastAsia="Calibri"/>
          <w:sz w:val="24"/>
          <w:szCs w:val="24"/>
          <w:lang w:val="id-ID" w:eastAsia="en-US"/>
        </w:rPr>
        <w:tab/>
      </w:r>
      <w:r w:rsidRPr="008A5126">
        <w:rPr>
          <w:rFonts w:eastAsia="Calibri"/>
          <w:sz w:val="24"/>
          <w:szCs w:val="24"/>
          <w:lang w:val="id-ID" w:eastAsia="en-US"/>
        </w:rPr>
        <w:tab/>
      </w:r>
      <w:r w:rsidRPr="008A5126">
        <w:rPr>
          <w:rFonts w:eastAsia="Calibri"/>
          <w:sz w:val="24"/>
          <w:szCs w:val="24"/>
          <w:lang w:val="id-ID" w:eastAsia="en-US"/>
        </w:rPr>
        <w:tab/>
        <w:t>:  Ika Rosalika, S.T., M.M.S.I.</w:t>
      </w:r>
    </w:p>
    <w:p w14:paraId="62984A57" w14:textId="77777777" w:rsidR="008A5126" w:rsidRPr="008A5126" w:rsidRDefault="008A5126" w:rsidP="008A5126">
      <w:pPr>
        <w:widowControl/>
        <w:autoSpaceDE/>
        <w:autoSpaceDN/>
        <w:spacing w:line="360" w:lineRule="auto"/>
        <w:ind w:firstLine="720"/>
        <w:rPr>
          <w:rFonts w:eastAsia="Calibri"/>
          <w:sz w:val="24"/>
          <w:szCs w:val="24"/>
          <w:lang w:val="en-US" w:eastAsia="en-US"/>
        </w:rPr>
      </w:pPr>
      <w:r w:rsidRPr="008A5126">
        <w:rPr>
          <w:rFonts w:eastAsia="Calibri"/>
          <w:sz w:val="24"/>
          <w:szCs w:val="24"/>
          <w:lang w:val="id-ID" w:eastAsia="en-US"/>
        </w:rPr>
        <w:t xml:space="preserve">Anggota                 </w:t>
      </w:r>
      <w:r w:rsidRPr="008A5126">
        <w:rPr>
          <w:rFonts w:eastAsia="Calibri"/>
          <w:sz w:val="24"/>
          <w:szCs w:val="24"/>
          <w:lang w:val="id-ID" w:eastAsia="en-US"/>
        </w:rPr>
        <w:tab/>
        <w:t>:  Risa prayudhi, S.Hum., M.Pd.</w:t>
      </w:r>
    </w:p>
    <w:p w14:paraId="0768E212" w14:textId="77777777" w:rsidR="008A5126" w:rsidRPr="008A5126" w:rsidRDefault="008A5126" w:rsidP="008A5126">
      <w:pPr>
        <w:widowControl/>
        <w:autoSpaceDE/>
        <w:autoSpaceDN/>
        <w:spacing w:line="360" w:lineRule="auto"/>
        <w:ind w:left="2880"/>
        <w:rPr>
          <w:rFonts w:eastAsia="Calibri"/>
          <w:sz w:val="24"/>
          <w:szCs w:val="24"/>
          <w:lang w:val="en-US" w:eastAsia="en-US"/>
        </w:rPr>
      </w:pPr>
      <w:r w:rsidRPr="008A5126">
        <w:rPr>
          <w:rFonts w:eastAsia="Calibri"/>
          <w:sz w:val="24"/>
          <w:szCs w:val="24"/>
          <w:lang w:val="en-US" w:eastAsia="en-US"/>
        </w:rPr>
        <w:t xml:space="preserve">   Aspari, S.S., M.Pd.</w:t>
      </w:r>
    </w:p>
    <w:p w14:paraId="5DB586AF" w14:textId="77777777" w:rsidR="008A5126" w:rsidRPr="008A5126" w:rsidRDefault="008A5126" w:rsidP="008A5126">
      <w:pPr>
        <w:widowControl/>
        <w:autoSpaceDE/>
        <w:autoSpaceDN/>
        <w:spacing w:line="360" w:lineRule="auto"/>
        <w:ind w:left="2880"/>
        <w:rPr>
          <w:rFonts w:eastAsia="Calibri"/>
          <w:sz w:val="24"/>
          <w:szCs w:val="24"/>
          <w:lang w:val="en-US" w:eastAsia="en-US"/>
        </w:rPr>
      </w:pPr>
      <w:r w:rsidRPr="008A5126">
        <w:rPr>
          <w:rFonts w:eastAsia="Calibri"/>
          <w:sz w:val="24"/>
          <w:szCs w:val="24"/>
          <w:lang w:val="en-US" w:eastAsia="en-US"/>
        </w:rPr>
        <w:t xml:space="preserve">   Cornelina Rajagukguk </w:t>
      </w:r>
    </w:p>
    <w:p w14:paraId="17FCBF9E" w14:textId="77777777" w:rsidR="008A5126" w:rsidRPr="008A5126" w:rsidRDefault="008A5126" w:rsidP="008A5126">
      <w:pPr>
        <w:widowControl/>
        <w:autoSpaceDE/>
        <w:autoSpaceDN/>
        <w:spacing w:line="360" w:lineRule="auto"/>
        <w:ind w:left="2880"/>
        <w:rPr>
          <w:rFonts w:eastAsia="Calibri"/>
          <w:sz w:val="24"/>
          <w:szCs w:val="24"/>
          <w:lang w:val="en-US" w:eastAsia="en-US"/>
        </w:rPr>
      </w:pPr>
      <w:r w:rsidRPr="008A5126">
        <w:rPr>
          <w:rFonts w:eastAsia="Calibri"/>
          <w:sz w:val="24"/>
          <w:szCs w:val="24"/>
          <w:lang w:val="en-US" w:eastAsia="en-US"/>
        </w:rPr>
        <w:t xml:space="preserve">   Rizky Fadillah </w:t>
      </w:r>
    </w:p>
    <w:p w14:paraId="564FD448" w14:textId="77777777" w:rsidR="008A5126" w:rsidRPr="008A5126" w:rsidRDefault="008A5126" w:rsidP="008A5126">
      <w:pPr>
        <w:widowControl/>
        <w:autoSpaceDE/>
        <w:autoSpaceDN/>
        <w:spacing w:line="360" w:lineRule="auto"/>
        <w:ind w:left="2880"/>
        <w:rPr>
          <w:rFonts w:eastAsia="Calibri"/>
          <w:sz w:val="24"/>
          <w:szCs w:val="24"/>
          <w:lang w:val="en-US" w:eastAsia="en-US"/>
        </w:rPr>
      </w:pPr>
      <w:r w:rsidRPr="008A5126">
        <w:rPr>
          <w:rFonts w:eastAsia="Calibri"/>
          <w:sz w:val="24"/>
          <w:szCs w:val="24"/>
          <w:lang w:val="en-US" w:eastAsia="en-US"/>
        </w:rPr>
        <w:t xml:space="preserve">   Faturrahman    </w:t>
      </w:r>
    </w:p>
    <w:p w14:paraId="4F8FBDB9" w14:textId="77777777" w:rsidR="008A5126" w:rsidRPr="008A5126" w:rsidRDefault="008A5126" w:rsidP="008A5126">
      <w:pPr>
        <w:widowControl/>
        <w:autoSpaceDE/>
        <w:autoSpaceDN/>
        <w:spacing w:line="360" w:lineRule="auto"/>
        <w:ind w:firstLine="218"/>
        <w:contextualSpacing/>
        <w:jc w:val="both"/>
        <w:rPr>
          <w:rFonts w:eastAsia="Calibri"/>
          <w:sz w:val="24"/>
          <w:szCs w:val="24"/>
          <w:lang w:val="id-ID" w:eastAsia="en-US"/>
        </w:rPr>
      </w:pPr>
      <w:r w:rsidRPr="008A5126">
        <w:rPr>
          <w:rFonts w:eastAsia="Calibri"/>
          <w:sz w:val="24"/>
          <w:szCs w:val="24"/>
          <w:lang w:val="id-ID" w:eastAsia="en-US"/>
        </w:rPr>
        <w:lastRenderedPageBreak/>
        <w:t xml:space="preserve">Tahapan – tahapan pelaksanaan pengabdian masyarakat terdiri atas : </w:t>
      </w:r>
    </w:p>
    <w:p w14:paraId="586E4DCE" w14:textId="77777777" w:rsidR="008A5126" w:rsidRPr="008A5126" w:rsidRDefault="008A5126" w:rsidP="008A5126">
      <w:pPr>
        <w:widowControl/>
        <w:numPr>
          <w:ilvl w:val="0"/>
          <w:numId w:val="11"/>
        </w:numPr>
        <w:autoSpaceDE/>
        <w:autoSpaceDN/>
        <w:spacing w:after="200" w:line="360" w:lineRule="auto"/>
        <w:contextualSpacing/>
        <w:jc w:val="both"/>
        <w:rPr>
          <w:rFonts w:eastAsia="Calibri"/>
          <w:sz w:val="24"/>
          <w:szCs w:val="24"/>
          <w:lang w:val="id-ID" w:eastAsia="en-US"/>
        </w:rPr>
      </w:pPr>
      <w:r w:rsidRPr="008A5126">
        <w:rPr>
          <w:rFonts w:eastAsia="Calibri"/>
          <w:sz w:val="24"/>
          <w:szCs w:val="24"/>
          <w:lang w:val="id-ID" w:eastAsia="en-US"/>
        </w:rPr>
        <w:t xml:space="preserve">Tahap Persiapan </w:t>
      </w:r>
    </w:p>
    <w:p w14:paraId="1AABAB62" w14:textId="77777777" w:rsidR="008A5126" w:rsidRPr="008A5126" w:rsidRDefault="008A5126" w:rsidP="008A5126">
      <w:pPr>
        <w:widowControl/>
        <w:autoSpaceDE/>
        <w:autoSpaceDN/>
        <w:spacing w:line="360" w:lineRule="auto"/>
        <w:ind w:left="218"/>
        <w:contextualSpacing/>
        <w:jc w:val="both"/>
        <w:rPr>
          <w:rFonts w:eastAsia="Calibri"/>
          <w:sz w:val="24"/>
          <w:szCs w:val="24"/>
          <w:lang w:val="id-ID" w:eastAsia="en-US"/>
        </w:rPr>
      </w:pPr>
      <w:r w:rsidRPr="008A5126">
        <w:rPr>
          <w:rFonts w:eastAsia="Calibri"/>
          <w:sz w:val="24"/>
          <w:szCs w:val="24"/>
          <w:lang w:val="id-ID" w:eastAsia="en-US"/>
        </w:rPr>
        <w:t>Di</w:t>
      </w:r>
      <w:r w:rsidRPr="008A5126">
        <w:rPr>
          <w:rFonts w:eastAsia="Calibri"/>
          <w:sz w:val="24"/>
          <w:szCs w:val="24"/>
          <w:lang w:val="en-US" w:eastAsia="en-US"/>
        </w:rPr>
        <w:t xml:space="preserve"> </w:t>
      </w:r>
      <w:r w:rsidRPr="008A5126">
        <w:rPr>
          <w:rFonts w:eastAsia="Calibri"/>
          <w:sz w:val="24"/>
          <w:szCs w:val="24"/>
          <w:lang w:val="id-ID" w:eastAsia="en-US"/>
        </w:rPr>
        <w:t>mana pada tahap persiapan</w:t>
      </w:r>
      <w:r w:rsidRPr="008A5126">
        <w:rPr>
          <w:rFonts w:eastAsia="Calibri"/>
          <w:sz w:val="24"/>
          <w:szCs w:val="24"/>
          <w:lang w:val="en-US" w:eastAsia="en-US"/>
        </w:rPr>
        <w:t xml:space="preserve"> </w:t>
      </w:r>
      <w:r w:rsidRPr="008A5126">
        <w:rPr>
          <w:rFonts w:eastAsia="Calibri"/>
          <w:sz w:val="24"/>
          <w:szCs w:val="24"/>
          <w:lang w:val="id-ID" w:eastAsia="en-US"/>
        </w:rPr>
        <w:t xml:space="preserve">ini dilakukan </w:t>
      </w:r>
      <w:r w:rsidRPr="008A5126">
        <w:rPr>
          <w:rFonts w:eastAsia="Calibri"/>
          <w:i/>
          <w:sz w:val="24"/>
          <w:szCs w:val="24"/>
          <w:lang w:val="id-ID" w:eastAsia="en-US"/>
        </w:rPr>
        <w:t>Survey</w:t>
      </w:r>
      <w:r w:rsidRPr="008A5126">
        <w:rPr>
          <w:rFonts w:eastAsia="Calibri"/>
          <w:sz w:val="24"/>
          <w:szCs w:val="24"/>
          <w:lang w:val="id-ID" w:eastAsia="en-US"/>
        </w:rPr>
        <w:t xml:space="preserve">, Pengajuan Izin kepada mitra, </w:t>
      </w:r>
      <w:r w:rsidRPr="008A5126">
        <w:rPr>
          <w:rFonts w:eastAsia="Calibri"/>
          <w:sz w:val="24"/>
          <w:szCs w:val="24"/>
          <w:lang w:val="en-US" w:eastAsia="en-US"/>
        </w:rPr>
        <w:t>Persiapan/</w:t>
      </w:r>
      <w:r w:rsidRPr="008A5126">
        <w:rPr>
          <w:rFonts w:eastAsia="Calibri"/>
          <w:i/>
          <w:sz w:val="24"/>
          <w:szCs w:val="24"/>
          <w:lang w:val="en-US" w:eastAsia="en-US"/>
        </w:rPr>
        <w:t xml:space="preserve">Briefing </w:t>
      </w:r>
      <w:r w:rsidRPr="008A5126">
        <w:rPr>
          <w:rFonts w:eastAsia="Calibri"/>
          <w:sz w:val="24"/>
          <w:szCs w:val="24"/>
          <w:lang w:val="en-US" w:eastAsia="en-US"/>
        </w:rPr>
        <w:t>PM</w:t>
      </w:r>
      <w:r w:rsidRPr="008A5126">
        <w:rPr>
          <w:rFonts w:eastAsia="Calibri"/>
          <w:sz w:val="24"/>
          <w:szCs w:val="24"/>
          <w:lang w:val="id-ID" w:eastAsia="en-US"/>
        </w:rPr>
        <w:t xml:space="preserve"> dan penyiapan data serta dokumen</w:t>
      </w:r>
    </w:p>
    <w:p w14:paraId="46DA9662" w14:textId="77777777" w:rsidR="008A5126" w:rsidRPr="008A5126" w:rsidRDefault="008A5126" w:rsidP="008A5126">
      <w:pPr>
        <w:widowControl/>
        <w:numPr>
          <w:ilvl w:val="0"/>
          <w:numId w:val="11"/>
        </w:numPr>
        <w:autoSpaceDE/>
        <w:autoSpaceDN/>
        <w:spacing w:after="200" w:line="360" w:lineRule="auto"/>
        <w:contextualSpacing/>
        <w:jc w:val="both"/>
        <w:rPr>
          <w:rFonts w:eastAsia="Calibri"/>
          <w:sz w:val="24"/>
          <w:szCs w:val="24"/>
          <w:lang w:val="id-ID" w:eastAsia="en-US"/>
        </w:rPr>
      </w:pPr>
      <w:r w:rsidRPr="008A5126">
        <w:rPr>
          <w:rFonts w:eastAsia="Calibri"/>
          <w:sz w:val="24"/>
          <w:szCs w:val="24"/>
          <w:lang w:val="id-ID" w:eastAsia="en-US"/>
        </w:rPr>
        <w:t xml:space="preserve">Tahap Pelaksanaan </w:t>
      </w:r>
    </w:p>
    <w:p w14:paraId="4AC807E4" w14:textId="77777777" w:rsidR="008A5126" w:rsidRPr="008A5126" w:rsidRDefault="008A5126" w:rsidP="008A5126">
      <w:pPr>
        <w:widowControl/>
        <w:numPr>
          <w:ilvl w:val="0"/>
          <w:numId w:val="12"/>
        </w:numPr>
        <w:autoSpaceDE/>
        <w:autoSpaceDN/>
        <w:spacing w:after="200" w:line="360" w:lineRule="auto"/>
        <w:contextualSpacing/>
        <w:jc w:val="both"/>
        <w:rPr>
          <w:rFonts w:eastAsia="Calibri"/>
          <w:sz w:val="24"/>
          <w:szCs w:val="24"/>
          <w:lang w:val="id-ID" w:eastAsia="en-US"/>
        </w:rPr>
      </w:pPr>
      <w:r w:rsidRPr="008A5126">
        <w:rPr>
          <w:rFonts w:eastAsia="Calibri"/>
          <w:sz w:val="24"/>
          <w:szCs w:val="24"/>
          <w:lang w:val="id-ID" w:eastAsia="en-US"/>
        </w:rPr>
        <w:t xml:space="preserve">Pada tahap pelaksanaan ini dilakukan </w:t>
      </w:r>
      <w:r w:rsidRPr="008A5126">
        <w:rPr>
          <w:rFonts w:eastAsia="Calibri"/>
          <w:sz w:val="24"/>
          <w:szCs w:val="24"/>
          <w:lang w:val="en-US" w:eastAsia="en-US"/>
        </w:rPr>
        <w:t>pencetakan</w:t>
      </w:r>
      <w:r w:rsidRPr="008A5126">
        <w:rPr>
          <w:rFonts w:eastAsia="Calibri"/>
          <w:sz w:val="24"/>
          <w:szCs w:val="24"/>
          <w:lang w:val="id-ID" w:eastAsia="en-US"/>
        </w:rPr>
        <w:t xml:space="preserve"> dan </w:t>
      </w:r>
      <w:r w:rsidRPr="008A5126">
        <w:rPr>
          <w:rFonts w:eastAsia="Calibri"/>
          <w:sz w:val="24"/>
          <w:szCs w:val="24"/>
          <w:lang w:val="en-US" w:eastAsia="en-US"/>
        </w:rPr>
        <w:t>perbanyakan</w:t>
      </w:r>
      <w:r w:rsidRPr="008A5126">
        <w:rPr>
          <w:rFonts w:eastAsia="Calibri"/>
          <w:sz w:val="24"/>
          <w:szCs w:val="24"/>
          <w:lang w:val="id-ID" w:eastAsia="en-US"/>
        </w:rPr>
        <w:t xml:space="preserve"> materi serta </w:t>
      </w:r>
      <w:r w:rsidRPr="008A5126">
        <w:rPr>
          <w:rFonts w:eastAsia="Calibri"/>
          <w:sz w:val="24"/>
          <w:szCs w:val="24"/>
          <w:lang w:val="en-US" w:eastAsia="en-US"/>
        </w:rPr>
        <w:t>p</w:t>
      </w:r>
      <w:r w:rsidRPr="008A5126">
        <w:rPr>
          <w:rFonts w:eastAsia="Calibri"/>
          <w:sz w:val="24"/>
          <w:szCs w:val="24"/>
          <w:lang w:val="id-ID" w:eastAsia="en-US"/>
        </w:rPr>
        <w:t xml:space="preserve">emberian modul dan  materi pelatihan kepada peserta, </w:t>
      </w:r>
    </w:p>
    <w:p w14:paraId="76E38AF2" w14:textId="77777777" w:rsidR="008A5126" w:rsidRPr="008A5126" w:rsidRDefault="008A5126" w:rsidP="008A5126">
      <w:pPr>
        <w:widowControl/>
        <w:numPr>
          <w:ilvl w:val="0"/>
          <w:numId w:val="12"/>
        </w:numPr>
        <w:autoSpaceDE/>
        <w:autoSpaceDN/>
        <w:spacing w:after="200" w:line="360" w:lineRule="auto"/>
        <w:contextualSpacing/>
        <w:jc w:val="both"/>
        <w:rPr>
          <w:rFonts w:eastAsia="Calibri"/>
          <w:sz w:val="24"/>
          <w:szCs w:val="24"/>
          <w:lang w:val="id-ID" w:eastAsia="en-US"/>
        </w:rPr>
      </w:pPr>
      <w:r w:rsidRPr="008A5126">
        <w:rPr>
          <w:rFonts w:eastAsia="Calibri"/>
          <w:sz w:val="24"/>
          <w:szCs w:val="24"/>
          <w:lang w:val="en-US" w:eastAsia="en-US"/>
        </w:rPr>
        <w:t>Pelaksanaan PM</w:t>
      </w:r>
      <w:r w:rsidRPr="008A5126">
        <w:rPr>
          <w:rFonts w:eastAsia="Calibri"/>
          <w:sz w:val="24"/>
          <w:szCs w:val="24"/>
          <w:lang w:val="id-ID" w:eastAsia="en-US"/>
        </w:rPr>
        <w:t xml:space="preserve"> dan persiapan ke lokasi pengabdian masyarakat  serta persiapan alat – alat dan perlengkapan berupa laptop dan proyektor LCD untuk penyampaian materi</w:t>
      </w:r>
    </w:p>
    <w:p w14:paraId="12564CF2" w14:textId="77777777" w:rsidR="008A5126" w:rsidRPr="008A5126" w:rsidRDefault="008A5126" w:rsidP="008A5126">
      <w:pPr>
        <w:widowControl/>
        <w:numPr>
          <w:ilvl w:val="0"/>
          <w:numId w:val="11"/>
        </w:numPr>
        <w:autoSpaceDE/>
        <w:autoSpaceDN/>
        <w:spacing w:after="200" w:line="360" w:lineRule="auto"/>
        <w:contextualSpacing/>
        <w:jc w:val="both"/>
        <w:rPr>
          <w:rFonts w:eastAsia="Calibri"/>
          <w:sz w:val="24"/>
          <w:szCs w:val="24"/>
          <w:lang w:val="id-ID" w:eastAsia="en-US"/>
        </w:rPr>
      </w:pPr>
      <w:r w:rsidRPr="008A5126">
        <w:rPr>
          <w:rFonts w:eastAsia="Calibri"/>
          <w:sz w:val="24"/>
          <w:szCs w:val="24"/>
          <w:lang w:val="id-ID" w:eastAsia="en-US"/>
        </w:rPr>
        <w:t>Tahap Monitoring dan Evaluasi dilakukan untuk melakukan pengawasan serta mengevaluasi pelaksanaan pengabdian masyarakat serta tahap evaluasi dimaksudkan untuk mengukur sejauh mana pencapaian kegiatan pengabdian masyarakat dan juga hasil dari  dengan pelaksanaan, di</w:t>
      </w:r>
      <w:r w:rsidRPr="008A5126">
        <w:rPr>
          <w:rFonts w:eastAsia="Calibri"/>
          <w:sz w:val="24"/>
          <w:szCs w:val="24"/>
          <w:lang w:val="en-US" w:eastAsia="en-US"/>
        </w:rPr>
        <w:t xml:space="preserve"> </w:t>
      </w:r>
      <w:r w:rsidRPr="008A5126">
        <w:rPr>
          <w:rFonts w:eastAsia="Calibri"/>
          <w:sz w:val="24"/>
          <w:szCs w:val="24"/>
          <w:lang w:val="id-ID" w:eastAsia="en-US"/>
        </w:rPr>
        <w:t xml:space="preserve">mana dilakukan sebagai berikut : </w:t>
      </w:r>
    </w:p>
    <w:p w14:paraId="13D28A1A" w14:textId="77777777" w:rsidR="008A5126" w:rsidRPr="008A5126" w:rsidRDefault="008A5126" w:rsidP="008A5126">
      <w:pPr>
        <w:widowControl/>
        <w:numPr>
          <w:ilvl w:val="0"/>
          <w:numId w:val="13"/>
        </w:numPr>
        <w:autoSpaceDE/>
        <w:autoSpaceDN/>
        <w:spacing w:after="200" w:line="360" w:lineRule="auto"/>
        <w:ind w:left="993" w:hanging="426"/>
        <w:contextualSpacing/>
        <w:jc w:val="both"/>
        <w:rPr>
          <w:rFonts w:eastAsia="Calibri"/>
          <w:sz w:val="24"/>
          <w:szCs w:val="24"/>
          <w:lang w:val="id-ID" w:eastAsia="en-US"/>
        </w:rPr>
      </w:pPr>
      <w:r w:rsidRPr="008A5126">
        <w:rPr>
          <w:rFonts w:eastAsia="Calibri"/>
          <w:sz w:val="24"/>
          <w:szCs w:val="24"/>
          <w:lang w:val="id-ID" w:eastAsia="en-US"/>
        </w:rPr>
        <w:t>Mengawasi</w:t>
      </w:r>
      <w:r w:rsidRPr="008A5126">
        <w:rPr>
          <w:rFonts w:eastAsia="Calibri"/>
          <w:sz w:val="24"/>
          <w:szCs w:val="24"/>
          <w:lang w:val="en-US" w:eastAsia="en-US"/>
        </w:rPr>
        <w:t xml:space="preserve"> </w:t>
      </w:r>
      <w:r w:rsidRPr="008A5126">
        <w:rPr>
          <w:rFonts w:eastAsia="Calibri"/>
          <w:sz w:val="24"/>
          <w:szCs w:val="24"/>
          <w:lang w:val="id-ID" w:eastAsia="en-US"/>
        </w:rPr>
        <w:t>jalannya pelaksanaan pengabdian masyarakat</w:t>
      </w:r>
    </w:p>
    <w:p w14:paraId="0F08C50A" w14:textId="77777777" w:rsidR="008A5126" w:rsidRPr="008A5126" w:rsidRDefault="008A5126" w:rsidP="008A5126">
      <w:pPr>
        <w:widowControl/>
        <w:numPr>
          <w:ilvl w:val="0"/>
          <w:numId w:val="13"/>
        </w:numPr>
        <w:autoSpaceDE/>
        <w:autoSpaceDN/>
        <w:spacing w:after="200" w:line="360" w:lineRule="auto"/>
        <w:ind w:left="993" w:hanging="426"/>
        <w:contextualSpacing/>
        <w:jc w:val="both"/>
        <w:rPr>
          <w:rFonts w:eastAsia="Calibri"/>
          <w:sz w:val="24"/>
          <w:szCs w:val="24"/>
          <w:lang w:val="id-ID" w:eastAsia="en-US"/>
        </w:rPr>
      </w:pPr>
      <w:r w:rsidRPr="008A5126">
        <w:rPr>
          <w:rFonts w:eastAsia="Calibri"/>
          <w:sz w:val="24"/>
          <w:szCs w:val="24"/>
          <w:lang w:val="id-ID" w:eastAsia="en-US"/>
        </w:rPr>
        <w:t>Mengevaluasi kegiatan pengabdian masyarakat dilakukan dengan menganalisa dan menilai hasil pelaksanaan kegiatan dengan cara pemberian kuesioner kepada responden, pada akhir kegiatan untuk melihat sejauh mana kegiatan sesuai dengan apa yang direncanakan</w:t>
      </w:r>
    </w:p>
    <w:p w14:paraId="5E7BCFF2" w14:textId="77777777" w:rsidR="008A5126" w:rsidRPr="008A5126" w:rsidRDefault="008A5126" w:rsidP="008A5126">
      <w:pPr>
        <w:widowControl/>
        <w:numPr>
          <w:ilvl w:val="0"/>
          <w:numId w:val="13"/>
        </w:numPr>
        <w:autoSpaceDE/>
        <w:autoSpaceDN/>
        <w:spacing w:after="200" w:line="360" w:lineRule="auto"/>
        <w:ind w:left="993" w:hanging="426"/>
        <w:contextualSpacing/>
        <w:jc w:val="both"/>
        <w:rPr>
          <w:rFonts w:eastAsia="Calibri"/>
          <w:sz w:val="24"/>
          <w:szCs w:val="24"/>
          <w:lang w:val="id-ID" w:eastAsia="en-US"/>
        </w:rPr>
      </w:pPr>
      <w:r w:rsidRPr="008A5126">
        <w:rPr>
          <w:rFonts w:eastAsia="Calibri"/>
          <w:sz w:val="24"/>
          <w:szCs w:val="24"/>
          <w:lang w:val="id-ID" w:eastAsia="en-US"/>
        </w:rPr>
        <w:t>Menganalis</w:t>
      </w:r>
      <w:r w:rsidRPr="008A5126">
        <w:rPr>
          <w:rFonts w:eastAsia="Calibri"/>
          <w:sz w:val="24"/>
          <w:szCs w:val="24"/>
          <w:lang w:val="en-US" w:eastAsia="en-US"/>
        </w:rPr>
        <w:t>is</w:t>
      </w:r>
      <w:r w:rsidRPr="008A5126">
        <w:rPr>
          <w:rFonts w:eastAsia="Calibri"/>
          <w:sz w:val="24"/>
          <w:szCs w:val="24"/>
          <w:lang w:val="id-ID" w:eastAsia="en-US"/>
        </w:rPr>
        <w:t xml:space="preserve"> hasil kuesioner untuk mengetahui  adanya peningkatan pengetahuan</w:t>
      </w:r>
    </w:p>
    <w:p w14:paraId="4EE56369" w14:textId="77777777" w:rsidR="008A5126" w:rsidRPr="008A5126" w:rsidRDefault="008A5126" w:rsidP="008A5126">
      <w:pPr>
        <w:widowControl/>
        <w:numPr>
          <w:ilvl w:val="0"/>
          <w:numId w:val="13"/>
        </w:numPr>
        <w:autoSpaceDE/>
        <w:autoSpaceDN/>
        <w:spacing w:after="200" w:line="360" w:lineRule="auto"/>
        <w:ind w:left="993" w:hanging="426"/>
        <w:contextualSpacing/>
        <w:jc w:val="both"/>
        <w:rPr>
          <w:rFonts w:eastAsia="Calibri"/>
          <w:sz w:val="24"/>
          <w:szCs w:val="24"/>
          <w:lang w:val="id-ID" w:eastAsia="en-US"/>
        </w:rPr>
      </w:pPr>
      <w:r w:rsidRPr="008A5126">
        <w:rPr>
          <w:rFonts w:eastAsia="Calibri"/>
          <w:sz w:val="24"/>
          <w:szCs w:val="24"/>
          <w:lang w:val="id-ID" w:eastAsia="en-US"/>
        </w:rPr>
        <w:t xml:space="preserve">Membuat Capaian Luaran Pengabdian masyarakat  </w:t>
      </w:r>
    </w:p>
    <w:p w14:paraId="2325612D" w14:textId="07744421" w:rsidR="00462CAF" w:rsidRPr="0018260B" w:rsidRDefault="008A5126" w:rsidP="0018260B">
      <w:pPr>
        <w:widowControl/>
        <w:numPr>
          <w:ilvl w:val="0"/>
          <w:numId w:val="13"/>
        </w:numPr>
        <w:autoSpaceDE/>
        <w:autoSpaceDN/>
        <w:spacing w:after="200" w:line="360" w:lineRule="auto"/>
        <w:ind w:left="993" w:hanging="426"/>
        <w:contextualSpacing/>
        <w:jc w:val="both"/>
        <w:rPr>
          <w:rFonts w:eastAsia="Calibri"/>
          <w:sz w:val="24"/>
          <w:szCs w:val="24"/>
          <w:lang w:val="id-ID" w:eastAsia="en-US"/>
        </w:rPr>
      </w:pPr>
      <w:r w:rsidRPr="008A5126">
        <w:rPr>
          <w:rFonts w:eastAsia="Calibri"/>
          <w:sz w:val="24"/>
          <w:szCs w:val="24"/>
          <w:lang w:val="id-ID" w:eastAsia="en-US"/>
        </w:rPr>
        <w:t xml:space="preserve">Membuat Laporan Akhir yang mengambarkan hasil evaluasi kegiatan pengabdian masyarakat </w:t>
      </w:r>
    </w:p>
    <w:p w14:paraId="6C0DC500" w14:textId="77777777" w:rsidR="00462CAF" w:rsidRPr="00462CAF" w:rsidRDefault="00462CAF" w:rsidP="00703387">
      <w:pPr>
        <w:pStyle w:val="ListParagraph"/>
        <w:ind w:left="993"/>
        <w:jc w:val="both"/>
        <w:rPr>
          <w:rFonts w:ascii="Times New Roman" w:hAnsi="Times New Roman" w:cs="Times New Roman"/>
          <w:sz w:val="24"/>
          <w:szCs w:val="24"/>
          <w:lang w:val="en-US"/>
        </w:rPr>
      </w:pPr>
    </w:p>
    <w:p w14:paraId="3346CE9D" w14:textId="77777777" w:rsidR="00703387" w:rsidRPr="00462CAF" w:rsidRDefault="00703387" w:rsidP="00703387">
      <w:pPr>
        <w:pStyle w:val="ListParagraph"/>
        <w:numPr>
          <w:ilvl w:val="0"/>
          <w:numId w:val="1"/>
        </w:numPr>
        <w:spacing w:after="0"/>
        <w:ind w:left="567" w:hanging="567"/>
        <w:rPr>
          <w:rFonts w:ascii="Times New Roman" w:hAnsi="Times New Roman" w:cs="Times New Roman"/>
          <w:b/>
          <w:sz w:val="24"/>
          <w:szCs w:val="24"/>
        </w:rPr>
      </w:pPr>
      <w:r w:rsidRPr="00462CAF">
        <w:rPr>
          <w:rFonts w:ascii="Times New Roman" w:hAnsi="Times New Roman" w:cs="Times New Roman"/>
          <w:b/>
          <w:sz w:val="24"/>
          <w:szCs w:val="24"/>
        </w:rPr>
        <w:t xml:space="preserve">LUARAN </w:t>
      </w:r>
      <w:r w:rsidRPr="00462CAF">
        <w:rPr>
          <w:rFonts w:ascii="Times New Roman" w:hAnsi="Times New Roman" w:cs="Times New Roman"/>
          <w:b/>
          <w:sz w:val="24"/>
          <w:szCs w:val="24"/>
          <w:lang w:val="en-US"/>
        </w:rPr>
        <w:t>YANG DICAPAI (</w:t>
      </w:r>
      <w:r w:rsidRPr="00462CAF">
        <w:rPr>
          <w:rFonts w:ascii="Times New Roman" w:hAnsi="Times New Roman" w:cs="Times New Roman"/>
          <w:b/>
          <w:i/>
          <w:sz w:val="24"/>
          <w:szCs w:val="24"/>
          <w:lang w:val="en-US"/>
        </w:rPr>
        <w:t>OUTPUT</w:t>
      </w:r>
      <w:r w:rsidRPr="00462CAF">
        <w:rPr>
          <w:rFonts w:ascii="Times New Roman" w:hAnsi="Times New Roman" w:cs="Times New Roman"/>
          <w:b/>
          <w:sz w:val="24"/>
          <w:szCs w:val="24"/>
          <w:lang w:val="en-US"/>
        </w:rPr>
        <w:t>)</w:t>
      </w:r>
    </w:p>
    <w:p w14:paraId="50A8B2A7" w14:textId="77777777" w:rsidR="00404B33" w:rsidRPr="00462CAF" w:rsidRDefault="00404B33" w:rsidP="00404B33">
      <w:pPr>
        <w:ind w:firstLine="567"/>
        <w:jc w:val="both"/>
        <w:rPr>
          <w:rFonts w:eastAsia="Calibri"/>
          <w:sz w:val="24"/>
          <w:szCs w:val="24"/>
          <w:lang w:val="en-US"/>
        </w:rPr>
      </w:pPr>
      <w:r w:rsidRPr="00462CAF">
        <w:rPr>
          <w:rFonts w:eastAsia="Calibri"/>
          <w:sz w:val="24"/>
          <w:szCs w:val="24"/>
          <w:lang w:val="en-US"/>
        </w:rPr>
        <w:t>Adapun Jenis luaran dan target capaian sebagai berikut: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068"/>
        <w:gridCol w:w="4307"/>
        <w:gridCol w:w="1533"/>
      </w:tblGrid>
      <w:tr w:rsidR="00404B33" w:rsidRPr="00462CAF" w14:paraId="064417B9" w14:textId="77777777" w:rsidTr="00A571FB">
        <w:tc>
          <w:tcPr>
            <w:tcW w:w="308" w:type="pct"/>
            <w:vAlign w:val="center"/>
          </w:tcPr>
          <w:p w14:paraId="72DA9ECF" w14:textId="77777777" w:rsidR="00404B33" w:rsidRPr="00462CAF" w:rsidRDefault="00404B33" w:rsidP="00A571FB">
            <w:pPr>
              <w:jc w:val="center"/>
              <w:rPr>
                <w:rFonts w:eastAsia="Calibri"/>
                <w:sz w:val="24"/>
                <w:szCs w:val="24"/>
                <w:lang w:val="en-US"/>
              </w:rPr>
            </w:pPr>
            <w:r w:rsidRPr="00462CAF">
              <w:rPr>
                <w:rFonts w:eastAsia="Calibri"/>
                <w:sz w:val="24"/>
                <w:szCs w:val="24"/>
                <w:lang w:val="en-US"/>
              </w:rPr>
              <w:t>No</w:t>
            </w:r>
          </w:p>
        </w:tc>
        <w:tc>
          <w:tcPr>
            <w:tcW w:w="1634" w:type="pct"/>
            <w:vAlign w:val="center"/>
          </w:tcPr>
          <w:p w14:paraId="480B6BDA" w14:textId="77777777" w:rsidR="00404B33" w:rsidRPr="00462CAF" w:rsidRDefault="00404B33" w:rsidP="00A571FB">
            <w:pPr>
              <w:jc w:val="center"/>
              <w:rPr>
                <w:rFonts w:eastAsia="Calibri"/>
                <w:sz w:val="24"/>
                <w:szCs w:val="24"/>
                <w:lang w:val="en-US"/>
              </w:rPr>
            </w:pPr>
            <w:r w:rsidRPr="00462CAF">
              <w:rPr>
                <w:rFonts w:eastAsia="Calibri"/>
                <w:sz w:val="24"/>
                <w:szCs w:val="24"/>
                <w:lang w:val="en-US"/>
              </w:rPr>
              <w:t>Jenis Luaran</w:t>
            </w:r>
          </w:p>
        </w:tc>
        <w:tc>
          <w:tcPr>
            <w:tcW w:w="2288" w:type="pct"/>
            <w:vAlign w:val="center"/>
          </w:tcPr>
          <w:p w14:paraId="79355F63" w14:textId="77777777" w:rsidR="00404B33" w:rsidRPr="00462CAF" w:rsidRDefault="00404B33" w:rsidP="00A571FB">
            <w:pPr>
              <w:jc w:val="center"/>
              <w:rPr>
                <w:rFonts w:eastAsia="Calibri"/>
                <w:sz w:val="24"/>
                <w:szCs w:val="24"/>
                <w:lang w:val="en-US"/>
              </w:rPr>
            </w:pPr>
            <w:r w:rsidRPr="00462CAF">
              <w:rPr>
                <w:rFonts w:eastAsia="Calibri"/>
                <w:sz w:val="24"/>
                <w:szCs w:val="24"/>
                <w:lang w:val="en-US"/>
              </w:rPr>
              <w:t>Indikator Capaian</w:t>
            </w:r>
          </w:p>
        </w:tc>
        <w:tc>
          <w:tcPr>
            <w:tcW w:w="770" w:type="pct"/>
          </w:tcPr>
          <w:p w14:paraId="0F9946F6" w14:textId="77777777" w:rsidR="00404B33" w:rsidRPr="00462CAF" w:rsidRDefault="00404B33" w:rsidP="00A571FB">
            <w:pPr>
              <w:jc w:val="center"/>
              <w:rPr>
                <w:rFonts w:eastAsia="Calibri"/>
                <w:sz w:val="24"/>
                <w:szCs w:val="24"/>
                <w:lang w:val="en-US"/>
              </w:rPr>
            </w:pPr>
            <w:r w:rsidRPr="00462CAF">
              <w:rPr>
                <w:rFonts w:eastAsia="Calibri"/>
                <w:sz w:val="24"/>
                <w:szCs w:val="24"/>
                <w:lang w:val="en-US"/>
              </w:rPr>
              <w:t>Status Capaian</w:t>
            </w:r>
          </w:p>
        </w:tc>
      </w:tr>
      <w:tr w:rsidR="00404B33" w:rsidRPr="00462CAF" w14:paraId="3C1DD71D" w14:textId="77777777" w:rsidTr="00A571FB">
        <w:tc>
          <w:tcPr>
            <w:tcW w:w="308" w:type="pct"/>
            <w:vAlign w:val="center"/>
          </w:tcPr>
          <w:p w14:paraId="7D4ECB33" w14:textId="77777777" w:rsidR="00404B33" w:rsidRPr="00462CAF" w:rsidRDefault="00404B33" w:rsidP="00A571FB">
            <w:pPr>
              <w:jc w:val="center"/>
              <w:rPr>
                <w:rFonts w:eastAsia="Calibri"/>
                <w:sz w:val="24"/>
                <w:szCs w:val="24"/>
                <w:lang w:val="en-US"/>
              </w:rPr>
            </w:pPr>
            <w:r w:rsidRPr="00462CAF">
              <w:rPr>
                <w:rFonts w:eastAsia="Calibri"/>
                <w:sz w:val="24"/>
                <w:szCs w:val="24"/>
                <w:lang w:val="en-US"/>
              </w:rPr>
              <w:t>1</w:t>
            </w:r>
          </w:p>
        </w:tc>
        <w:tc>
          <w:tcPr>
            <w:tcW w:w="1634" w:type="pct"/>
          </w:tcPr>
          <w:p w14:paraId="52D6702B" w14:textId="77777777" w:rsidR="00404B33" w:rsidRPr="00462CAF" w:rsidRDefault="00404B33" w:rsidP="00A571FB">
            <w:pPr>
              <w:jc w:val="both"/>
              <w:rPr>
                <w:rFonts w:eastAsia="Calibri"/>
                <w:sz w:val="24"/>
                <w:szCs w:val="24"/>
                <w:lang w:val="en-US"/>
              </w:rPr>
            </w:pPr>
            <w:r w:rsidRPr="00462CAF">
              <w:rPr>
                <w:rFonts w:eastAsia="Calibri"/>
                <w:sz w:val="24"/>
                <w:szCs w:val="24"/>
                <w:lang w:val="en-US"/>
              </w:rPr>
              <w:t>Artikel di media massa cetak</w:t>
            </w:r>
          </w:p>
          <w:p w14:paraId="0799F937" w14:textId="77777777" w:rsidR="00404B33" w:rsidRPr="00462CAF" w:rsidRDefault="00404B33" w:rsidP="00A571FB">
            <w:pPr>
              <w:jc w:val="both"/>
              <w:rPr>
                <w:rFonts w:eastAsia="Calibri"/>
                <w:sz w:val="24"/>
                <w:szCs w:val="24"/>
                <w:lang w:val="en-US"/>
              </w:rPr>
            </w:pPr>
            <w:r w:rsidRPr="00462CAF">
              <w:rPr>
                <w:rFonts w:eastAsia="Calibri"/>
                <w:sz w:val="24"/>
                <w:szCs w:val="24"/>
                <w:lang w:val="en-US"/>
              </w:rPr>
              <w:t>atau elektronik</w:t>
            </w:r>
          </w:p>
        </w:tc>
        <w:tc>
          <w:tcPr>
            <w:tcW w:w="2288" w:type="pct"/>
          </w:tcPr>
          <w:p w14:paraId="38FA736B" w14:textId="77777777" w:rsidR="00404B33" w:rsidRPr="00462CAF" w:rsidRDefault="00404B33" w:rsidP="00A571FB">
            <w:pPr>
              <w:jc w:val="both"/>
              <w:rPr>
                <w:rFonts w:eastAsia="Calibri"/>
                <w:sz w:val="24"/>
                <w:szCs w:val="24"/>
                <w:lang w:val="en-US"/>
              </w:rPr>
            </w:pPr>
            <w:r w:rsidRPr="00462CAF">
              <w:rPr>
                <w:rFonts w:eastAsia="Calibri"/>
                <w:sz w:val="24"/>
                <w:szCs w:val="24"/>
                <w:lang w:val="en-US"/>
              </w:rPr>
              <w:t>Lokal</w:t>
            </w:r>
          </w:p>
        </w:tc>
        <w:tc>
          <w:tcPr>
            <w:tcW w:w="770" w:type="pct"/>
          </w:tcPr>
          <w:p w14:paraId="7B2AB1CD" w14:textId="77777777" w:rsidR="00404B33" w:rsidRPr="00462CAF" w:rsidRDefault="00404B33" w:rsidP="00A571FB">
            <w:pPr>
              <w:pStyle w:val="Default"/>
              <w:jc w:val="both"/>
              <w:rPr>
                <w:sz w:val="23"/>
                <w:szCs w:val="23"/>
              </w:rPr>
            </w:pPr>
            <w:r w:rsidRPr="00462CAF">
              <w:rPr>
                <w:sz w:val="23"/>
                <w:szCs w:val="23"/>
              </w:rPr>
              <w:t xml:space="preserve">Sudah Terbit/Publish </w:t>
            </w:r>
          </w:p>
          <w:p w14:paraId="2FF3EED3" w14:textId="77777777" w:rsidR="00404B33" w:rsidRPr="00462CAF" w:rsidRDefault="00404B33" w:rsidP="00A571FB">
            <w:pPr>
              <w:jc w:val="both"/>
              <w:rPr>
                <w:rFonts w:eastAsia="Calibri"/>
                <w:sz w:val="24"/>
                <w:szCs w:val="24"/>
                <w:lang w:val="en-US"/>
              </w:rPr>
            </w:pPr>
          </w:p>
        </w:tc>
      </w:tr>
      <w:tr w:rsidR="00404B33" w:rsidRPr="00462CAF" w14:paraId="2AB1825C" w14:textId="77777777" w:rsidTr="00A571FB">
        <w:tc>
          <w:tcPr>
            <w:tcW w:w="308" w:type="pct"/>
            <w:vMerge w:val="restart"/>
            <w:vAlign w:val="center"/>
          </w:tcPr>
          <w:p w14:paraId="5FD251CB" w14:textId="77777777" w:rsidR="00404B33" w:rsidRPr="00462CAF" w:rsidRDefault="00404B33" w:rsidP="00A571FB">
            <w:pPr>
              <w:jc w:val="center"/>
              <w:rPr>
                <w:rFonts w:eastAsia="Calibri"/>
                <w:sz w:val="24"/>
                <w:szCs w:val="24"/>
                <w:lang w:val="en-US"/>
              </w:rPr>
            </w:pPr>
            <w:r w:rsidRPr="00462CAF">
              <w:rPr>
                <w:rFonts w:eastAsia="Calibri"/>
                <w:sz w:val="24"/>
                <w:szCs w:val="24"/>
                <w:lang w:val="en-US"/>
              </w:rPr>
              <w:t>2</w:t>
            </w:r>
          </w:p>
        </w:tc>
        <w:tc>
          <w:tcPr>
            <w:tcW w:w="1634" w:type="pct"/>
            <w:vMerge w:val="restart"/>
          </w:tcPr>
          <w:p w14:paraId="2298C5EB" w14:textId="77777777" w:rsidR="00404B33" w:rsidRPr="00462CAF" w:rsidRDefault="00404B33" w:rsidP="00A571FB">
            <w:pPr>
              <w:jc w:val="both"/>
              <w:rPr>
                <w:rFonts w:eastAsia="Calibri"/>
                <w:sz w:val="24"/>
                <w:szCs w:val="24"/>
                <w:lang w:val="en-US"/>
              </w:rPr>
            </w:pPr>
          </w:p>
          <w:p w14:paraId="59ED94CC" w14:textId="77777777" w:rsidR="00404B33" w:rsidRPr="00462CAF" w:rsidRDefault="00404B33" w:rsidP="00A571FB">
            <w:pPr>
              <w:jc w:val="both"/>
              <w:rPr>
                <w:rFonts w:eastAsia="Calibri"/>
                <w:sz w:val="24"/>
                <w:szCs w:val="24"/>
                <w:lang w:val="en-US"/>
              </w:rPr>
            </w:pPr>
            <w:r w:rsidRPr="00462CAF">
              <w:rPr>
                <w:rFonts w:eastAsia="Calibri"/>
                <w:sz w:val="24"/>
                <w:szCs w:val="24"/>
                <w:lang w:val="en-US"/>
              </w:rPr>
              <w:t>Mitra Non Produktif</w:t>
            </w:r>
          </w:p>
        </w:tc>
        <w:tc>
          <w:tcPr>
            <w:tcW w:w="2288" w:type="pct"/>
          </w:tcPr>
          <w:p w14:paraId="0A723A71" w14:textId="77777777" w:rsidR="00404B33" w:rsidRPr="00462CAF" w:rsidRDefault="00404B33" w:rsidP="00A571FB">
            <w:pPr>
              <w:jc w:val="both"/>
              <w:rPr>
                <w:rFonts w:eastAsia="Calibri"/>
                <w:sz w:val="24"/>
                <w:szCs w:val="24"/>
                <w:lang w:val="en-US"/>
              </w:rPr>
            </w:pPr>
            <w:r w:rsidRPr="00462CAF">
              <w:rPr>
                <w:rFonts w:eastAsia="Calibri"/>
                <w:sz w:val="24"/>
                <w:szCs w:val="24"/>
                <w:lang w:val="en-US"/>
              </w:rPr>
              <w:t>Pengetahuannya meningkat</w:t>
            </w:r>
          </w:p>
        </w:tc>
        <w:tc>
          <w:tcPr>
            <w:tcW w:w="770" w:type="pct"/>
          </w:tcPr>
          <w:p w14:paraId="5B38BCD8" w14:textId="77777777" w:rsidR="00404B33" w:rsidRPr="00462CAF" w:rsidRDefault="00404B33" w:rsidP="00A571FB">
            <w:pPr>
              <w:jc w:val="both"/>
              <w:rPr>
                <w:rFonts w:eastAsia="Calibri"/>
                <w:sz w:val="24"/>
                <w:szCs w:val="24"/>
                <w:lang w:val="en-US"/>
              </w:rPr>
            </w:pPr>
            <w:r w:rsidRPr="00462CAF">
              <w:rPr>
                <w:rFonts w:eastAsia="Calibri"/>
                <w:sz w:val="24"/>
                <w:szCs w:val="24"/>
                <w:lang w:val="en-US"/>
              </w:rPr>
              <w:t>Ada</w:t>
            </w:r>
          </w:p>
        </w:tc>
      </w:tr>
      <w:tr w:rsidR="00404B33" w:rsidRPr="00462CAF" w14:paraId="5175F456" w14:textId="77777777" w:rsidTr="00A571FB">
        <w:tc>
          <w:tcPr>
            <w:tcW w:w="308" w:type="pct"/>
            <w:vMerge/>
            <w:vAlign w:val="center"/>
          </w:tcPr>
          <w:p w14:paraId="76E2DFBB" w14:textId="77777777" w:rsidR="00404B33" w:rsidRPr="00462CAF" w:rsidRDefault="00404B33" w:rsidP="00A571FB">
            <w:pPr>
              <w:jc w:val="center"/>
              <w:rPr>
                <w:rFonts w:eastAsia="Calibri"/>
                <w:sz w:val="24"/>
                <w:szCs w:val="24"/>
                <w:lang w:val="en-US"/>
              </w:rPr>
            </w:pPr>
          </w:p>
        </w:tc>
        <w:tc>
          <w:tcPr>
            <w:tcW w:w="1634" w:type="pct"/>
            <w:vMerge/>
          </w:tcPr>
          <w:p w14:paraId="78AE00BE" w14:textId="77777777" w:rsidR="00404B33" w:rsidRPr="00462CAF" w:rsidRDefault="00404B33" w:rsidP="00A571FB">
            <w:pPr>
              <w:jc w:val="both"/>
              <w:rPr>
                <w:rFonts w:eastAsia="Calibri"/>
                <w:sz w:val="24"/>
                <w:szCs w:val="24"/>
                <w:lang w:val="en-US"/>
              </w:rPr>
            </w:pPr>
          </w:p>
        </w:tc>
        <w:tc>
          <w:tcPr>
            <w:tcW w:w="2288" w:type="pct"/>
          </w:tcPr>
          <w:p w14:paraId="465F63F2" w14:textId="77777777" w:rsidR="00404B33" w:rsidRPr="00462CAF" w:rsidRDefault="00404B33" w:rsidP="00A571FB">
            <w:pPr>
              <w:jc w:val="both"/>
              <w:rPr>
                <w:rFonts w:eastAsia="Calibri"/>
                <w:sz w:val="24"/>
                <w:szCs w:val="24"/>
                <w:lang w:val="en-US"/>
              </w:rPr>
            </w:pPr>
            <w:r w:rsidRPr="00462CAF">
              <w:rPr>
                <w:rFonts w:eastAsia="Calibri"/>
                <w:sz w:val="24"/>
                <w:szCs w:val="24"/>
                <w:lang w:val="en-US"/>
              </w:rPr>
              <w:t>Keterampilannya meningkat</w:t>
            </w:r>
          </w:p>
        </w:tc>
        <w:tc>
          <w:tcPr>
            <w:tcW w:w="770" w:type="pct"/>
          </w:tcPr>
          <w:p w14:paraId="548A1C8B" w14:textId="77777777" w:rsidR="00404B33" w:rsidRPr="00462CAF" w:rsidRDefault="00404B33" w:rsidP="00A571FB">
            <w:pPr>
              <w:jc w:val="both"/>
              <w:rPr>
                <w:rFonts w:eastAsia="Calibri"/>
                <w:sz w:val="24"/>
                <w:szCs w:val="24"/>
                <w:lang w:val="en-US"/>
              </w:rPr>
            </w:pPr>
            <w:r w:rsidRPr="00462CAF">
              <w:rPr>
                <w:rFonts w:eastAsia="Calibri"/>
                <w:sz w:val="24"/>
                <w:szCs w:val="24"/>
                <w:lang w:val="en-US"/>
              </w:rPr>
              <w:t>Ada</w:t>
            </w:r>
          </w:p>
        </w:tc>
      </w:tr>
      <w:tr w:rsidR="00404B33" w:rsidRPr="00462CAF" w14:paraId="32DEEF4F" w14:textId="77777777" w:rsidTr="00A571FB">
        <w:tc>
          <w:tcPr>
            <w:tcW w:w="308" w:type="pct"/>
            <w:vMerge/>
            <w:vAlign w:val="center"/>
          </w:tcPr>
          <w:p w14:paraId="352B5A0A" w14:textId="77777777" w:rsidR="00404B33" w:rsidRPr="00462CAF" w:rsidRDefault="00404B33" w:rsidP="00A571FB">
            <w:pPr>
              <w:jc w:val="center"/>
              <w:rPr>
                <w:rFonts w:eastAsia="Calibri"/>
                <w:sz w:val="24"/>
                <w:szCs w:val="24"/>
                <w:lang w:val="en-US"/>
              </w:rPr>
            </w:pPr>
          </w:p>
        </w:tc>
        <w:tc>
          <w:tcPr>
            <w:tcW w:w="1634" w:type="pct"/>
            <w:vMerge/>
          </w:tcPr>
          <w:p w14:paraId="5B2A0075" w14:textId="77777777" w:rsidR="00404B33" w:rsidRPr="00462CAF" w:rsidRDefault="00404B33" w:rsidP="00A571FB">
            <w:pPr>
              <w:jc w:val="both"/>
              <w:rPr>
                <w:rFonts w:eastAsia="Calibri"/>
                <w:sz w:val="24"/>
                <w:szCs w:val="24"/>
                <w:lang w:val="en-US"/>
              </w:rPr>
            </w:pPr>
          </w:p>
        </w:tc>
        <w:tc>
          <w:tcPr>
            <w:tcW w:w="2288" w:type="pct"/>
          </w:tcPr>
          <w:p w14:paraId="756065A3" w14:textId="77777777" w:rsidR="00404B33" w:rsidRPr="00462CAF" w:rsidRDefault="00404B33" w:rsidP="00A571FB">
            <w:pPr>
              <w:jc w:val="both"/>
              <w:rPr>
                <w:rFonts w:eastAsia="Calibri"/>
                <w:sz w:val="24"/>
                <w:szCs w:val="24"/>
                <w:lang w:val="en-US"/>
              </w:rPr>
            </w:pPr>
            <w:r w:rsidRPr="00462CAF">
              <w:rPr>
                <w:rFonts w:eastAsia="Calibri"/>
                <w:sz w:val="24"/>
                <w:szCs w:val="24"/>
                <w:lang w:val="en-US"/>
              </w:rPr>
              <w:t>Pelayanannya meningkat</w:t>
            </w:r>
          </w:p>
        </w:tc>
        <w:tc>
          <w:tcPr>
            <w:tcW w:w="770" w:type="pct"/>
          </w:tcPr>
          <w:p w14:paraId="0E2815F4" w14:textId="77777777" w:rsidR="00404B33" w:rsidRPr="00462CAF" w:rsidRDefault="00404B33" w:rsidP="00A571FB">
            <w:pPr>
              <w:jc w:val="both"/>
              <w:rPr>
                <w:rFonts w:eastAsia="Calibri"/>
                <w:sz w:val="24"/>
                <w:szCs w:val="24"/>
                <w:lang w:val="en-US"/>
              </w:rPr>
            </w:pPr>
            <w:r w:rsidRPr="00462CAF">
              <w:rPr>
                <w:rFonts w:eastAsia="Calibri"/>
                <w:sz w:val="24"/>
                <w:szCs w:val="24"/>
                <w:lang w:val="en-US"/>
              </w:rPr>
              <w:t>Ada</w:t>
            </w:r>
          </w:p>
        </w:tc>
      </w:tr>
    </w:tbl>
    <w:p w14:paraId="2D8F6FFC" w14:textId="77777777" w:rsidR="00404B33" w:rsidRPr="00462CAF" w:rsidRDefault="00404B33" w:rsidP="00404B33">
      <w:pPr>
        <w:spacing w:line="360" w:lineRule="auto"/>
        <w:contextualSpacing/>
        <w:jc w:val="both"/>
        <w:rPr>
          <w:rFonts w:eastAsia="Calibri"/>
          <w:sz w:val="24"/>
          <w:szCs w:val="24"/>
          <w:lang w:val="en-US"/>
        </w:rPr>
      </w:pPr>
    </w:p>
    <w:p w14:paraId="72C7D88E" w14:textId="641F524D" w:rsidR="00404B33" w:rsidRPr="00462CAF" w:rsidRDefault="00404B33" w:rsidP="00404B33">
      <w:pPr>
        <w:spacing w:line="360" w:lineRule="auto"/>
        <w:ind w:firstLine="425"/>
        <w:jc w:val="both"/>
        <w:rPr>
          <w:color w:val="00B0F0"/>
          <w:sz w:val="24"/>
          <w:szCs w:val="24"/>
          <w:u w:val="single"/>
        </w:rPr>
      </w:pPr>
      <w:r w:rsidRPr="00462CAF">
        <w:rPr>
          <w:rFonts w:eastAsia="Calibri"/>
          <w:sz w:val="24"/>
          <w:szCs w:val="24"/>
          <w:lang w:val="en-US"/>
        </w:rPr>
        <w:t xml:space="preserve">Kegiatan PM dengan tema </w:t>
      </w:r>
      <w:r w:rsidR="008A5126" w:rsidRPr="008A5126">
        <w:rPr>
          <w:rFonts w:eastAsia="Calibri"/>
          <w:sz w:val="24"/>
          <w:szCs w:val="24"/>
          <w:lang w:val="en-US"/>
        </w:rPr>
        <w:t>Pelatihan Pembuatan Laporan Kegiatan dengan Aplikasi Capcut pada Organisasi Kemasyarakatan Fatayat NU di Kota Tangerang</w:t>
      </w:r>
      <w:r w:rsidRPr="00462CAF">
        <w:rPr>
          <w:rFonts w:eastAsia="Calibri"/>
          <w:sz w:val="24"/>
          <w:szCs w:val="24"/>
          <w:lang w:val="en-US"/>
        </w:rPr>
        <w:t xml:space="preserve"> telah dimuat di https://news.bsi.ac.id/ pada tanggal </w:t>
      </w:r>
      <w:r w:rsidR="008A5126" w:rsidRPr="008A5126">
        <w:rPr>
          <w:rFonts w:eastAsia="Calibri"/>
          <w:sz w:val="24"/>
          <w:szCs w:val="24"/>
          <w:lang w:val="en-US"/>
        </w:rPr>
        <w:t>18 September 2024</w:t>
      </w:r>
      <w:r w:rsidRPr="00462CAF">
        <w:rPr>
          <w:rFonts w:eastAsia="Calibri"/>
          <w:sz w:val="24"/>
          <w:szCs w:val="24"/>
          <w:lang w:val="en-US"/>
        </w:rPr>
        <w:t xml:space="preserve"> dengan tautan sebagai berikut: </w:t>
      </w:r>
      <w:r w:rsidR="008A5126" w:rsidRPr="008A5126">
        <w:rPr>
          <w:color w:val="00B0F0"/>
          <w:sz w:val="24"/>
          <w:szCs w:val="24"/>
          <w:u w:val="single"/>
        </w:rPr>
        <w:t>https://news.bsi.ac.id/2024/09/18/melek-teknologi-membuat-laporan-kegiatan-dengan-capcut/</w:t>
      </w:r>
    </w:p>
    <w:p w14:paraId="77CBC0C2" w14:textId="77777777" w:rsidR="00404B33" w:rsidRPr="00462CAF" w:rsidRDefault="00404B33" w:rsidP="00404B33">
      <w:pPr>
        <w:spacing w:line="360" w:lineRule="auto"/>
        <w:ind w:firstLine="426"/>
        <w:contextualSpacing/>
        <w:jc w:val="both"/>
        <w:rPr>
          <w:rFonts w:eastAsia="Calibri"/>
          <w:sz w:val="24"/>
          <w:szCs w:val="24"/>
          <w:lang w:val="en-US"/>
        </w:rPr>
      </w:pPr>
    </w:p>
    <w:p w14:paraId="13F7B33A" w14:textId="77777777" w:rsidR="00703387" w:rsidRPr="00462CAF" w:rsidRDefault="00703387" w:rsidP="00703387">
      <w:pPr>
        <w:pStyle w:val="ListParagraph"/>
        <w:numPr>
          <w:ilvl w:val="0"/>
          <w:numId w:val="1"/>
        </w:numPr>
        <w:spacing w:after="0"/>
        <w:ind w:left="567" w:hanging="567"/>
        <w:rPr>
          <w:rFonts w:ascii="Times New Roman" w:hAnsi="Times New Roman" w:cs="Times New Roman"/>
          <w:b/>
          <w:sz w:val="24"/>
          <w:szCs w:val="24"/>
        </w:rPr>
      </w:pPr>
      <w:r w:rsidRPr="00462CAF">
        <w:rPr>
          <w:rFonts w:ascii="Times New Roman" w:hAnsi="Times New Roman" w:cs="Times New Roman"/>
          <w:b/>
          <w:sz w:val="24"/>
          <w:szCs w:val="24"/>
          <w:lang w:val="en-US"/>
        </w:rPr>
        <w:lastRenderedPageBreak/>
        <w:t>MANFAAT YANG DIPEROLEH (</w:t>
      </w:r>
      <w:r w:rsidRPr="00462CAF">
        <w:rPr>
          <w:rFonts w:ascii="Times New Roman" w:hAnsi="Times New Roman" w:cs="Times New Roman"/>
          <w:b/>
          <w:i/>
          <w:sz w:val="24"/>
          <w:szCs w:val="24"/>
          <w:lang w:val="en-US"/>
        </w:rPr>
        <w:t>OUTCOME</w:t>
      </w:r>
      <w:r w:rsidRPr="00462CAF">
        <w:rPr>
          <w:rFonts w:ascii="Times New Roman" w:hAnsi="Times New Roman" w:cs="Times New Roman"/>
          <w:b/>
          <w:sz w:val="24"/>
          <w:szCs w:val="24"/>
          <w:lang w:val="en-US"/>
        </w:rPr>
        <w:t>)</w:t>
      </w:r>
    </w:p>
    <w:p w14:paraId="4DB6292E" w14:textId="77777777" w:rsidR="004D6AA1" w:rsidRPr="00462CAF" w:rsidRDefault="004D6AA1" w:rsidP="004D6AA1">
      <w:pPr>
        <w:spacing w:line="360" w:lineRule="auto"/>
        <w:ind w:firstLine="426"/>
        <w:contextualSpacing/>
        <w:jc w:val="both"/>
        <w:rPr>
          <w:sz w:val="24"/>
          <w:szCs w:val="24"/>
          <w:lang w:val="en-US"/>
        </w:rPr>
      </w:pPr>
      <w:r w:rsidRPr="00462CAF">
        <w:rPr>
          <w:sz w:val="24"/>
          <w:szCs w:val="24"/>
          <w:lang w:val="en-US"/>
        </w:rPr>
        <w:t>Kegiatan pelatihan ini dirancang agar peserta dapat memahami secara komprehensif materi yang disampaikan. Metode kegiatan pelatihan ini dilakukan berdasarkan pendekatan proses, penjelasan teori, disertai praktikum langsung. Adapun metode pelatihan dalam menyampaikan materi, meliputi ceramah, tanya jawab dan diskusi, sedangkan praktikum terdiri dari metode simulasi, studi kasus, serta tanya jawab.</w:t>
      </w:r>
    </w:p>
    <w:p w14:paraId="6056A858" w14:textId="77777777" w:rsidR="004D6AA1" w:rsidRPr="00462CAF" w:rsidRDefault="004D6AA1" w:rsidP="004D6AA1">
      <w:pPr>
        <w:spacing w:line="360" w:lineRule="auto"/>
        <w:ind w:firstLine="426"/>
        <w:contextualSpacing/>
        <w:jc w:val="both"/>
        <w:rPr>
          <w:sz w:val="24"/>
          <w:szCs w:val="24"/>
          <w:lang w:val="en-US"/>
        </w:rPr>
      </w:pPr>
      <w:r w:rsidRPr="00462CAF">
        <w:rPr>
          <w:sz w:val="24"/>
          <w:szCs w:val="24"/>
          <w:lang w:val="en-US"/>
        </w:rPr>
        <w:t>Kegiatan pengabdian masyarakat memberikan manfaat atas permasalahan yang ada sebelumnya sehingga dampak yang dihasilkan dapat dirasakan oleh peserta seperti dijelaskan dalam grafik di bawah ini.</w:t>
      </w:r>
    </w:p>
    <w:p w14:paraId="7785219D" w14:textId="77777777" w:rsidR="004D6AA1" w:rsidRPr="00462CAF" w:rsidRDefault="004D6AA1" w:rsidP="004D6AA1">
      <w:pPr>
        <w:spacing w:line="360" w:lineRule="auto"/>
        <w:ind w:firstLine="426"/>
        <w:contextualSpacing/>
        <w:jc w:val="both"/>
        <w:rPr>
          <w:sz w:val="24"/>
          <w:szCs w:val="24"/>
          <w:lang w:val="en-US"/>
        </w:rPr>
      </w:pPr>
    </w:p>
    <w:p w14:paraId="49678895" w14:textId="76030B0B" w:rsidR="004D6AA1" w:rsidRPr="00462CAF" w:rsidRDefault="003F6EAF" w:rsidP="004D6AA1">
      <w:pPr>
        <w:spacing w:line="360" w:lineRule="auto"/>
        <w:ind w:firstLine="426"/>
        <w:contextualSpacing/>
        <w:jc w:val="center"/>
        <w:rPr>
          <w:sz w:val="24"/>
          <w:szCs w:val="24"/>
          <w:lang w:val="en-US"/>
        </w:rPr>
      </w:pPr>
      <w:r>
        <w:rPr>
          <w:noProof/>
          <w:sz w:val="24"/>
          <w:szCs w:val="24"/>
          <w:lang w:val="id-ID" w:eastAsia="id-ID"/>
          <w14:ligatures w14:val="standardContextual"/>
        </w:rPr>
        <w:drawing>
          <wp:inline distT="0" distB="0" distL="0" distR="0" wp14:anchorId="64527437" wp14:editId="769728EF">
            <wp:extent cx="5873750" cy="3470547"/>
            <wp:effectExtent l="0" t="0" r="0" b="0"/>
            <wp:docPr id="1" name="Picture 1" descr="C:\Users\afrido\Pictures\Manf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frido\Pictures\Manfaa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3750" cy="3470547"/>
                    </a:xfrm>
                    <a:prstGeom prst="rect">
                      <a:avLst/>
                    </a:prstGeom>
                    <a:noFill/>
                    <a:ln>
                      <a:noFill/>
                    </a:ln>
                  </pic:spPr>
                </pic:pic>
              </a:graphicData>
            </a:graphic>
          </wp:inline>
        </w:drawing>
      </w:r>
    </w:p>
    <w:p w14:paraId="23EFA268" w14:textId="77777777" w:rsidR="004D6AA1" w:rsidRPr="00462CAF" w:rsidRDefault="004D6AA1" w:rsidP="004D6AA1">
      <w:pPr>
        <w:spacing w:line="360" w:lineRule="auto"/>
        <w:ind w:firstLine="426"/>
        <w:contextualSpacing/>
        <w:jc w:val="center"/>
        <w:rPr>
          <w:b/>
          <w:sz w:val="24"/>
          <w:szCs w:val="24"/>
          <w:lang w:val="en-US"/>
        </w:rPr>
      </w:pPr>
      <w:r w:rsidRPr="00462CAF">
        <w:rPr>
          <w:b/>
          <w:sz w:val="24"/>
          <w:szCs w:val="24"/>
          <w:lang w:val="en-US"/>
        </w:rPr>
        <w:t>Grafik Manfaat yang Diperoleh</w:t>
      </w:r>
    </w:p>
    <w:p w14:paraId="3B36474C" w14:textId="77777777" w:rsidR="004D6AA1" w:rsidRPr="00462CAF" w:rsidRDefault="004D6AA1" w:rsidP="004D6AA1">
      <w:pPr>
        <w:spacing w:line="360" w:lineRule="auto"/>
        <w:ind w:firstLine="426"/>
        <w:contextualSpacing/>
        <w:jc w:val="both"/>
        <w:rPr>
          <w:sz w:val="24"/>
          <w:szCs w:val="24"/>
          <w:lang w:val="en-US"/>
        </w:rPr>
      </w:pPr>
    </w:p>
    <w:p w14:paraId="2C5A0E72" w14:textId="44F7C2C4" w:rsidR="004D6AA1" w:rsidRDefault="004D6AA1" w:rsidP="004D6AA1">
      <w:pPr>
        <w:spacing w:line="360" w:lineRule="auto"/>
        <w:ind w:firstLine="425"/>
        <w:contextualSpacing/>
        <w:jc w:val="both"/>
        <w:rPr>
          <w:rFonts w:eastAsia="Calibri"/>
          <w:sz w:val="24"/>
          <w:szCs w:val="24"/>
        </w:rPr>
      </w:pPr>
      <w:r w:rsidRPr="00462CAF">
        <w:rPr>
          <w:rFonts w:eastAsia="Calibri"/>
          <w:sz w:val="24"/>
          <w:szCs w:val="24"/>
          <w:lang w:val="en-US"/>
        </w:rPr>
        <w:t xml:space="preserve">Dari keterangan yang terdapat di grafik, solusi yang ditawarkan dengan adanya program Pengabdian Masyarakat oleh dosen dan mahasiswa UBSI ini cukup memberikan dampak yang baik bagi pengurus dan anggota </w:t>
      </w:r>
      <w:r w:rsidR="0018260B">
        <w:rPr>
          <w:rFonts w:eastAsia="Calibri"/>
          <w:sz w:val="24"/>
          <w:szCs w:val="24"/>
          <w:lang w:val="en-US"/>
        </w:rPr>
        <w:t>Fatayat NU</w:t>
      </w:r>
      <w:r w:rsidRPr="00462CAF">
        <w:rPr>
          <w:rFonts w:eastAsia="Calibri"/>
          <w:sz w:val="24"/>
          <w:szCs w:val="24"/>
          <w:lang w:val="en-US"/>
        </w:rPr>
        <w:t>. Panitia memberikan empat pertanyaan kepada peserta sebelum dan sesud</w:t>
      </w:r>
      <w:r w:rsidR="0018260B">
        <w:rPr>
          <w:rFonts w:eastAsia="Calibri"/>
          <w:sz w:val="24"/>
          <w:szCs w:val="24"/>
          <w:lang w:val="en-US"/>
        </w:rPr>
        <w:t>ah kegiatan. Sebelum kegiatan 40</w:t>
      </w:r>
      <w:r w:rsidRPr="00462CAF">
        <w:rPr>
          <w:rFonts w:eastAsia="Calibri"/>
          <w:sz w:val="24"/>
          <w:szCs w:val="24"/>
          <w:lang w:val="en-US"/>
        </w:rPr>
        <w:t xml:space="preserve">% peserta </w:t>
      </w:r>
      <w:r w:rsidR="0018260B">
        <w:rPr>
          <w:rFonts w:eastAsia="Calibri"/>
          <w:sz w:val="24"/>
          <w:szCs w:val="24"/>
          <w:lang w:val="en-US"/>
        </w:rPr>
        <w:t>mengenal a</w:t>
      </w:r>
      <w:r w:rsidR="0018260B" w:rsidRPr="0018260B">
        <w:rPr>
          <w:rFonts w:eastAsia="Calibri"/>
          <w:sz w:val="24"/>
          <w:szCs w:val="24"/>
          <w:lang w:val="en-US"/>
        </w:rPr>
        <w:t>plikasi CapCut</w:t>
      </w:r>
      <w:r w:rsidRPr="00462CAF">
        <w:rPr>
          <w:rFonts w:eastAsia="Calibri"/>
          <w:sz w:val="24"/>
          <w:szCs w:val="24"/>
          <w:lang w:val="en-US"/>
        </w:rPr>
        <w:t xml:space="preserve"> dan setelah kegiatan persentasenya naik menjadi </w:t>
      </w:r>
      <w:r w:rsidR="00D70BE7">
        <w:rPr>
          <w:rFonts w:eastAsia="Calibri"/>
          <w:sz w:val="24"/>
          <w:szCs w:val="24"/>
          <w:lang w:val="en-US"/>
        </w:rPr>
        <w:t>100</w:t>
      </w:r>
      <w:r w:rsidRPr="00462CAF">
        <w:rPr>
          <w:rFonts w:eastAsia="Calibri"/>
          <w:sz w:val="24"/>
          <w:szCs w:val="24"/>
          <w:lang w:val="en-US"/>
        </w:rPr>
        <w:t xml:space="preserve">%. Untuk </w:t>
      </w:r>
      <w:r w:rsidR="0018260B">
        <w:rPr>
          <w:rFonts w:eastAsia="Calibri"/>
          <w:sz w:val="24"/>
          <w:szCs w:val="24"/>
          <w:lang w:val="en-US"/>
        </w:rPr>
        <w:t>menggunakan f</w:t>
      </w:r>
      <w:r w:rsidR="0018260B" w:rsidRPr="0018260B">
        <w:rPr>
          <w:rFonts w:eastAsia="Calibri"/>
          <w:sz w:val="24"/>
          <w:szCs w:val="24"/>
          <w:lang w:val="en-US"/>
        </w:rPr>
        <w:t>itur Dasar CapCut</w:t>
      </w:r>
      <w:r w:rsidR="0018260B">
        <w:rPr>
          <w:rFonts w:eastAsia="Calibri"/>
          <w:sz w:val="24"/>
          <w:szCs w:val="24"/>
          <w:lang w:val="en-US"/>
        </w:rPr>
        <w:t>, sebelum kegiatan 40</w:t>
      </w:r>
      <w:r w:rsidRPr="00462CAF">
        <w:rPr>
          <w:rFonts w:eastAsia="Calibri"/>
          <w:sz w:val="24"/>
          <w:szCs w:val="24"/>
          <w:lang w:val="en-US"/>
        </w:rPr>
        <w:t xml:space="preserve">% dan setelah kegiatan persentasenya </w:t>
      </w:r>
      <w:r w:rsidR="0018260B">
        <w:rPr>
          <w:rFonts w:eastAsia="Calibri"/>
          <w:sz w:val="24"/>
          <w:szCs w:val="24"/>
          <w:lang w:val="en-US"/>
        </w:rPr>
        <w:t>naik menjadi 10</w:t>
      </w:r>
      <w:r w:rsidR="00D70BE7">
        <w:rPr>
          <w:rFonts w:eastAsia="Calibri"/>
          <w:sz w:val="24"/>
          <w:szCs w:val="24"/>
          <w:lang w:val="en-US"/>
        </w:rPr>
        <w:t>0</w:t>
      </w:r>
      <w:r w:rsidRPr="00462CAF">
        <w:rPr>
          <w:rFonts w:eastAsia="Calibri"/>
          <w:sz w:val="24"/>
          <w:szCs w:val="24"/>
          <w:lang w:val="en-US"/>
        </w:rPr>
        <w:t xml:space="preserve">%. Untuk </w:t>
      </w:r>
      <w:r w:rsidR="0018260B">
        <w:rPr>
          <w:rFonts w:eastAsia="Calibri"/>
          <w:sz w:val="24"/>
          <w:szCs w:val="24"/>
          <w:lang w:val="en-US"/>
        </w:rPr>
        <w:t>menggabungkan video dengan a</w:t>
      </w:r>
      <w:r w:rsidR="0018260B" w:rsidRPr="0018260B">
        <w:rPr>
          <w:rFonts w:eastAsia="Calibri"/>
          <w:sz w:val="24"/>
          <w:szCs w:val="24"/>
          <w:lang w:val="en-US"/>
        </w:rPr>
        <w:t>plikasi CapCut</w:t>
      </w:r>
      <w:r w:rsidR="0018260B">
        <w:rPr>
          <w:rFonts w:eastAsia="Calibri"/>
          <w:sz w:val="24"/>
          <w:szCs w:val="24"/>
          <w:lang w:val="en-US"/>
        </w:rPr>
        <w:t>, sebelum kegiatan 30</w:t>
      </w:r>
      <w:r w:rsidRPr="00462CAF">
        <w:rPr>
          <w:rFonts w:eastAsia="Calibri"/>
          <w:sz w:val="24"/>
          <w:szCs w:val="24"/>
          <w:lang w:val="en-US"/>
        </w:rPr>
        <w:t>% dan setelah kegiat</w:t>
      </w:r>
      <w:r w:rsidR="0018260B">
        <w:rPr>
          <w:rFonts w:eastAsia="Calibri"/>
          <w:sz w:val="24"/>
          <w:szCs w:val="24"/>
          <w:lang w:val="en-US"/>
        </w:rPr>
        <w:t>an persentasenya naik menjadi 8</w:t>
      </w:r>
      <w:r w:rsidR="00D70BE7">
        <w:rPr>
          <w:rFonts w:eastAsia="Calibri"/>
          <w:sz w:val="24"/>
          <w:szCs w:val="24"/>
          <w:lang w:val="en-US"/>
        </w:rPr>
        <w:t>0</w:t>
      </w:r>
      <w:r w:rsidRPr="00462CAF">
        <w:rPr>
          <w:rFonts w:eastAsia="Calibri"/>
          <w:sz w:val="24"/>
          <w:szCs w:val="24"/>
          <w:lang w:val="en-US"/>
        </w:rPr>
        <w:t xml:space="preserve">%. Untuk </w:t>
      </w:r>
      <w:r w:rsidR="0018260B">
        <w:rPr>
          <w:rFonts w:eastAsia="Calibri"/>
          <w:sz w:val="24"/>
          <w:szCs w:val="24"/>
          <w:lang w:val="en-US"/>
        </w:rPr>
        <w:t>membuat laporan kegiatan dengan a</w:t>
      </w:r>
      <w:r w:rsidR="0018260B" w:rsidRPr="0018260B">
        <w:rPr>
          <w:rFonts w:eastAsia="Calibri"/>
          <w:sz w:val="24"/>
          <w:szCs w:val="24"/>
          <w:lang w:val="en-US"/>
        </w:rPr>
        <w:t>plikasi CapCut</w:t>
      </w:r>
      <w:r w:rsidR="0018260B">
        <w:rPr>
          <w:rFonts w:eastAsia="Calibri"/>
          <w:sz w:val="24"/>
          <w:szCs w:val="24"/>
          <w:lang w:val="en-US"/>
        </w:rPr>
        <w:t>, sebelumnya 20</w:t>
      </w:r>
      <w:r w:rsidRPr="00462CAF">
        <w:rPr>
          <w:rFonts w:eastAsia="Calibri"/>
          <w:sz w:val="24"/>
          <w:szCs w:val="24"/>
          <w:lang w:val="en-US"/>
        </w:rPr>
        <w:t>% dan setelah kegiatan persentasenya</w:t>
      </w:r>
      <w:r w:rsidR="0018260B">
        <w:rPr>
          <w:rFonts w:eastAsia="Calibri"/>
          <w:sz w:val="24"/>
          <w:szCs w:val="24"/>
          <w:lang w:val="en-US"/>
        </w:rPr>
        <w:t xml:space="preserve"> naik menjadi 6</w:t>
      </w:r>
      <w:r w:rsidR="00D70BE7">
        <w:rPr>
          <w:rFonts w:eastAsia="Calibri"/>
          <w:sz w:val="24"/>
          <w:szCs w:val="24"/>
          <w:lang w:val="en-US"/>
        </w:rPr>
        <w:t>0</w:t>
      </w:r>
      <w:r w:rsidRPr="00462CAF">
        <w:rPr>
          <w:rFonts w:eastAsia="Calibri"/>
          <w:sz w:val="24"/>
          <w:szCs w:val="24"/>
          <w:lang w:val="en-US"/>
        </w:rPr>
        <w:t xml:space="preserve">%. </w:t>
      </w:r>
      <w:r w:rsidRPr="00462CAF">
        <w:rPr>
          <w:rFonts w:eastAsia="Calibri"/>
          <w:sz w:val="24"/>
          <w:szCs w:val="24"/>
        </w:rPr>
        <w:t xml:space="preserve">Semua ini menunjukan bahwa pelatihan ini benar-benar memberikan manfaat kepada para peserta. </w:t>
      </w:r>
    </w:p>
    <w:p w14:paraId="12665BCA" w14:textId="77777777" w:rsidR="0018260B" w:rsidRPr="00462CAF" w:rsidRDefault="0018260B" w:rsidP="004D6AA1">
      <w:pPr>
        <w:spacing w:line="360" w:lineRule="auto"/>
        <w:ind w:firstLine="425"/>
        <w:contextualSpacing/>
        <w:jc w:val="both"/>
        <w:rPr>
          <w:rFonts w:eastAsia="Calibri"/>
          <w:sz w:val="24"/>
          <w:szCs w:val="24"/>
          <w:lang w:val="en-US"/>
        </w:rPr>
      </w:pPr>
    </w:p>
    <w:p w14:paraId="41BADAAE" w14:textId="56D8B9A7" w:rsidR="00703387" w:rsidRDefault="004D6AA1" w:rsidP="0018260B">
      <w:pPr>
        <w:spacing w:line="360" w:lineRule="auto"/>
        <w:ind w:firstLine="425"/>
        <w:contextualSpacing/>
        <w:jc w:val="both"/>
        <w:rPr>
          <w:rFonts w:eastAsia="Calibri"/>
          <w:sz w:val="24"/>
          <w:szCs w:val="24"/>
          <w:lang w:val="en-US"/>
        </w:rPr>
      </w:pPr>
      <w:r w:rsidRPr="00462CAF">
        <w:rPr>
          <w:rFonts w:eastAsia="Calibri"/>
          <w:sz w:val="24"/>
          <w:szCs w:val="24"/>
        </w:rPr>
        <w:lastRenderedPageBreak/>
        <w:t xml:space="preserve">Kontribusi mitra sendiri dalam penyelenggaraan kegiatan ini sangatlah tinggi. Dimulai dari tahap awal penjajakan, pihak dari </w:t>
      </w:r>
      <w:r w:rsidR="0018260B">
        <w:rPr>
          <w:rFonts w:eastAsia="Calibri"/>
          <w:sz w:val="24"/>
          <w:szCs w:val="24"/>
          <w:lang w:val="en-US"/>
        </w:rPr>
        <w:t>Fatayat NU</w:t>
      </w:r>
      <w:r w:rsidR="00171BFA">
        <w:rPr>
          <w:rFonts w:eastAsia="Calibri"/>
          <w:sz w:val="24"/>
          <w:szCs w:val="24"/>
          <w:lang w:val="en-US"/>
        </w:rPr>
        <w:t xml:space="preserve"> </w:t>
      </w:r>
      <w:r w:rsidRPr="00462CAF">
        <w:rPr>
          <w:rFonts w:eastAsia="Calibri"/>
          <w:sz w:val="24"/>
          <w:szCs w:val="24"/>
        </w:rPr>
        <w:t xml:space="preserve">sangat menyambut baik dan antusias dalam peyelenggaraan kegiatan ini. Dalam tahap pelaksanaan, pihak </w:t>
      </w:r>
      <w:r w:rsidR="0018260B" w:rsidRPr="0018260B">
        <w:rPr>
          <w:rFonts w:eastAsia="Calibri"/>
          <w:sz w:val="24"/>
          <w:szCs w:val="24"/>
        </w:rPr>
        <w:t>Fatayat NU</w:t>
      </w:r>
      <w:r w:rsidRPr="00462CAF">
        <w:rPr>
          <w:rFonts w:eastAsia="Calibri"/>
          <w:sz w:val="24"/>
          <w:szCs w:val="24"/>
          <w:lang w:val="en-US"/>
        </w:rPr>
        <w:t xml:space="preserve"> </w:t>
      </w:r>
      <w:r w:rsidRPr="00462CAF">
        <w:rPr>
          <w:rFonts w:eastAsia="Calibri"/>
          <w:sz w:val="24"/>
          <w:szCs w:val="24"/>
        </w:rPr>
        <w:t>sendiri menyediakan tempat dan sarana yang diperlukan</w:t>
      </w:r>
      <w:r w:rsidRPr="00462CAF">
        <w:rPr>
          <w:rFonts w:eastAsia="Calibri"/>
          <w:sz w:val="24"/>
          <w:szCs w:val="24"/>
          <w:lang w:val="en-US"/>
        </w:rPr>
        <w:t>,</w:t>
      </w:r>
      <w:r w:rsidRPr="00462CAF">
        <w:rPr>
          <w:rFonts w:eastAsia="Calibri"/>
          <w:sz w:val="24"/>
          <w:szCs w:val="24"/>
        </w:rPr>
        <w:t xml:space="preserve"> seperti </w:t>
      </w:r>
      <w:r w:rsidRPr="00462CAF">
        <w:rPr>
          <w:rFonts w:eastAsia="Calibri"/>
          <w:i/>
          <w:sz w:val="24"/>
          <w:szCs w:val="24"/>
        </w:rPr>
        <w:t>sound system</w:t>
      </w:r>
      <w:r w:rsidRPr="00462CAF">
        <w:rPr>
          <w:rFonts w:eastAsia="Calibri"/>
          <w:sz w:val="24"/>
          <w:szCs w:val="24"/>
        </w:rPr>
        <w:t>, konsumsi</w:t>
      </w:r>
      <w:r w:rsidRPr="00462CAF">
        <w:rPr>
          <w:rFonts w:eastAsia="Calibri"/>
          <w:sz w:val="24"/>
          <w:szCs w:val="24"/>
          <w:lang w:val="en-US"/>
        </w:rPr>
        <w:t>,</w:t>
      </w:r>
      <w:r w:rsidRPr="00462CAF">
        <w:rPr>
          <w:rFonts w:eastAsia="Calibri"/>
          <w:sz w:val="24"/>
          <w:szCs w:val="24"/>
        </w:rPr>
        <w:t xml:space="preserve"> dan peralatan lainnya. Kesigapan dan kerja</w:t>
      </w:r>
      <w:r w:rsidRPr="00462CAF">
        <w:rPr>
          <w:rFonts w:eastAsia="Calibri"/>
          <w:sz w:val="24"/>
          <w:szCs w:val="24"/>
          <w:lang w:val="en-US"/>
        </w:rPr>
        <w:t xml:space="preserve"> </w:t>
      </w:r>
      <w:r w:rsidRPr="00462CAF">
        <w:rPr>
          <w:rFonts w:eastAsia="Calibri"/>
          <w:sz w:val="24"/>
          <w:szCs w:val="24"/>
        </w:rPr>
        <w:t xml:space="preserve">sama yang baik dari pihak </w:t>
      </w:r>
      <w:r w:rsidRPr="00462CAF">
        <w:rPr>
          <w:rFonts w:eastAsia="Calibri"/>
          <w:sz w:val="24"/>
          <w:szCs w:val="24"/>
          <w:lang w:val="en-US"/>
        </w:rPr>
        <w:t>mitra</w:t>
      </w:r>
      <w:r w:rsidRPr="00462CAF">
        <w:rPr>
          <w:rFonts w:eastAsia="Calibri"/>
          <w:sz w:val="24"/>
          <w:szCs w:val="24"/>
        </w:rPr>
        <w:t xml:space="preserve"> sangat membantu dalam men</w:t>
      </w:r>
      <w:r w:rsidRPr="00462CAF">
        <w:rPr>
          <w:rFonts w:eastAsia="Calibri"/>
          <w:sz w:val="24"/>
          <w:szCs w:val="24"/>
          <w:lang w:val="en-US"/>
        </w:rPr>
        <w:t>y</w:t>
      </w:r>
      <w:r w:rsidRPr="00462CAF">
        <w:rPr>
          <w:rFonts w:eastAsia="Calibri"/>
          <w:sz w:val="24"/>
          <w:szCs w:val="24"/>
        </w:rPr>
        <w:t xml:space="preserve">ukseskan kegiatan ini. </w:t>
      </w:r>
      <w:r w:rsidRPr="00462CAF">
        <w:rPr>
          <w:rFonts w:eastAsia="Calibri"/>
          <w:sz w:val="24"/>
          <w:szCs w:val="24"/>
          <w:lang w:val="en-US"/>
        </w:rPr>
        <w:t>H</w:t>
      </w:r>
      <w:r w:rsidRPr="00462CAF">
        <w:rPr>
          <w:rFonts w:eastAsia="Calibri"/>
          <w:sz w:val="24"/>
          <w:szCs w:val="24"/>
        </w:rPr>
        <w:t>al ini akan menjadi landasan untuk kelanjutan kegiatan PM di</w:t>
      </w:r>
      <w:r w:rsidRPr="00462CAF">
        <w:rPr>
          <w:rFonts w:eastAsia="Calibri"/>
          <w:sz w:val="24"/>
          <w:szCs w:val="24"/>
          <w:lang w:val="en-US"/>
        </w:rPr>
        <w:t xml:space="preserve"> </w:t>
      </w:r>
      <w:r w:rsidRPr="00462CAF">
        <w:rPr>
          <w:rFonts w:eastAsia="Calibri"/>
          <w:sz w:val="24"/>
          <w:szCs w:val="24"/>
        </w:rPr>
        <w:t>masa yang akan datang</w:t>
      </w:r>
      <w:r w:rsidRPr="00462CAF">
        <w:rPr>
          <w:rFonts w:eastAsia="Calibri"/>
          <w:sz w:val="24"/>
          <w:szCs w:val="24"/>
          <w:lang w:val="en-US"/>
        </w:rPr>
        <w:t>.</w:t>
      </w:r>
    </w:p>
    <w:p w14:paraId="53572DC8" w14:textId="77777777" w:rsidR="0018260B" w:rsidRPr="0018260B" w:rsidRDefault="0018260B" w:rsidP="0018260B">
      <w:pPr>
        <w:spacing w:line="360" w:lineRule="auto"/>
        <w:ind w:firstLine="425"/>
        <w:contextualSpacing/>
        <w:jc w:val="both"/>
        <w:rPr>
          <w:rFonts w:eastAsia="Calibri"/>
          <w:sz w:val="24"/>
          <w:szCs w:val="24"/>
          <w:lang w:val="en-US"/>
        </w:rPr>
      </w:pPr>
    </w:p>
    <w:p w14:paraId="38642831" w14:textId="77777777" w:rsidR="00703387" w:rsidRPr="00462CAF" w:rsidRDefault="00703387" w:rsidP="00703387">
      <w:pPr>
        <w:pStyle w:val="ListParagraph"/>
        <w:numPr>
          <w:ilvl w:val="0"/>
          <w:numId w:val="1"/>
        </w:numPr>
        <w:spacing w:after="0"/>
        <w:ind w:left="567" w:hanging="567"/>
        <w:rPr>
          <w:rFonts w:ascii="Times New Roman" w:hAnsi="Times New Roman" w:cs="Times New Roman"/>
          <w:b/>
          <w:sz w:val="24"/>
          <w:szCs w:val="24"/>
        </w:rPr>
      </w:pPr>
      <w:r w:rsidRPr="00462CAF">
        <w:rPr>
          <w:rFonts w:ascii="Times New Roman" w:hAnsi="Times New Roman" w:cs="Times New Roman"/>
          <w:b/>
          <w:sz w:val="24"/>
          <w:szCs w:val="24"/>
          <w:lang w:val="en-US"/>
        </w:rPr>
        <w:t>REALISASI BIAYA</w:t>
      </w:r>
    </w:p>
    <w:p w14:paraId="7566B79D" w14:textId="7BB36B68" w:rsidR="00703387" w:rsidRPr="00462CAF" w:rsidRDefault="00404B33" w:rsidP="00703387">
      <w:pPr>
        <w:ind w:firstLine="567"/>
        <w:jc w:val="both"/>
        <w:rPr>
          <w:sz w:val="24"/>
          <w:szCs w:val="24"/>
          <w:lang w:val="en-US"/>
        </w:rPr>
      </w:pPr>
      <w:r w:rsidRPr="00462CAF">
        <w:rPr>
          <w:sz w:val="24"/>
          <w:szCs w:val="24"/>
          <w:lang w:val="en-US"/>
        </w:rPr>
        <w:t>Realisasi anggaran biaya adalah sebagai berikut:</w:t>
      </w:r>
    </w:p>
    <w:tbl>
      <w:tblPr>
        <w:tblW w:w="5000" w:type="pct"/>
        <w:jc w:val="center"/>
        <w:tblLayout w:type="fixed"/>
        <w:tblLook w:val="04A0" w:firstRow="1" w:lastRow="0" w:firstColumn="1" w:lastColumn="0" w:noHBand="0" w:noVBand="1"/>
      </w:tblPr>
      <w:tblGrid>
        <w:gridCol w:w="781"/>
        <w:gridCol w:w="3459"/>
        <w:gridCol w:w="1176"/>
        <w:gridCol w:w="1187"/>
        <w:gridCol w:w="1494"/>
        <w:gridCol w:w="1369"/>
      </w:tblGrid>
      <w:tr w:rsidR="004D6AA1" w:rsidRPr="00462CAF" w14:paraId="78143BA0" w14:textId="77777777" w:rsidTr="00A571FB">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19028" w14:textId="77777777" w:rsidR="004D6AA1" w:rsidRPr="00462CAF" w:rsidRDefault="004D6AA1" w:rsidP="004D6AA1">
            <w:pPr>
              <w:rPr>
                <w:color w:val="000000"/>
                <w:sz w:val="24"/>
                <w:szCs w:val="24"/>
                <w:lang w:eastAsia="id-ID"/>
              </w:rPr>
            </w:pPr>
            <w:r w:rsidRPr="00462CAF">
              <w:rPr>
                <w:color w:val="000000"/>
                <w:sz w:val="24"/>
                <w:szCs w:val="24"/>
                <w:lang w:eastAsia="id-ID"/>
              </w:rPr>
              <w:t>HONOR</w:t>
            </w:r>
          </w:p>
        </w:tc>
      </w:tr>
      <w:tr w:rsidR="004D6AA1" w:rsidRPr="00462CAF" w14:paraId="63F8F41A" w14:textId="77777777" w:rsidTr="00A571FB">
        <w:trPr>
          <w:trHeight w:val="315"/>
          <w:jc w:val="center"/>
        </w:trPr>
        <w:tc>
          <w:tcPr>
            <w:tcW w:w="413" w:type="pct"/>
            <w:tcBorders>
              <w:top w:val="nil"/>
              <w:left w:val="single" w:sz="4" w:space="0" w:color="auto"/>
              <w:bottom w:val="single" w:sz="4" w:space="0" w:color="auto"/>
              <w:right w:val="single" w:sz="4" w:space="0" w:color="auto"/>
            </w:tcBorders>
            <w:shd w:val="clear" w:color="auto" w:fill="auto"/>
            <w:noWrap/>
            <w:vAlign w:val="center"/>
            <w:hideMark/>
          </w:tcPr>
          <w:p w14:paraId="3B4054F3" w14:textId="77777777" w:rsidR="004D6AA1" w:rsidRPr="00462CAF" w:rsidRDefault="004D6AA1" w:rsidP="004D6AA1">
            <w:pPr>
              <w:jc w:val="center"/>
              <w:rPr>
                <w:color w:val="000000"/>
                <w:sz w:val="24"/>
                <w:szCs w:val="24"/>
                <w:lang w:eastAsia="id-ID"/>
              </w:rPr>
            </w:pPr>
            <w:r w:rsidRPr="00462CAF">
              <w:rPr>
                <w:color w:val="000000"/>
                <w:sz w:val="24"/>
                <w:szCs w:val="24"/>
                <w:lang w:eastAsia="id-ID"/>
              </w:rPr>
              <w:t>No</w:t>
            </w:r>
          </w:p>
        </w:tc>
        <w:tc>
          <w:tcPr>
            <w:tcW w:w="1827" w:type="pct"/>
            <w:tcBorders>
              <w:top w:val="nil"/>
              <w:left w:val="nil"/>
              <w:bottom w:val="single" w:sz="4" w:space="0" w:color="auto"/>
              <w:right w:val="single" w:sz="4" w:space="0" w:color="auto"/>
            </w:tcBorders>
            <w:shd w:val="clear" w:color="auto" w:fill="auto"/>
            <w:noWrap/>
            <w:vAlign w:val="center"/>
            <w:hideMark/>
          </w:tcPr>
          <w:p w14:paraId="2E07B071" w14:textId="77777777" w:rsidR="004D6AA1" w:rsidRPr="00462CAF" w:rsidRDefault="004D6AA1" w:rsidP="004D6AA1">
            <w:pPr>
              <w:jc w:val="center"/>
              <w:rPr>
                <w:color w:val="000000"/>
                <w:sz w:val="24"/>
                <w:szCs w:val="24"/>
                <w:lang w:eastAsia="id-ID"/>
              </w:rPr>
            </w:pPr>
            <w:r w:rsidRPr="00462CAF">
              <w:rPr>
                <w:color w:val="000000"/>
                <w:sz w:val="24"/>
                <w:szCs w:val="24"/>
                <w:lang w:eastAsia="id-ID"/>
              </w:rPr>
              <w:t>Item Honor  Kegiatan</w:t>
            </w:r>
          </w:p>
        </w:tc>
        <w:tc>
          <w:tcPr>
            <w:tcW w:w="621" w:type="pct"/>
            <w:tcBorders>
              <w:top w:val="nil"/>
              <w:left w:val="nil"/>
              <w:bottom w:val="single" w:sz="4" w:space="0" w:color="auto"/>
              <w:right w:val="single" w:sz="4" w:space="0" w:color="auto"/>
            </w:tcBorders>
            <w:shd w:val="clear" w:color="auto" w:fill="auto"/>
            <w:noWrap/>
            <w:vAlign w:val="center"/>
            <w:hideMark/>
          </w:tcPr>
          <w:p w14:paraId="7808A16F" w14:textId="77777777" w:rsidR="004D6AA1" w:rsidRPr="00462CAF" w:rsidRDefault="004D6AA1" w:rsidP="004D6AA1">
            <w:pPr>
              <w:jc w:val="center"/>
              <w:rPr>
                <w:color w:val="000000"/>
                <w:sz w:val="24"/>
                <w:szCs w:val="24"/>
                <w:lang w:eastAsia="id-ID"/>
              </w:rPr>
            </w:pPr>
            <w:r w:rsidRPr="00462CAF">
              <w:rPr>
                <w:color w:val="000000"/>
                <w:sz w:val="24"/>
                <w:szCs w:val="24"/>
                <w:lang w:eastAsia="id-ID"/>
              </w:rPr>
              <w:t>Volume</w:t>
            </w:r>
          </w:p>
        </w:tc>
        <w:tc>
          <w:tcPr>
            <w:tcW w:w="627" w:type="pct"/>
            <w:tcBorders>
              <w:top w:val="nil"/>
              <w:left w:val="nil"/>
              <w:bottom w:val="single" w:sz="4" w:space="0" w:color="auto"/>
              <w:right w:val="single" w:sz="4" w:space="0" w:color="auto"/>
            </w:tcBorders>
            <w:shd w:val="clear" w:color="auto" w:fill="auto"/>
            <w:noWrap/>
            <w:vAlign w:val="center"/>
            <w:hideMark/>
          </w:tcPr>
          <w:p w14:paraId="7E261CFA" w14:textId="77777777" w:rsidR="004D6AA1" w:rsidRPr="00462CAF" w:rsidRDefault="004D6AA1" w:rsidP="004D6AA1">
            <w:pPr>
              <w:jc w:val="center"/>
              <w:rPr>
                <w:color w:val="000000"/>
                <w:sz w:val="24"/>
                <w:szCs w:val="24"/>
                <w:lang w:eastAsia="id-ID"/>
              </w:rPr>
            </w:pPr>
            <w:r w:rsidRPr="00462CAF">
              <w:rPr>
                <w:color w:val="000000"/>
                <w:sz w:val="24"/>
                <w:szCs w:val="24"/>
                <w:lang w:eastAsia="id-ID"/>
              </w:rPr>
              <w:t>Satuan</w:t>
            </w:r>
          </w:p>
        </w:tc>
        <w:tc>
          <w:tcPr>
            <w:tcW w:w="789" w:type="pct"/>
            <w:tcBorders>
              <w:top w:val="nil"/>
              <w:left w:val="nil"/>
              <w:bottom w:val="single" w:sz="4" w:space="0" w:color="auto"/>
              <w:right w:val="single" w:sz="4" w:space="0" w:color="auto"/>
            </w:tcBorders>
            <w:shd w:val="clear" w:color="auto" w:fill="auto"/>
            <w:noWrap/>
            <w:vAlign w:val="center"/>
            <w:hideMark/>
          </w:tcPr>
          <w:p w14:paraId="17329431" w14:textId="77777777" w:rsidR="004D6AA1" w:rsidRPr="00462CAF" w:rsidRDefault="004D6AA1" w:rsidP="004D6AA1">
            <w:pPr>
              <w:jc w:val="center"/>
              <w:rPr>
                <w:color w:val="000000"/>
                <w:sz w:val="24"/>
                <w:szCs w:val="24"/>
                <w:lang w:eastAsia="id-ID"/>
              </w:rPr>
            </w:pPr>
            <w:r w:rsidRPr="00462CAF">
              <w:rPr>
                <w:color w:val="000000"/>
                <w:sz w:val="24"/>
                <w:szCs w:val="24"/>
                <w:lang w:eastAsia="id-ID"/>
              </w:rPr>
              <w:t>Honor (Rp)</w:t>
            </w:r>
          </w:p>
        </w:tc>
        <w:tc>
          <w:tcPr>
            <w:tcW w:w="723" w:type="pct"/>
            <w:tcBorders>
              <w:top w:val="nil"/>
              <w:left w:val="nil"/>
              <w:bottom w:val="single" w:sz="4" w:space="0" w:color="auto"/>
              <w:right w:val="single" w:sz="4" w:space="0" w:color="auto"/>
            </w:tcBorders>
            <w:shd w:val="clear" w:color="auto" w:fill="auto"/>
            <w:noWrap/>
            <w:vAlign w:val="center"/>
            <w:hideMark/>
          </w:tcPr>
          <w:p w14:paraId="0A6BC889" w14:textId="77777777" w:rsidR="004D6AA1" w:rsidRPr="00462CAF" w:rsidRDefault="004D6AA1" w:rsidP="004D6AA1">
            <w:pPr>
              <w:jc w:val="center"/>
              <w:rPr>
                <w:color w:val="000000"/>
                <w:sz w:val="24"/>
                <w:szCs w:val="24"/>
                <w:lang w:eastAsia="id-ID"/>
              </w:rPr>
            </w:pPr>
            <w:r w:rsidRPr="00462CAF">
              <w:rPr>
                <w:color w:val="000000"/>
                <w:sz w:val="24"/>
                <w:szCs w:val="24"/>
                <w:lang w:eastAsia="id-ID"/>
              </w:rPr>
              <w:t>Total (Rp)</w:t>
            </w:r>
          </w:p>
        </w:tc>
      </w:tr>
      <w:tr w:rsidR="004D6AA1" w:rsidRPr="00462CAF" w14:paraId="0AC23E47" w14:textId="77777777" w:rsidTr="00A571FB">
        <w:trPr>
          <w:trHeight w:val="315"/>
          <w:jc w:val="center"/>
        </w:trPr>
        <w:tc>
          <w:tcPr>
            <w:tcW w:w="413" w:type="pct"/>
            <w:tcBorders>
              <w:top w:val="nil"/>
              <w:left w:val="single" w:sz="4" w:space="0" w:color="auto"/>
              <w:bottom w:val="single" w:sz="4" w:space="0" w:color="auto"/>
              <w:right w:val="single" w:sz="4" w:space="0" w:color="auto"/>
            </w:tcBorders>
            <w:shd w:val="clear" w:color="auto" w:fill="auto"/>
            <w:noWrap/>
            <w:vAlign w:val="bottom"/>
            <w:hideMark/>
          </w:tcPr>
          <w:p w14:paraId="60B97C75" w14:textId="77777777" w:rsidR="004D6AA1" w:rsidRPr="00462CAF" w:rsidRDefault="004D6AA1" w:rsidP="004D6AA1">
            <w:pPr>
              <w:jc w:val="center"/>
              <w:rPr>
                <w:color w:val="000000"/>
                <w:sz w:val="24"/>
                <w:szCs w:val="24"/>
                <w:lang w:eastAsia="id-ID"/>
              </w:rPr>
            </w:pPr>
            <w:r w:rsidRPr="00462CAF">
              <w:rPr>
                <w:color w:val="000000"/>
                <w:sz w:val="24"/>
                <w:szCs w:val="24"/>
                <w:lang w:eastAsia="id-ID"/>
              </w:rPr>
              <w:t>1</w:t>
            </w:r>
          </w:p>
        </w:tc>
        <w:tc>
          <w:tcPr>
            <w:tcW w:w="1827" w:type="pct"/>
            <w:tcBorders>
              <w:top w:val="nil"/>
              <w:left w:val="nil"/>
              <w:bottom w:val="single" w:sz="4" w:space="0" w:color="auto"/>
              <w:right w:val="single" w:sz="4" w:space="0" w:color="auto"/>
            </w:tcBorders>
            <w:shd w:val="clear" w:color="auto" w:fill="auto"/>
            <w:noWrap/>
            <w:vAlign w:val="bottom"/>
            <w:hideMark/>
          </w:tcPr>
          <w:p w14:paraId="46E88DBD" w14:textId="77777777" w:rsidR="004D6AA1" w:rsidRPr="00462CAF" w:rsidRDefault="004D6AA1" w:rsidP="004D6AA1">
            <w:pPr>
              <w:rPr>
                <w:color w:val="000000"/>
                <w:sz w:val="24"/>
                <w:szCs w:val="24"/>
                <w:lang w:val="en-US" w:eastAsia="id-ID"/>
              </w:rPr>
            </w:pPr>
            <w:r w:rsidRPr="00462CAF">
              <w:rPr>
                <w:color w:val="000000"/>
                <w:sz w:val="24"/>
                <w:szCs w:val="24"/>
                <w:lang w:eastAsia="id-ID"/>
              </w:rPr>
              <w:t> </w:t>
            </w:r>
            <w:r w:rsidRPr="00462CAF">
              <w:rPr>
                <w:color w:val="000000"/>
                <w:sz w:val="24"/>
                <w:szCs w:val="24"/>
                <w:lang w:val="en-US" w:eastAsia="id-ID"/>
              </w:rPr>
              <w:t>Insentif Tutor</w:t>
            </w:r>
          </w:p>
        </w:tc>
        <w:tc>
          <w:tcPr>
            <w:tcW w:w="621" w:type="pct"/>
            <w:tcBorders>
              <w:top w:val="nil"/>
              <w:left w:val="nil"/>
              <w:bottom w:val="single" w:sz="4" w:space="0" w:color="auto"/>
              <w:right w:val="single" w:sz="4" w:space="0" w:color="auto"/>
            </w:tcBorders>
            <w:shd w:val="clear" w:color="auto" w:fill="auto"/>
            <w:noWrap/>
            <w:vAlign w:val="bottom"/>
            <w:hideMark/>
          </w:tcPr>
          <w:p w14:paraId="62926174" w14:textId="77777777" w:rsidR="004D6AA1" w:rsidRPr="00462CAF" w:rsidRDefault="004D6AA1" w:rsidP="004D6AA1">
            <w:pPr>
              <w:jc w:val="center"/>
              <w:rPr>
                <w:color w:val="000000"/>
                <w:sz w:val="24"/>
                <w:szCs w:val="24"/>
                <w:lang w:eastAsia="id-ID"/>
              </w:rPr>
            </w:pPr>
            <w:r w:rsidRPr="00462CAF">
              <w:rPr>
                <w:color w:val="000000"/>
                <w:sz w:val="24"/>
                <w:szCs w:val="24"/>
                <w:lang w:val="en-US" w:eastAsia="id-ID"/>
              </w:rPr>
              <w:t>1</w:t>
            </w:r>
          </w:p>
        </w:tc>
        <w:tc>
          <w:tcPr>
            <w:tcW w:w="627" w:type="pct"/>
            <w:tcBorders>
              <w:top w:val="nil"/>
              <w:left w:val="nil"/>
              <w:bottom w:val="single" w:sz="4" w:space="0" w:color="auto"/>
              <w:right w:val="single" w:sz="4" w:space="0" w:color="auto"/>
            </w:tcBorders>
            <w:shd w:val="clear" w:color="auto" w:fill="auto"/>
            <w:noWrap/>
            <w:vAlign w:val="bottom"/>
            <w:hideMark/>
          </w:tcPr>
          <w:p w14:paraId="24B17828" w14:textId="77777777" w:rsidR="004D6AA1" w:rsidRPr="00462CAF" w:rsidRDefault="004D6AA1" w:rsidP="004D6AA1">
            <w:pPr>
              <w:jc w:val="center"/>
              <w:rPr>
                <w:color w:val="000000"/>
                <w:sz w:val="24"/>
                <w:szCs w:val="24"/>
                <w:lang w:eastAsia="id-ID"/>
              </w:rPr>
            </w:pPr>
            <w:r w:rsidRPr="00462CAF">
              <w:rPr>
                <w:color w:val="000000"/>
                <w:sz w:val="24"/>
                <w:szCs w:val="24"/>
                <w:lang w:eastAsia="id-ID"/>
              </w:rPr>
              <w:t>200.000</w:t>
            </w:r>
          </w:p>
        </w:tc>
        <w:tc>
          <w:tcPr>
            <w:tcW w:w="789" w:type="pct"/>
            <w:tcBorders>
              <w:top w:val="nil"/>
              <w:left w:val="nil"/>
              <w:bottom w:val="single" w:sz="4" w:space="0" w:color="auto"/>
              <w:right w:val="single" w:sz="4" w:space="0" w:color="auto"/>
            </w:tcBorders>
            <w:shd w:val="clear" w:color="auto" w:fill="auto"/>
            <w:noWrap/>
            <w:vAlign w:val="bottom"/>
            <w:hideMark/>
          </w:tcPr>
          <w:p w14:paraId="475B6847" w14:textId="77777777" w:rsidR="004D6AA1" w:rsidRPr="00462CAF" w:rsidRDefault="004D6AA1" w:rsidP="004D6AA1">
            <w:pPr>
              <w:jc w:val="center"/>
              <w:rPr>
                <w:color w:val="000000"/>
                <w:sz w:val="24"/>
                <w:szCs w:val="24"/>
                <w:lang w:eastAsia="id-ID"/>
              </w:rPr>
            </w:pPr>
            <w:r w:rsidRPr="00462CAF">
              <w:rPr>
                <w:color w:val="000000"/>
                <w:sz w:val="24"/>
                <w:szCs w:val="24"/>
                <w:lang w:eastAsia="id-ID"/>
              </w:rPr>
              <w:t>200.000 </w:t>
            </w:r>
          </w:p>
        </w:tc>
        <w:tc>
          <w:tcPr>
            <w:tcW w:w="723" w:type="pct"/>
            <w:tcBorders>
              <w:top w:val="nil"/>
              <w:left w:val="nil"/>
              <w:bottom w:val="single" w:sz="4" w:space="0" w:color="auto"/>
              <w:right w:val="single" w:sz="4" w:space="0" w:color="auto"/>
            </w:tcBorders>
            <w:shd w:val="clear" w:color="auto" w:fill="auto"/>
            <w:noWrap/>
            <w:vAlign w:val="bottom"/>
            <w:hideMark/>
          </w:tcPr>
          <w:p w14:paraId="18BC4C27" w14:textId="77777777" w:rsidR="004D6AA1" w:rsidRPr="00462CAF" w:rsidRDefault="004D6AA1" w:rsidP="004D6AA1">
            <w:pPr>
              <w:jc w:val="center"/>
              <w:rPr>
                <w:color w:val="000000"/>
                <w:sz w:val="24"/>
                <w:szCs w:val="24"/>
                <w:lang w:eastAsia="id-ID"/>
              </w:rPr>
            </w:pPr>
            <w:r w:rsidRPr="00462CAF">
              <w:rPr>
                <w:color w:val="000000"/>
                <w:sz w:val="24"/>
                <w:szCs w:val="24"/>
                <w:lang w:eastAsia="id-ID"/>
              </w:rPr>
              <w:t> </w:t>
            </w:r>
          </w:p>
        </w:tc>
      </w:tr>
      <w:tr w:rsidR="004D6AA1" w:rsidRPr="00462CAF" w14:paraId="07F68710" w14:textId="77777777" w:rsidTr="00A571FB">
        <w:trPr>
          <w:trHeight w:val="300"/>
          <w:jc w:val="center"/>
        </w:trPr>
        <w:tc>
          <w:tcPr>
            <w:tcW w:w="4277"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BCF8E" w14:textId="77777777" w:rsidR="004D6AA1" w:rsidRPr="00462CAF" w:rsidRDefault="004D6AA1" w:rsidP="004D6AA1">
            <w:pPr>
              <w:jc w:val="center"/>
              <w:rPr>
                <w:color w:val="000000"/>
                <w:lang w:eastAsia="id-ID"/>
              </w:rPr>
            </w:pPr>
            <w:r w:rsidRPr="00462CAF">
              <w:rPr>
                <w:color w:val="000000"/>
                <w:lang w:eastAsia="id-ID"/>
              </w:rPr>
              <w:t>Total Honor</w:t>
            </w:r>
          </w:p>
        </w:tc>
        <w:tc>
          <w:tcPr>
            <w:tcW w:w="723" w:type="pct"/>
            <w:tcBorders>
              <w:top w:val="nil"/>
              <w:left w:val="nil"/>
              <w:bottom w:val="single" w:sz="4" w:space="0" w:color="auto"/>
              <w:right w:val="single" w:sz="4" w:space="0" w:color="auto"/>
            </w:tcBorders>
            <w:shd w:val="clear" w:color="auto" w:fill="auto"/>
            <w:noWrap/>
            <w:vAlign w:val="bottom"/>
            <w:hideMark/>
          </w:tcPr>
          <w:p w14:paraId="03B66969" w14:textId="77777777" w:rsidR="004D6AA1" w:rsidRPr="00462CAF" w:rsidRDefault="004D6AA1" w:rsidP="004D6AA1">
            <w:pPr>
              <w:rPr>
                <w:b/>
                <w:bCs/>
                <w:color w:val="000000"/>
                <w:lang w:val="en-US" w:eastAsia="id-ID"/>
              </w:rPr>
            </w:pPr>
            <w:r w:rsidRPr="00462CAF">
              <w:rPr>
                <w:color w:val="000000"/>
                <w:lang w:eastAsia="id-ID"/>
              </w:rPr>
              <w:t> </w:t>
            </w:r>
            <w:r w:rsidRPr="00462CAF">
              <w:rPr>
                <w:b/>
                <w:bCs/>
                <w:color w:val="000000"/>
                <w:lang w:eastAsia="id-ID"/>
              </w:rPr>
              <w:t>20</w:t>
            </w:r>
            <w:r w:rsidRPr="00462CAF">
              <w:rPr>
                <w:b/>
                <w:bCs/>
                <w:color w:val="000000"/>
                <w:lang w:val="en-US" w:eastAsia="id-ID"/>
              </w:rPr>
              <w:t>0.000</w:t>
            </w:r>
          </w:p>
        </w:tc>
      </w:tr>
      <w:tr w:rsidR="004D6AA1" w:rsidRPr="00462CAF" w14:paraId="2800C281" w14:textId="77777777" w:rsidTr="00A571FB">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820D8" w14:textId="77777777" w:rsidR="004D6AA1" w:rsidRPr="00462CAF" w:rsidRDefault="004D6AA1" w:rsidP="004D6AA1">
            <w:pPr>
              <w:rPr>
                <w:color w:val="000000"/>
                <w:sz w:val="24"/>
                <w:szCs w:val="24"/>
                <w:lang w:eastAsia="id-ID"/>
              </w:rPr>
            </w:pPr>
            <w:r w:rsidRPr="00462CAF">
              <w:rPr>
                <w:color w:val="000000"/>
                <w:sz w:val="24"/>
                <w:szCs w:val="24"/>
                <w:lang w:eastAsia="id-ID"/>
              </w:rPr>
              <w:t>BELANJA BAHAN</w:t>
            </w:r>
          </w:p>
        </w:tc>
      </w:tr>
      <w:tr w:rsidR="004D6AA1" w:rsidRPr="00462CAF" w14:paraId="63BD0C77" w14:textId="77777777" w:rsidTr="00A571FB">
        <w:trPr>
          <w:trHeight w:val="315"/>
          <w:jc w:val="center"/>
        </w:trPr>
        <w:tc>
          <w:tcPr>
            <w:tcW w:w="413" w:type="pct"/>
            <w:tcBorders>
              <w:top w:val="nil"/>
              <w:left w:val="single" w:sz="4" w:space="0" w:color="auto"/>
              <w:bottom w:val="single" w:sz="4" w:space="0" w:color="auto"/>
              <w:right w:val="single" w:sz="4" w:space="0" w:color="auto"/>
            </w:tcBorders>
            <w:shd w:val="clear" w:color="auto" w:fill="auto"/>
            <w:noWrap/>
            <w:vAlign w:val="center"/>
            <w:hideMark/>
          </w:tcPr>
          <w:p w14:paraId="4032A601" w14:textId="77777777" w:rsidR="004D6AA1" w:rsidRPr="00462CAF" w:rsidRDefault="004D6AA1" w:rsidP="004D6AA1">
            <w:pPr>
              <w:jc w:val="center"/>
              <w:rPr>
                <w:color w:val="000000"/>
                <w:sz w:val="24"/>
                <w:szCs w:val="24"/>
                <w:lang w:eastAsia="id-ID"/>
              </w:rPr>
            </w:pPr>
            <w:r w:rsidRPr="00462CAF">
              <w:rPr>
                <w:color w:val="000000"/>
                <w:sz w:val="24"/>
                <w:szCs w:val="24"/>
                <w:lang w:eastAsia="id-ID"/>
              </w:rPr>
              <w:t>No</w:t>
            </w:r>
          </w:p>
        </w:tc>
        <w:tc>
          <w:tcPr>
            <w:tcW w:w="1827" w:type="pct"/>
            <w:tcBorders>
              <w:top w:val="nil"/>
              <w:left w:val="nil"/>
              <w:bottom w:val="single" w:sz="4" w:space="0" w:color="auto"/>
              <w:right w:val="single" w:sz="4" w:space="0" w:color="auto"/>
            </w:tcBorders>
            <w:shd w:val="clear" w:color="auto" w:fill="auto"/>
            <w:noWrap/>
            <w:vAlign w:val="center"/>
            <w:hideMark/>
          </w:tcPr>
          <w:p w14:paraId="721757B7" w14:textId="77777777" w:rsidR="004D6AA1" w:rsidRPr="00462CAF" w:rsidRDefault="004D6AA1" w:rsidP="004D6AA1">
            <w:pPr>
              <w:jc w:val="center"/>
              <w:rPr>
                <w:color w:val="000000"/>
                <w:sz w:val="24"/>
                <w:szCs w:val="24"/>
                <w:lang w:eastAsia="id-ID"/>
              </w:rPr>
            </w:pPr>
            <w:r w:rsidRPr="00462CAF">
              <w:rPr>
                <w:color w:val="000000"/>
                <w:sz w:val="24"/>
                <w:szCs w:val="24"/>
                <w:lang w:eastAsia="id-ID"/>
              </w:rPr>
              <w:t>Item Bahan</w:t>
            </w:r>
          </w:p>
        </w:tc>
        <w:tc>
          <w:tcPr>
            <w:tcW w:w="621" w:type="pct"/>
            <w:tcBorders>
              <w:top w:val="nil"/>
              <w:left w:val="nil"/>
              <w:bottom w:val="single" w:sz="4" w:space="0" w:color="auto"/>
              <w:right w:val="single" w:sz="4" w:space="0" w:color="auto"/>
            </w:tcBorders>
            <w:shd w:val="clear" w:color="auto" w:fill="auto"/>
            <w:noWrap/>
            <w:vAlign w:val="center"/>
            <w:hideMark/>
          </w:tcPr>
          <w:p w14:paraId="048D0224" w14:textId="77777777" w:rsidR="004D6AA1" w:rsidRPr="00462CAF" w:rsidRDefault="004D6AA1" w:rsidP="004D6AA1">
            <w:pPr>
              <w:jc w:val="center"/>
              <w:rPr>
                <w:color w:val="000000"/>
                <w:sz w:val="24"/>
                <w:szCs w:val="24"/>
                <w:lang w:eastAsia="id-ID"/>
              </w:rPr>
            </w:pPr>
            <w:r w:rsidRPr="00462CAF">
              <w:rPr>
                <w:color w:val="000000"/>
                <w:sz w:val="24"/>
                <w:szCs w:val="24"/>
                <w:lang w:eastAsia="id-ID"/>
              </w:rPr>
              <w:t>Volume</w:t>
            </w:r>
          </w:p>
        </w:tc>
        <w:tc>
          <w:tcPr>
            <w:tcW w:w="627" w:type="pct"/>
            <w:tcBorders>
              <w:top w:val="nil"/>
              <w:left w:val="nil"/>
              <w:bottom w:val="single" w:sz="4" w:space="0" w:color="auto"/>
              <w:right w:val="single" w:sz="4" w:space="0" w:color="auto"/>
            </w:tcBorders>
            <w:shd w:val="clear" w:color="auto" w:fill="auto"/>
            <w:noWrap/>
            <w:vAlign w:val="center"/>
            <w:hideMark/>
          </w:tcPr>
          <w:p w14:paraId="3097DFE4" w14:textId="77777777" w:rsidR="004D6AA1" w:rsidRPr="00462CAF" w:rsidRDefault="004D6AA1" w:rsidP="004D6AA1">
            <w:pPr>
              <w:jc w:val="center"/>
              <w:rPr>
                <w:color w:val="000000"/>
                <w:sz w:val="24"/>
                <w:szCs w:val="24"/>
                <w:lang w:eastAsia="id-ID"/>
              </w:rPr>
            </w:pPr>
            <w:r w:rsidRPr="00462CAF">
              <w:rPr>
                <w:color w:val="000000"/>
                <w:sz w:val="24"/>
                <w:szCs w:val="24"/>
                <w:lang w:eastAsia="id-ID"/>
              </w:rPr>
              <w:t>Satuan</w:t>
            </w:r>
          </w:p>
        </w:tc>
        <w:tc>
          <w:tcPr>
            <w:tcW w:w="789" w:type="pct"/>
            <w:tcBorders>
              <w:top w:val="nil"/>
              <w:left w:val="nil"/>
              <w:bottom w:val="single" w:sz="4" w:space="0" w:color="auto"/>
              <w:right w:val="single" w:sz="4" w:space="0" w:color="auto"/>
            </w:tcBorders>
            <w:shd w:val="clear" w:color="auto" w:fill="auto"/>
            <w:noWrap/>
            <w:vAlign w:val="center"/>
            <w:hideMark/>
          </w:tcPr>
          <w:p w14:paraId="4D750C3D" w14:textId="77777777" w:rsidR="004D6AA1" w:rsidRPr="00462CAF" w:rsidRDefault="004D6AA1" w:rsidP="004D6AA1">
            <w:pPr>
              <w:jc w:val="center"/>
              <w:rPr>
                <w:color w:val="000000"/>
                <w:sz w:val="24"/>
                <w:szCs w:val="24"/>
                <w:lang w:eastAsia="id-ID"/>
              </w:rPr>
            </w:pPr>
            <w:r w:rsidRPr="00462CAF">
              <w:rPr>
                <w:color w:val="000000"/>
                <w:sz w:val="24"/>
                <w:szCs w:val="24"/>
                <w:lang w:eastAsia="id-ID"/>
              </w:rPr>
              <w:t>Honor (Rp)</w:t>
            </w:r>
          </w:p>
        </w:tc>
        <w:tc>
          <w:tcPr>
            <w:tcW w:w="723" w:type="pct"/>
            <w:tcBorders>
              <w:top w:val="nil"/>
              <w:left w:val="nil"/>
              <w:bottom w:val="single" w:sz="4" w:space="0" w:color="auto"/>
              <w:right w:val="single" w:sz="4" w:space="0" w:color="auto"/>
            </w:tcBorders>
            <w:shd w:val="clear" w:color="auto" w:fill="auto"/>
            <w:noWrap/>
            <w:vAlign w:val="center"/>
            <w:hideMark/>
          </w:tcPr>
          <w:p w14:paraId="1E6354E8" w14:textId="77777777" w:rsidR="004D6AA1" w:rsidRPr="00462CAF" w:rsidRDefault="004D6AA1" w:rsidP="004D6AA1">
            <w:pPr>
              <w:jc w:val="center"/>
              <w:rPr>
                <w:color w:val="000000"/>
                <w:sz w:val="24"/>
                <w:szCs w:val="24"/>
                <w:lang w:eastAsia="id-ID"/>
              </w:rPr>
            </w:pPr>
            <w:r w:rsidRPr="00462CAF">
              <w:rPr>
                <w:color w:val="000000"/>
                <w:sz w:val="24"/>
                <w:szCs w:val="24"/>
                <w:lang w:eastAsia="id-ID"/>
              </w:rPr>
              <w:t>Total (Rp)</w:t>
            </w:r>
          </w:p>
        </w:tc>
      </w:tr>
      <w:tr w:rsidR="004D6AA1" w:rsidRPr="00462CAF" w14:paraId="2FC9542C" w14:textId="77777777" w:rsidTr="00A571FB">
        <w:trPr>
          <w:trHeight w:val="315"/>
          <w:jc w:val="center"/>
        </w:trPr>
        <w:tc>
          <w:tcPr>
            <w:tcW w:w="413" w:type="pct"/>
            <w:tcBorders>
              <w:top w:val="nil"/>
              <w:left w:val="single" w:sz="4" w:space="0" w:color="auto"/>
              <w:bottom w:val="single" w:sz="4" w:space="0" w:color="auto"/>
              <w:right w:val="single" w:sz="4" w:space="0" w:color="auto"/>
            </w:tcBorders>
            <w:shd w:val="clear" w:color="auto" w:fill="auto"/>
            <w:noWrap/>
            <w:vAlign w:val="bottom"/>
            <w:hideMark/>
          </w:tcPr>
          <w:p w14:paraId="6694164F" w14:textId="77777777" w:rsidR="004D6AA1" w:rsidRPr="00462CAF" w:rsidRDefault="004D6AA1" w:rsidP="004D6AA1">
            <w:pPr>
              <w:jc w:val="center"/>
              <w:rPr>
                <w:color w:val="000000"/>
                <w:sz w:val="24"/>
                <w:szCs w:val="24"/>
                <w:lang w:eastAsia="id-ID"/>
              </w:rPr>
            </w:pPr>
            <w:r w:rsidRPr="00462CAF">
              <w:rPr>
                <w:color w:val="000000"/>
                <w:sz w:val="24"/>
                <w:szCs w:val="24"/>
                <w:lang w:eastAsia="id-ID"/>
              </w:rPr>
              <w:t>1</w:t>
            </w:r>
          </w:p>
        </w:tc>
        <w:tc>
          <w:tcPr>
            <w:tcW w:w="1827" w:type="pct"/>
            <w:tcBorders>
              <w:top w:val="nil"/>
              <w:left w:val="nil"/>
              <w:bottom w:val="single" w:sz="4" w:space="0" w:color="auto"/>
              <w:right w:val="single" w:sz="4" w:space="0" w:color="auto"/>
            </w:tcBorders>
            <w:shd w:val="clear" w:color="auto" w:fill="auto"/>
            <w:noWrap/>
            <w:vAlign w:val="center"/>
            <w:hideMark/>
          </w:tcPr>
          <w:p w14:paraId="5A28AFD0" w14:textId="77777777" w:rsidR="004D6AA1" w:rsidRPr="00462CAF" w:rsidRDefault="004D6AA1" w:rsidP="004D6AA1">
            <w:pPr>
              <w:rPr>
                <w:color w:val="000000"/>
                <w:sz w:val="24"/>
                <w:szCs w:val="24"/>
                <w:lang w:eastAsia="id-ID"/>
              </w:rPr>
            </w:pPr>
            <w:r w:rsidRPr="00462CAF">
              <w:rPr>
                <w:noProof/>
                <w:sz w:val="24"/>
                <w:szCs w:val="24"/>
              </w:rPr>
              <w:t xml:space="preserve">Pembelian tinta cartridge </w:t>
            </w:r>
          </w:p>
        </w:tc>
        <w:tc>
          <w:tcPr>
            <w:tcW w:w="621" w:type="pct"/>
            <w:tcBorders>
              <w:top w:val="nil"/>
              <w:left w:val="nil"/>
              <w:bottom w:val="single" w:sz="4" w:space="0" w:color="auto"/>
              <w:right w:val="single" w:sz="4" w:space="0" w:color="auto"/>
            </w:tcBorders>
            <w:shd w:val="clear" w:color="auto" w:fill="auto"/>
            <w:noWrap/>
            <w:vAlign w:val="center"/>
            <w:hideMark/>
          </w:tcPr>
          <w:p w14:paraId="65ED939B" w14:textId="77777777" w:rsidR="004D6AA1" w:rsidRPr="00462CAF" w:rsidRDefault="004D6AA1" w:rsidP="004D6AA1">
            <w:pPr>
              <w:jc w:val="center"/>
              <w:rPr>
                <w:color w:val="000000"/>
                <w:sz w:val="24"/>
                <w:szCs w:val="24"/>
                <w:lang w:eastAsia="id-ID"/>
              </w:rPr>
            </w:pPr>
            <w:r w:rsidRPr="00462CAF">
              <w:rPr>
                <w:noProof/>
              </w:rPr>
              <w:t>1</w:t>
            </w:r>
          </w:p>
        </w:tc>
        <w:tc>
          <w:tcPr>
            <w:tcW w:w="627" w:type="pct"/>
            <w:tcBorders>
              <w:top w:val="nil"/>
              <w:left w:val="nil"/>
              <w:bottom w:val="single" w:sz="4" w:space="0" w:color="auto"/>
              <w:right w:val="single" w:sz="4" w:space="0" w:color="auto"/>
            </w:tcBorders>
            <w:shd w:val="clear" w:color="auto" w:fill="auto"/>
            <w:noWrap/>
            <w:vAlign w:val="center"/>
            <w:hideMark/>
          </w:tcPr>
          <w:p w14:paraId="6644815D" w14:textId="77777777" w:rsidR="004D6AA1" w:rsidRPr="00462CAF" w:rsidRDefault="004D6AA1" w:rsidP="004D6AA1">
            <w:pPr>
              <w:jc w:val="center"/>
              <w:rPr>
                <w:color w:val="000000"/>
                <w:sz w:val="24"/>
                <w:szCs w:val="24"/>
                <w:lang w:eastAsia="id-ID"/>
              </w:rPr>
            </w:pPr>
            <w:r w:rsidRPr="00462CAF">
              <w:rPr>
                <w:noProof/>
              </w:rPr>
              <w:t>150.000</w:t>
            </w:r>
          </w:p>
        </w:tc>
        <w:tc>
          <w:tcPr>
            <w:tcW w:w="789" w:type="pct"/>
            <w:tcBorders>
              <w:top w:val="nil"/>
              <w:left w:val="nil"/>
              <w:bottom w:val="single" w:sz="4" w:space="0" w:color="auto"/>
              <w:right w:val="single" w:sz="4" w:space="0" w:color="auto"/>
            </w:tcBorders>
            <w:shd w:val="clear" w:color="auto" w:fill="auto"/>
            <w:noWrap/>
            <w:vAlign w:val="center"/>
            <w:hideMark/>
          </w:tcPr>
          <w:p w14:paraId="6D23C7BD" w14:textId="77777777" w:rsidR="004D6AA1" w:rsidRPr="00462CAF" w:rsidRDefault="004D6AA1" w:rsidP="004D6AA1">
            <w:pPr>
              <w:jc w:val="center"/>
              <w:rPr>
                <w:color w:val="000000"/>
                <w:sz w:val="24"/>
                <w:szCs w:val="24"/>
                <w:lang w:eastAsia="id-ID"/>
              </w:rPr>
            </w:pPr>
            <w:r w:rsidRPr="00462CAF">
              <w:rPr>
                <w:noProof/>
              </w:rPr>
              <w:t>150.000</w:t>
            </w:r>
          </w:p>
        </w:tc>
        <w:tc>
          <w:tcPr>
            <w:tcW w:w="723" w:type="pct"/>
            <w:tcBorders>
              <w:top w:val="nil"/>
              <w:left w:val="nil"/>
              <w:bottom w:val="single" w:sz="4" w:space="0" w:color="auto"/>
              <w:right w:val="single" w:sz="4" w:space="0" w:color="auto"/>
            </w:tcBorders>
            <w:shd w:val="clear" w:color="auto" w:fill="auto"/>
            <w:noWrap/>
            <w:vAlign w:val="bottom"/>
            <w:hideMark/>
          </w:tcPr>
          <w:p w14:paraId="10B2A0A3" w14:textId="77777777" w:rsidR="004D6AA1" w:rsidRPr="00462CAF" w:rsidRDefault="004D6AA1" w:rsidP="004D6AA1">
            <w:pPr>
              <w:jc w:val="center"/>
              <w:rPr>
                <w:color w:val="000000"/>
                <w:sz w:val="24"/>
                <w:szCs w:val="24"/>
                <w:lang w:eastAsia="id-ID"/>
              </w:rPr>
            </w:pPr>
            <w:r w:rsidRPr="00462CAF">
              <w:rPr>
                <w:color w:val="000000"/>
                <w:sz w:val="24"/>
                <w:szCs w:val="24"/>
                <w:lang w:eastAsia="id-ID"/>
              </w:rPr>
              <w:t> </w:t>
            </w:r>
          </w:p>
        </w:tc>
      </w:tr>
      <w:tr w:rsidR="004D6AA1" w:rsidRPr="00462CAF" w14:paraId="3C1B24D3" w14:textId="77777777" w:rsidTr="00A571FB">
        <w:trPr>
          <w:trHeight w:val="315"/>
          <w:jc w:val="center"/>
        </w:trPr>
        <w:tc>
          <w:tcPr>
            <w:tcW w:w="413" w:type="pct"/>
            <w:tcBorders>
              <w:top w:val="nil"/>
              <w:left w:val="single" w:sz="4" w:space="0" w:color="auto"/>
              <w:bottom w:val="single" w:sz="4" w:space="0" w:color="auto"/>
              <w:right w:val="single" w:sz="4" w:space="0" w:color="auto"/>
            </w:tcBorders>
            <w:shd w:val="clear" w:color="auto" w:fill="auto"/>
            <w:noWrap/>
            <w:vAlign w:val="bottom"/>
            <w:hideMark/>
          </w:tcPr>
          <w:p w14:paraId="59AEF659" w14:textId="77777777" w:rsidR="004D6AA1" w:rsidRPr="00462CAF" w:rsidRDefault="004D6AA1" w:rsidP="004D6AA1">
            <w:pPr>
              <w:jc w:val="center"/>
              <w:rPr>
                <w:color w:val="000000"/>
                <w:sz w:val="24"/>
                <w:szCs w:val="24"/>
                <w:lang w:eastAsia="id-ID"/>
              </w:rPr>
            </w:pPr>
            <w:r w:rsidRPr="00462CAF">
              <w:rPr>
                <w:color w:val="000000"/>
                <w:sz w:val="24"/>
                <w:szCs w:val="24"/>
                <w:lang w:eastAsia="id-ID"/>
              </w:rPr>
              <w:t>2</w:t>
            </w:r>
          </w:p>
        </w:tc>
        <w:tc>
          <w:tcPr>
            <w:tcW w:w="1827" w:type="pct"/>
            <w:tcBorders>
              <w:top w:val="nil"/>
              <w:left w:val="nil"/>
              <w:bottom w:val="single" w:sz="4" w:space="0" w:color="auto"/>
              <w:right w:val="single" w:sz="4" w:space="0" w:color="auto"/>
            </w:tcBorders>
            <w:shd w:val="clear" w:color="auto" w:fill="auto"/>
            <w:noWrap/>
            <w:vAlign w:val="center"/>
            <w:hideMark/>
          </w:tcPr>
          <w:p w14:paraId="282D906C" w14:textId="77777777" w:rsidR="004D6AA1" w:rsidRPr="00462CAF" w:rsidRDefault="004D6AA1" w:rsidP="004D6AA1">
            <w:pPr>
              <w:rPr>
                <w:color w:val="000000"/>
                <w:sz w:val="24"/>
                <w:szCs w:val="24"/>
                <w:lang w:eastAsia="id-ID"/>
              </w:rPr>
            </w:pPr>
            <w:r w:rsidRPr="00462CAF">
              <w:rPr>
                <w:noProof/>
                <w:sz w:val="24"/>
                <w:szCs w:val="24"/>
              </w:rPr>
              <w:t>Pembelian kertas 1 rim</w:t>
            </w:r>
          </w:p>
        </w:tc>
        <w:tc>
          <w:tcPr>
            <w:tcW w:w="621" w:type="pct"/>
            <w:tcBorders>
              <w:top w:val="nil"/>
              <w:left w:val="nil"/>
              <w:bottom w:val="single" w:sz="4" w:space="0" w:color="auto"/>
              <w:right w:val="single" w:sz="4" w:space="0" w:color="auto"/>
            </w:tcBorders>
            <w:shd w:val="clear" w:color="auto" w:fill="auto"/>
            <w:noWrap/>
            <w:vAlign w:val="center"/>
            <w:hideMark/>
          </w:tcPr>
          <w:p w14:paraId="770A3BC6" w14:textId="77777777" w:rsidR="004D6AA1" w:rsidRPr="00462CAF" w:rsidRDefault="004D6AA1" w:rsidP="004D6AA1">
            <w:pPr>
              <w:jc w:val="center"/>
              <w:rPr>
                <w:color w:val="000000"/>
                <w:sz w:val="24"/>
                <w:szCs w:val="24"/>
                <w:lang w:eastAsia="id-ID"/>
              </w:rPr>
            </w:pPr>
            <w:r w:rsidRPr="00462CAF">
              <w:rPr>
                <w:noProof/>
              </w:rPr>
              <w:t>1</w:t>
            </w:r>
          </w:p>
        </w:tc>
        <w:tc>
          <w:tcPr>
            <w:tcW w:w="627" w:type="pct"/>
            <w:tcBorders>
              <w:top w:val="nil"/>
              <w:left w:val="nil"/>
              <w:bottom w:val="single" w:sz="4" w:space="0" w:color="auto"/>
              <w:right w:val="single" w:sz="4" w:space="0" w:color="auto"/>
            </w:tcBorders>
            <w:shd w:val="clear" w:color="auto" w:fill="auto"/>
            <w:noWrap/>
            <w:vAlign w:val="center"/>
            <w:hideMark/>
          </w:tcPr>
          <w:p w14:paraId="5EA41224" w14:textId="77777777" w:rsidR="004D6AA1" w:rsidRPr="00462CAF" w:rsidRDefault="004D6AA1" w:rsidP="004D6AA1">
            <w:pPr>
              <w:jc w:val="center"/>
              <w:rPr>
                <w:color w:val="000000"/>
                <w:sz w:val="24"/>
                <w:szCs w:val="24"/>
                <w:lang w:val="en-US" w:eastAsia="id-ID"/>
              </w:rPr>
            </w:pPr>
            <w:r w:rsidRPr="00462CAF">
              <w:rPr>
                <w:noProof/>
              </w:rPr>
              <w:t>40.000</w:t>
            </w:r>
          </w:p>
        </w:tc>
        <w:tc>
          <w:tcPr>
            <w:tcW w:w="789" w:type="pct"/>
            <w:tcBorders>
              <w:top w:val="nil"/>
              <w:left w:val="nil"/>
              <w:bottom w:val="single" w:sz="4" w:space="0" w:color="auto"/>
              <w:right w:val="single" w:sz="4" w:space="0" w:color="auto"/>
            </w:tcBorders>
            <w:shd w:val="clear" w:color="auto" w:fill="auto"/>
            <w:noWrap/>
            <w:vAlign w:val="center"/>
            <w:hideMark/>
          </w:tcPr>
          <w:p w14:paraId="5758C89E" w14:textId="77777777" w:rsidR="004D6AA1" w:rsidRPr="00462CAF" w:rsidRDefault="004D6AA1" w:rsidP="004D6AA1">
            <w:pPr>
              <w:jc w:val="center"/>
              <w:rPr>
                <w:color w:val="000000"/>
                <w:sz w:val="24"/>
                <w:szCs w:val="24"/>
                <w:lang w:eastAsia="id-ID"/>
              </w:rPr>
            </w:pPr>
            <w:r w:rsidRPr="00462CAF">
              <w:rPr>
                <w:noProof/>
              </w:rPr>
              <w:t>40.000</w:t>
            </w:r>
          </w:p>
        </w:tc>
        <w:tc>
          <w:tcPr>
            <w:tcW w:w="723" w:type="pct"/>
            <w:tcBorders>
              <w:top w:val="nil"/>
              <w:left w:val="nil"/>
              <w:bottom w:val="single" w:sz="4" w:space="0" w:color="auto"/>
              <w:right w:val="single" w:sz="4" w:space="0" w:color="auto"/>
            </w:tcBorders>
            <w:shd w:val="clear" w:color="auto" w:fill="auto"/>
            <w:noWrap/>
            <w:vAlign w:val="bottom"/>
            <w:hideMark/>
          </w:tcPr>
          <w:p w14:paraId="04153190" w14:textId="77777777" w:rsidR="004D6AA1" w:rsidRPr="00462CAF" w:rsidRDefault="004D6AA1" w:rsidP="004D6AA1">
            <w:pPr>
              <w:jc w:val="center"/>
              <w:rPr>
                <w:color w:val="000000"/>
                <w:sz w:val="24"/>
                <w:szCs w:val="24"/>
                <w:lang w:eastAsia="id-ID"/>
              </w:rPr>
            </w:pPr>
            <w:r w:rsidRPr="00462CAF">
              <w:rPr>
                <w:color w:val="000000"/>
                <w:sz w:val="24"/>
                <w:szCs w:val="24"/>
                <w:lang w:eastAsia="id-ID"/>
              </w:rPr>
              <w:t> </w:t>
            </w:r>
          </w:p>
        </w:tc>
      </w:tr>
      <w:tr w:rsidR="004D6AA1" w:rsidRPr="00462CAF" w14:paraId="284E9CE4" w14:textId="77777777" w:rsidTr="00A571FB">
        <w:trPr>
          <w:trHeight w:val="315"/>
          <w:jc w:val="center"/>
        </w:trPr>
        <w:tc>
          <w:tcPr>
            <w:tcW w:w="413" w:type="pct"/>
            <w:tcBorders>
              <w:top w:val="nil"/>
              <w:left w:val="single" w:sz="4" w:space="0" w:color="auto"/>
              <w:bottom w:val="single" w:sz="4" w:space="0" w:color="auto"/>
              <w:right w:val="single" w:sz="4" w:space="0" w:color="auto"/>
            </w:tcBorders>
            <w:shd w:val="clear" w:color="auto" w:fill="auto"/>
            <w:noWrap/>
            <w:vAlign w:val="bottom"/>
            <w:hideMark/>
          </w:tcPr>
          <w:p w14:paraId="78607F60" w14:textId="77777777" w:rsidR="004D6AA1" w:rsidRPr="00462CAF" w:rsidRDefault="004D6AA1" w:rsidP="004D6AA1">
            <w:pPr>
              <w:jc w:val="center"/>
              <w:rPr>
                <w:color w:val="000000"/>
                <w:sz w:val="24"/>
                <w:szCs w:val="24"/>
                <w:lang w:eastAsia="id-ID"/>
              </w:rPr>
            </w:pPr>
            <w:r w:rsidRPr="00462CAF">
              <w:rPr>
                <w:color w:val="000000"/>
                <w:sz w:val="24"/>
                <w:szCs w:val="24"/>
                <w:lang w:eastAsia="id-ID"/>
              </w:rPr>
              <w:t>3</w:t>
            </w:r>
          </w:p>
        </w:tc>
        <w:tc>
          <w:tcPr>
            <w:tcW w:w="1827" w:type="pct"/>
            <w:tcBorders>
              <w:top w:val="nil"/>
              <w:left w:val="nil"/>
              <w:bottom w:val="single" w:sz="4" w:space="0" w:color="auto"/>
              <w:right w:val="single" w:sz="4" w:space="0" w:color="auto"/>
            </w:tcBorders>
            <w:shd w:val="clear" w:color="auto" w:fill="auto"/>
            <w:noWrap/>
            <w:vAlign w:val="center"/>
            <w:hideMark/>
          </w:tcPr>
          <w:p w14:paraId="29038614" w14:textId="77777777" w:rsidR="004D6AA1" w:rsidRPr="00462CAF" w:rsidRDefault="004D6AA1" w:rsidP="004D6AA1">
            <w:pPr>
              <w:rPr>
                <w:color w:val="000000"/>
                <w:sz w:val="24"/>
                <w:szCs w:val="24"/>
                <w:lang w:eastAsia="id-ID"/>
              </w:rPr>
            </w:pPr>
            <w:r w:rsidRPr="00462CAF">
              <w:rPr>
                <w:noProof/>
                <w:sz w:val="24"/>
                <w:szCs w:val="24"/>
              </w:rPr>
              <w:t>Memperbanyak materi pelatihan</w:t>
            </w:r>
          </w:p>
        </w:tc>
        <w:tc>
          <w:tcPr>
            <w:tcW w:w="621" w:type="pct"/>
            <w:tcBorders>
              <w:top w:val="nil"/>
              <w:left w:val="nil"/>
              <w:bottom w:val="single" w:sz="4" w:space="0" w:color="auto"/>
              <w:right w:val="single" w:sz="4" w:space="0" w:color="auto"/>
            </w:tcBorders>
            <w:shd w:val="clear" w:color="auto" w:fill="auto"/>
            <w:noWrap/>
            <w:vAlign w:val="center"/>
            <w:hideMark/>
          </w:tcPr>
          <w:p w14:paraId="073B7F04" w14:textId="77777777" w:rsidR="004D6AA1" w:rsidRPr="00462CAF" w:rsidRDefault="004D6AA1" w:rsidP="004D6AA1">
            <w:pPr>
              <w:jc w:val="center"/>
              <w:rPr>
                <w:color w:val="000000"/>
                <w:sz w:val="24"/>
                <w:szCs w:val="24"/>
                <w:lang w:eastAsia="id-ID"/>
              </w:rPr>
            </w:pPr>
            <w:r w:rsidRPr="00462CAF">
              <w:rPr>
                <w:noProof/>
              </w:rPr>
              <w:t>20</w:t>
            </w:r>
          </w:p>
        </w:tc>
        <w:tc>
          <w:tcPr>
            <w:tcW w:w="627" w:type="pct"/>
            <w:tcBorders>
              <w:top w:val="nil"/>
              <w:left w:val="nil"/>
              <w:bottom w:val="single" w:sz="4" w:space="0" w:color="auto"/>
              <w:right w:val="single" w:sz="4" w:space="0" w:color="auto"/>
            </w:tcBorders>
            <w:shd w:val="clear" w:color="auto" w:fill="auto"/>
            <w:noWrap/>
            <w:vAlign w:val="center"/>
            <w:hideMark/>
          </w:tcPr>
          <w:p w14:paraId="10847673" w14:textId="77777777" w:rsidR="004D6AA1" w:rsidRPr="00462CAF" w:rsidRDefault="004D6AA1" w:rsidP="004D6AA1">
            <w:pPr>
              <w:jc w:val="center"/>
              <w:rPr>
                <w:color w:val="000000"/>
                <w:sz w:val="24"/>
                <w:szCs w:val="24"/>
                <w:lang w:eastAsia="id-ID"/>
              </w:rPr>
            </w:pPr>
            <w:r w:rsidRPr="00462CAF">
              <w:rPr>
                <w:noProof/>
              </w:rPr>
              <w:t>15.000</w:t>
            </w:r>
          </w:p>
        </w:tc>
        <w:tc>
          <w:tcPr>
            <w:tcW w:w="789" w:type="pct"/>
            <w:tcBorders>
              <w:top w:val="nil"/>
              <w:left w:val="nil"/>
              <w:bottom w:val="single" w:sz="4" w:space="0" w:color="auto"/>
              <w:right w:val="single" w:sz="4" w:space="0" w:color="auto"/>
            </w:tcBorders>
            <w:shd w:val="clear" w:color="auto" w:fill="auto"/>
            <w:noWrap/>
            <w:vAlign w:val="center"/>
            <w:hideMark/>
          </w:tcPr>
          <w:p w14:paraId="44C0E3E2" w14:textId="77777777" w:rsidR="004D6AA1" w:rsidRPr="00462CAF" w:rsidRDefault="004D6AA1" w:rsidP="004D6AA1">
            <w:pPr>
              <w:jc w:val="center"/>
              <w:rPr>
                <w:color w:val="000000"/>
                <w:sz w:val="24"/>
                <w:szCs w:val="24"/>
                <w:lang w:eastAsia="id-ID"/>
              </w:rPr>
            </w:pPr>
            <w:r w:rsidRPr="00462CAF">
              <w:rPr>
                <w:noProof/>
              </w:rPr>
              <w:t>300.000</w:t>
            </w:r>
          </w:p>
        </w:tc>
        <w:tc>
          <w:tcPr>
            <w:tcW w:w="723" w:type="pct"/>
            <w:tcBorders>
              <w:top w:val="nil"/>
              <w:left w:val="nil"/>
              <w:bottom w:val="single" w:sz="4" w:space="0" w:color="auto"/>
              <w:right w:val="single" w:sz="4" w:space="0" w:color="auto"/>
            </w:tcBorders>
            <w:shd w:val="clear" w:color="auto" w:fill="auto"/>
            <w:noWrap/>
            <w:vAlign w:val="bottom"/>
            <w:hideMark/>
          </w:tcPr>
          <w:p w14:paraId="36F3213B" w14:textId="77777777" w:rsidR="004D6AA1" w:rsidRPr="00462CAF" w:rsidRDefault="004D6AA1" w:rsidP="004D6AA1">
            <w:pPr>
              <w:jc w:val="center"/>
              <w:rPr>
                <w:color w:val="000000"/>
                <w:sz w:val="24"/>
                <w:szCs w:val="24"/>
                <w:lang w:eastAsia="id-ID"/>
              </w:rPr>
            </w:pPr>
            <w:r w:rsidRPr="00462CAF">
              <w:rPr>
                <w:color w:val="000000"/>
                <w:sz w:val="24"/>
                <w:szCs w:val="24"/>
                <w:lang w:eastAsia="id-ID"/>
              </w:rPr>
              <w:t> </w:t>
            </w:r>
          </w:p>
        </w:tc>
      </w:tr>
      <w:tr w:rsidR="004D6AA1" w:rsidRPr="00462CAF" w14:paraId="4998345C" w14:textId="77777777" w:rsidTr="00A571FB">
        <w:trPr>
          <w:trHeight w:val="315"/>
          <w:jc w:val="center"/>
        </w:trPr>
        <w:tc>
          <w:tcPr>
            <w:tcW w:w="413" w:type="pct"/>
            <w:tcBorders>
              <w:top w:val="nil"/>
              <w:left w:val="single" w:sz="4" w:space="0" w:color="auto"/>
              <w:bottom w:val="single" w:sz="4" w:space="0" w:color="auto"/>
              <w:right w:val="single" w:sz="4" w:space="0" w:color="auto"/>
            </w:tcBorders>
            <w:shd w:val="clear" w:color="auto" w:fill="auto"/>
            <w:noWrap/>
            <w:vAlign w:val="bottom"/>
            <w:hideMark/>
          </w:tcPr>
          <w:p w14:paraId="6AE5A31A" w14:textId="77777777" w:rsidR="004D6AA1" w:rsidRPr="00462CAF" w:rsidRDefault="004D6AA1" w:rsidP="004D6AA1">
            <w:pPr>
              <w:jc w:val="center"/>
              <w:rPr>
                <w:color w:val="000000"/>
                <w:sz w:val="24"/>
                <w:szCs w:val="24"/>
                <w:lang w:eastAsia="id-ID"/>
              </w:rPr>
            </w:pPr>
            <w:r w:rsidRPr="00462CAF">
              <w:rPr>
                <w:color w:val="000000"/>
                <w:sz w:val="24"/>
                <w:szCs w:val="24"/>
                <w:lang w:eastAsia="id-ID"/>
              </w:rPr>
              <w:t>4</w:t>
            </w:r>
          </w:p>
        </w:tc>
        <w:tc>
          <w:tcPr>
            <w:tcW w:w="1827" w:type="pct"/>
            <w:tcBorders>
              <w:top w:val="nil"/>
              <w:left w:val="nil"/>
              <w:bottom w:val="single" w:sz="4" w:space="0" w:color="auto"/>
              <w:right w:val="single" w:sz="4" w:space="0" w:color="auto"/>
            </w:tcBorders>
            <w:shd w:val="clear" w:color="auto" w:fill="auto"/>
            <w:noWrap/>
            <w:vAlign w:val="center"/>
            <w:hideMark/>
          </w:tcPr>
          <w:p w14:paraId="06AF1934" w14:textId="77777777" w:rsidR="004D6AA1" w:rsidRPr="00462CAF" w:rsidRDefault="004D6AA1" w:rsidP="004D6AA1">
            <w:pPr>
              <w:rPr>
                <w:color w:val="000000"/>
                <w:sz w:val="24"/>
                <w:szCs w:val="24"/>
                <w:lang w:eastAsia="id-ID"/>
              </w:rPr>
            </w:pPr>
            <w:r w:rsidRPr="00462CAF">
              <w:rPr>
                <w:noProof/>
                <w:sz w:val="24"/>
                <w:szCs w:val="24"/>
              </w:rPr>
              <w:t>Cetak modul pelatihan</w:t>
            </w:r>
          </w:p>
        </w:tc>
        <w:tc>
          <w:tcPr>
            <w:tcW w:w="621" w:type="pct"/>
            <w:tcBorders>
              <w:top w:val="nil"/>
              <w:left w:val="nil"/>
              <w:bottom w:val="single" w:sz="4" w:space="0" w:color="auto"/>
              <w:right w:val="single" w:sz="4" w:space="0" w:color="auto"/>
            </w:tcBorders>
            <w:shd w:val="clear" w:color="auto" w:fill="auto"/>
            <w:noWrap/>
            <w:vAlign w:val="center"/>
            <w:hideMark/>
          </w:tcPr>
          <w:p w14:paraId="0666A401" w14:textId="77777777" w:rsidR="004D6AA1" w:rsidRPr="00462CAF" w:rsidRDefault="004D6AA1" w:rsidP="004D6AA1">
            <w:pPr>
              <w:jc w:val="center"/>
              <w:rPr>
                <w:color w:val="000000"/>
                <w:sz w:val="24"/>
                <w:szCs w:val="24"/>
                <w:lang w:eastAsia="id-ID"/>
              </w:rPr>
            </w:pPr>
            <w:r w:rsidRPr="00462CAF">
              <w:rPr>
                <w:noProof/>
              </w:rPr>
              <w:t>1</w:t>
            </w:r>
          </w:p>
        </w:tc>
        <w:tc>
          <w:tcPr>
            <w:tcW w:w="627" w:type="pct"/>
            <w:tcBorders>
              <w:top w:val="nil"/>
              <w:left w:val="nil"/>
              <w:bottom w:val="single" w:sz="4" w:space="0" w:color="auto"/>
              <w:right w:val="single" w:sz="4" w:space="0" w:color="auto"/>
            </w:tcBorders>
            <w:shd w:val="clear" w:color="auto" w:fill="auto"/>
            <w:noWrap/>
            <w:vAlign w:val="center"/>
            <w:hideMark/>
          </w:tcPr>
          <w:p w14:paraId="2AAE721D" w14:textId="77777777" w:rsidR="004D6AA1" w:rsidRPr="00462CAF" w:rsidRDefault="004D6AA1" w:rsidP="004D6AA1">
            <w:pPr>
              <w:jc w:val="center"/>
              <w:rPr>
                <w:color w:val="000000"/>
                <w:sz w:val="24"/>
                <w:szCs w:val="24"/>
                <w:lang w:eastAsia="id-ID"/>
              </w:rPr>
            </w:pPr>
            <w:r w:rsidRPr="00462CAF">
              <w:rPr>
                <w:noProof/>
              </w:rPr>
              <w:t>10.000</w:t>
            </w:r>
          </w:p>
        </w:tc>
        <w:tc>
          <w:tcPr>
            <w:tcW w:w="789" w:type="pct"/>
            <w:tcBorders>
              <w:top w:val="nil"/>
              <w:left w:val="nil"/>
              <w:bottom w:val="single" w:sz="4" w:space="0" w:color="auto"/>
              <w:right w:val="single" w:sz="4" w:space="0" w:color="auto"/>
            </w:tcBorders>
            <w:shd w:val="clear" w:color="auto" w:fill="auto"/>
            <w:noWrap/>
            <w:vAlign w:val="center"/>
            <w:hideMark/>
          </w:tcPr>
          <w:p w14:paraId="015C7B69" w14:textId="77777777" w:rsidR="004D6AA1" w:rsidRPr="00462CAF" w:rsidRDefault="004D6AA1" w:rsidP="004D6AA1">
            <w:pPr>
              <w:jc w:val="center"/>
              <w:rPr>
                <w:color w:val="000000"/>
                <w:sz w:val="24"/>
                <w:szCs w:val="24"/>
                <w:lang w:eastAsia="id-ID"/>
              </w:rPr>
            </w:pPr>
            <w:r w:rsidRPr="00462CAF">
              <w:rPr>
                <w:noProof/>
              </w:rPr>
              <w:t>10.000</w:t>
            </w:r>
          </w:p>
        </w:tc>
        <w:tc>
          <w:tcPr>
            <w:tcW w:w="723" w:type="pct"/>
            <w:tcBorders>
              <w:top w:val="nil"/>
              <w:left w:val="nil"/>
              <w:bottom w:val="single" w:sz="4" w:space="0" w:color="auto"/>
              <w:right w:val="single" w:sz="4" w:space="0" w:color="auto"/>
            </w:tcBorders>
            <w:shd w:val="clear" w:color="auto" w:fill="auto"/>
            <w:noWrap/>
            <w:vAlign w:val="bottom"/>
            <w:hideMark/>
          </w:tcPr>
          <w:p w14:paraId="53F71973" w14:textId="77777777" w:rsidR="004D6AA1" w:rsidRPr="00462CAF" w:rsidRDefault="004D6AA1" w:rsidP="004D6AA1">
            <w:pPr>
              <w:jc w:val="center"/>
              <w:rPr>
                <w:color w:val="000000"/>
                <w:sz w:val="24"/>
                <w:szCs w:val="24"/>
                <w:lang w:eastAsia="id-ID"/>
              </w:rPr>
            </w:pPr>
            <w:r w:rsidRPr="00462CAF">
              <w:rPr>
                <w:color w:val="000000"/>
                <w:sz w:val="24"/>
                <w:szCs w:val="24"/>
                <w:lang w:eastAsia="id-ID"/>
              </w:rPr>
              <w:t> </w:t>
            </w:r>
          </w:p>
        </w:tc>
      </w:tr>
      <w:tr w:rsidR="004D6AA1" w:rsidRPr="00462CAF" w14:paraId="22EF1601" w14:textId="77777777" w:rsidTr="00A571FB">
        <w:trPr>
          <w:trHeight w:val="315"/>
          <w:jc w:val="center"/>
        </w:trPr>
        <w:tc>
          <w:tcPr>
            <w:tcW w:w="413" w:type="pct"/>
            <w:tcBorders>
              <w:top w:val="nil"/>
              <w:left w:val="single" w:sz="4" w:space="0" w:color="auto"/>
              <w:bottom w:val="single" w:sz="4" w:space="0" w:color="auto"/>
              <w:right w:val="single" w:sz="4" w:space="0" w:color="auto"/>
            </w:tcBorders>
            <w:shd w:val="clear" w:color="auto" w:fill="auto"/>
            <w:noWrap/>
            <w:vAlign w:val="bottom"/>
          </w:tcPr>
          <w:p w14:paraId="6F1D7BB8" w14:textId="77777777" w:rsidR="004D6AA1" w:rsidRPr="00462CAF" w:rsidRDefault="004D6AA1" w:rsidP="004D6AA1">
            <w:pPr>
              <w:jc w:val="center"/>
              <w:rPr>
                <w:color w:val="000000"/>
                <w:sz w:val="24"/>
                <w:szCs w:val="24"/>
                <w:lang w:val="en-US" w:eastAsia="id-ID"/>
              </w:rPr>
            </w:pPr>
            <w:r w:rsidRPr="00462CAF">
              <w:rPr>
                <w:color w:val="000000"/>
                <w:sz w:val="24"/>
                <w:szCs w:val="24"/>
                <w:lang w:val="en-US" w:eastAsia="id-ID"/>
              </w:rPr>
              <w:t>5</w:t>
            </w:r>
          </w:p>
        </w:tc>
        <w:tc>
          <w:tcPr>
            <w:tcW w:w="1827" w:type="pct"/>
            <w:tcBorders>
              <w:top w:val="nil"/>
              <w:left w:val="nil"/>
              <w:bottom w:val="single" w:sz="4" w:space="0" w:color="auto"/>
              <w:right w:val="single" w:sz="4" w:space="0" w:color="auto"/>
            </w:tcBorders>
            <w:shd w:val="clear" w:color="auto" w:fill="auto"/>
            <w:noWrap/>
            <w:vAlign w:val="center"/>
          </w:tcPr>
          <w:p w14:paraId="59203AED" w14:textId="77777777" w:rsidR="004D6AA1" w:rsidRPr="00462CAF" w:rsidRDefault="004D6AA1" w:rsidP="004D6AA1">
            <w:pPr>
              <w:rPr>
                <w:noProof/>
                <w:sz w:val="24"/>
                <w:szCs w:val="24"/>
              </w:rPr>
            </w:pPr>
            <w:r w:rsidRPr="00462CAF">
              <w:rPr>
                <w:noProof/>
              </w:rPr>
              <w:t>Sewa Laptop untuk pelatihan</w:t>
            </w:r>
          </w:p>
        </w:tc>
        <w:tc>
          <w:tcPr>
            <w:tcW w:w="621" w:type="pct"/>
            <w:tcBorders>
              <w:top w:val="nil"/>
              <w:left w:val="nil"/>
              <w:bottom w:val="single" w:sz="4" w:space="0" w:color="auto"/>
              <w:right w:val="single" w:sz="4" w:space="0" w:color="auto"/>
            </w:tcBorders>
            <w:shd w:val="clear" w:color="auto" w:fill="auto"/>
            <w:noWrap/>
            <w:vAlign w:val="center"/>
          </w:tcPr>
          <w:p w14:paraId="44818451" w14:textId="77777777" w:rsidR="004D6AA1" w:rsidRPr="00462CAF" w:rsidRDefault="004D6AA1" w:rsidP="004D6AA1">
            <w:pPr>
              <w:jc w:val="center"/>
              <w:rPr>
                <w:noProof/>
              </w:rPr>
            </w:pPr>
            <w:r w:rsidRPr="00462CAF">
              <w:rPr>
                <w:noProof/>
              </w:rPr>
              <w:t>20</w:t>
            </w:r>
          </w:p>
        </w:tc>
        <w:tc>
          <w:tcPr>
            <w:tcW w:w="627" w:type="pct"/>
            <w:tcBorders>
              <w:top w:val="nil"/>
              <w:left w:val="nil"/>
              <w:bottom w:val="single" w:sz="4" w:space="0" w:color="auto"/>
              <w:right w:val="single" w:sz="4" w:space="0" w:color="auto"/>
            </w:tcBorders>
            <w:shd w:val="clear" w:color="auto" w:fill="auto"/>
            <w:noWrap/>
            <w:vAlign w:val="center"/>
          </w:tcPr>
          <w:p w14:paraId="37BDF8AF" w14:textId="170127D8" w:rsidR="004D6AA1" w:rsidRPr="00462CAF" w:rsidRDefault="00A571FB" w:rsidP="004D6AA1">
            <w:pPr>
              <w:jc w:val="center"/>
              <w:rPr>
                <w:noProof/>
              </w:rPr>
            </w:pPr>
            <w:r w:rsidRPr="00462CAF">
              <w:rPr>
                <w:noProof/>
              </w:rPr>
              <w:t>47.500</w:t>
            </w:r>
          </w:p>
        </w:tc>
        <w:tc>
          <w:tcPr>
            <w:tcW w:w="789" w:type="pct"/>
            <w:tcBorders>
              <w:top w:val="nil"/>
              <w:left w:val="nil"/>
              <w:bottom w:val="single" w:sz="4" w:space="0" w:color="auto"/>
              <w:right w:val="single" w:sz="4" w:space="0" w:color="auto"/>
            </w:tcBorders>
            <w:shd w:val="clear" w:color="auto" w:fill="auto"/>
            <w:noWrap/>
            <w:vAlign w:val="center"/>
          </w:tcPr>
          <w:p w14:paraId="0DFA2293" w14:textId="5947E607" w:rsidR="004D6AA1" w:rsidRPr="00462CAF" w:rsidRDefault="00A571FB" w:rsidP="00A571FB">
            <w:pPr>
              <w:jc w:val="center"/>
              <w:rPr>
                <w:noProof/>
              </w:rPr>
            </w:pPr>
            <w:r w:rsidRPr="00462CAF">
              <w:rPr>
                <w:noProof/>
              </w:rPr>
              <w:t>950.000</w:t>
            </w:r>
          </w:p>
        </w:tc>
        <w:tc>
          <w:tcPr>
            <w:tcW w:w="723" w:type="pct"/>
            <w:tcBorders>
              <w:top w:val="nil"/>
              <w:left w:val="nil"/>
              <w:bottom w:val="single" w:sz="4" w:space="0" w:color="auto"/>
              <w:right w:val="single" w:sz="4" w:space="0" w:color="auto"/>
            </w:tcBorders>
            <w:shd w:val="clear" w:color="auto" w:fill="auto"/>
            <w:noWrap/>
            <w:vAlign w:val="bottom"/>
          </w:tcPr>
          <w:p w14:paraId="500D2270" w14:textId="77777777" w:rsidR="004D6AA1" w:rsidRPr="00462CAF" w:rsidRDefault="004D6AA1" w:rsidP="004D6AA1">
            <w:pPr>
              <w:jc w:val="center"/>
              <w:rPr>
                <w:color w:val="000000"/>
                <w:sz w:val="24"/>
                <w:szCs w:val="24"/>
                <w:lang w:eastAsia="id-ID"/>
              </w:rPr>
            </w:pPr>
          </w:p>
        </w:tc>
      </w:tr>
      <w:tr w:rsidR="004D6AA1" w:rsidRPr="00462CAF" w14:paraId="0ACA3757" w14:textId="77777777" w:rsidTr="00A571FB">
        <w:trPr>
          <w:trHeight w:val="315"/>
          <w:jc w:val="center"/>
        </w:trPr>
        <w:tc>
          <w:tcPr>
            <w:tcW w:w="413" w:type="pct"/>
            <w:tcBorders>
              <w:top w:val="nil"/>
              <w:left w:val="single" w:sz="4" w:space="0" w:color="auto"/>
              <w:bottom w:val="single" w:sz="4" w:space="0" w:color="auto"/>
              <w:right w:val="single" w:sz="4" w:space="0" w:color="auto"/>
            </w:tcBorders>
            <w:shd w:val="clear" w:color="auto" w:fill="auto"/>
            <w:noWrap/>
            <w:vAlign w:val="bottom"/>
          </w:tcPr>
          <w:p w14:paraId="492BECBE" w14:textId="77777777" w:rsidR="004D6AA1" w:rsidRPr="00462CAF" w:rsidRDefault="004D6AA1" w:rsidP="004D6AA1">
            <w:pPr>
              <w:jc w:val="center"/>
              <w:rPr>
                <w:color w:val="000000"/>
                <w:sz w:val="24"/>
                <w:szCs w:val="24"/>
                <w:lang w:val="en-US" w:eastAsia="id-ID"/>
              </w:rPr>
            </w:pPr>
            <w:r w:rsidRPr="00462CAF">
              <w:rPr>
                <w:color w:val="000000"/>
                <w:sz w:val="24"/>
                <w:szCs w:val="24"/>
                <w:lang w:val="en-US" w:eastAsia="id-ID"/>
              </w:rPr>
              <w:t>6</w:t>
            </w:r>
          </w:p>
        </w:tc>
        <w:tc>
          <w:tcPr>
            <w:tcW w:w="1827" w:type="pct"/>
            <w:tcBorders>
              <w:top w:val="nil"/>
              <w:left w:val="nil"/>
              <w:bottom w:val="single" w:sz="4" w:space="0" w:color="auto"/>
              <w:right w:val="single" w:sz="4" w:space="0" w:color="auto"/>
            </w:tcBorders>
            <w:shd w:val="clear" w:color="auto" w:fill="auto"/>
            <w:noWrap/>
            <w:vAlign w:val="center"/>
          </w:tcPr>
          <w:p w14:paraId="352620B2" w14:textId="77777777" w:rsidR="004D6AA1" w:rsidRPr="00462CAF" w:rsidRDefault="004D6AA1" w:rsidP="004D6AA1">
            <w:pPr>
              <w:rPr>
                <w:noProof/>
                <w:sz w:val="24"/>
                <w:szCs w:val="24"/>
              </w:rPr>
            </w:pPr>
            <w:r w:rsidRPr="00462CAF">
              <w:rPr>
                <w:noProof/>
              </w:rPr>
              <w:t>Sewa LCD Proyektor</w:t>
            </w:r>
          </w:p>
        </w:tc>
        <w:tc>
          <w:tcPr>
            <w:tcW w:w="621" w:type="pct"/>
            <w:tcBorders>
              <w:top w:val="nil"/>
              <w:left w:val="nil"/>
              <w:bottom w:val="single" w:sz="4" w:space="0" w:color="auto"/>
              <w:right w:val="single" w:sz="4" w:space="0" w:color="auto"/>
            </w:tcBorders>
            <w:shd w:val="clear" w:color="auto" w:fill="auto"/>
            <w:noWrap/>
            <w:vAlign w:val="center"/>
          </w:tcPr>
          <w:p w14:paraId="12C1272E" w14:textId="77777777" w:rsidR="004D6AA1" w:rsidRPr="00462CAF" w:rsidRDefault="004D6AA1" w:rsidP="004D6AA1">
            <w:pPr>
              <w:jc w:val="center"/>
              <w:rPr>
                <w:noProof/>
              </w:rPr>
            </w:pPr>
            <w:r w:rsidRPr="00462CAF">
              <w:rPr>
                <w:noProof/>
              </w:rPr>
              <w:t>1</w:t>
            </w:r>
          </w:p>
        </w:tc>
        <w:tc>
          <w:tcPr>
            <w:tcW w:w="627" w:type="pct"/>
            <w:tcBorders>
              <w:top w:val="nil"/>
              <w:left w:val="nil"/>
              <w:bottom w:val="single" w:sz="4" w:space="0" w:color="auto"/>
              <w:right w:val="single" w:sz="4" w:space="0" w:color="auto"/>
            </w:tcBorders>
            <w:shd w:val="clear" w:color="auto" w:fill="auto"/>
            <w:noWrap/>
            <w:vAlign w:val="center"/>
          </w:tcPr>
          <w:p w14:paraId="1708D360" w14:textId="77777777" w:rsidR="004D6AA1" w:rsidRPr="00462CAF" w:rsidRDefault="004D6AA1" w:rsidP="004D6AA1">
            <w:pPr>
              <w:jc w:val="center"/>
              <w:rPr>
                <w:noProof/>
              </w:rPr>
            </w:pPr>
            <w:r w:rsidRPr="00462CAF">
              <w:rPr>
                <w:noProof/>
                <w:lang w:val="en-US"/>
              </w:rPr>
              <w:t>2</w:t>
            </w:r>
            <w:r w:rsidRPr="00462CAF">
              <w:rPr>
                <w:noProof/>
              </w:rPr>
              <w:t>00.000</w:t>
            </w:r>
          </w:p>
        </w:tc>
        <w:tc>
          <w:tcPr>
            <w:tcW w:w="789" w:type="pct"/>
            <w:tcBorders>
              <w:top w:val="nil"/>
              <w:left w:val="nil"/>
              <w:bottom w:val="single" w:sz="4" w:space="0" w:color="auto"/>
              <w:right w:val="single" w:sz="4" w:space="0" w:color="auto"/>
            </w:tcBorders>
            <w:shd w:val="clear" w:color="auto" w:fill="auto"/>
            <w:noWrap/>
            <w:vAlign w:val="center"/>
          </w:tcPr>
          <w:p w14:paraId="48A1BE2D" w14:textId="77777777" w:rsidR="004D6AA1" w:rsidRPr="00462CAF" w:rsidRDefault="004D6AA1" w:rsidP="004D6AA1">
            <w:pPr>
              <w:jc w:val="center"/>
              <w:rPr>
                <w:noProof/>
              </w:rPr>
            </w:pPr>
            <w:r w:rsidRPr="00462CAF">
              <w:rPr>
                <w:noProof/>
                <w:lang w:val="en-US"/>
              </w:rPr>
              <w:t>2</w:t>
            </w:r>
            <w:r w:rsidRPr="00462CAF">
              <w:rPr>
                <w:noProof/>
              </w:rPr>
              <w:t>00.000</w:t>
            </w:r>
          </w:p>
        </w:tc>
        <w:tc>
          <w:tcPr>
            <w:tcW w:w="723" w:type="pct"/>
            <w:tcBorders>
              <w:top w:val="nil"/>
              <w:left w:val="nil"/>
              <w:bottom w:val="single" w:sz="4" w:space="0" w:color="auto"/>
              <w:right w:val="single" w:sz="4" w:space="0" w:color="auto"/>
            </w:tcBorders>
            <w:shd w:val="clear" w:color="auto" w:fill="auto"/>
            <w:noWrap/>
            <w:vAlign w:val="bottom"/>
          </w:tcPr>
          <w:p w14:paraId="000995F3" w14:textId="77777777" w:rsidR="004D6AA1" w:rsidRPr="00462CAF" w:rsidRDefault="004D6AA1" w:rsidP="004D6AA1">
            <w:pPr>
              <w:jc w:val="center"/>
              <w:rPr>
                <w:color w:val="000000"/>
                <w:sz w:val="24"/>
                <w:szCs w:val="24"/>
                <w:lang w:eastAsia="id-ID"/>
              </w:rPr>
            </w:pPr>
          </w:p>
        </w:tc>
      </w:tr>
      <w:tr w:rsidR="004D6AA1" w:rsidRPr="00462CAF" w14:paraId="3322248E" w14:textId="77777777" w:rsidTr="00A571FB">
        <w:trPr>
          <w:trHeight w:val="315"/>
          <w:jc w:val="center"/>
        </w:trPr>
        <w:tc>
          <w:tcPr>
            <w:tcW w:w="413" w:type="pct"/>
            <w:tcBorders>
              <w:top w:val="nil"/>
              <w:left w:val="single" w:sz="4" w:space="0" w:color="auto"/>
              <w:bottom w:val="single" w:sz="4" w:space="0" w:color="auto"/>
              <w:right w:val="single" w:sz="4" w:space="0" w:color="auto"/>
            </w:tcBorders>
            <w:shd w:val="clear" w:color="auto" w:fill="auto"/>
            <w:noWrap/>
            <w:vAlign w:val="bottom"/>
          </w:tcPr>
          <w:p w14:paraId="0AB9B098" w14:textId="77777777" w:rsidR="004D6AA1" w:rsidRPr="00462CAF" w:rsidRDefault="004D6AA1" w:rsidP="004D6AA1">
            <w:pPr>
              <w:jc w:val="center"/>
              <w:rPr>
                <w:color w:val="000000"/>
                <w:sz w:val="24"/>
                <w:szCs w:val="24"/>
                <w:lang w:eastAsia="id-ID"/>
              </w:rPr>
            </w:pPr>
            <w:r w:rsidRPr="00462CAF">
              <w:rPr>
                <w:color w:val="000000"/>
                <w:sz w:val="24"/>
                <w:szCs w:val="24"/>
                <w:lang w:eastAsia="id-ID"/>
              </w:rPr>
              <w:t>7</w:t>
            </w:r>
          </w:p>
        </w:tc>
        <w:tc>
          <w:tcPr>
            <w:tcW w:w="1827" w:type="pct"/>
            <w:tcBorders>
              <w:top w:val="nil"/>
              <w:left w:val="nil"/>
              <w:bottom w:val="single" w:sz="4" w:space="0" w:color="auto"/>
              <w:right w:val="single" w:sz="4" w:space="0" w:color="auto"/>
            </w:tcBorders>
            <w:shd w:val="clear" w:color="auto" w:fill="auto"/>
            <w:noWrap/>
            <w:vAlign w:val="center"/>
          </w:tcPr>
          <w:p w14:paraId="10B869E4" w14:textId="77777777" w:rsidR="004D6AA1" w:rsidRPr="00462CAF" w:rsidRDefault="004D6AA1" w:rsidP="004D6AA1">
            <w:pPr>
              <w:rPr>
                <w:noProof/>
              </w:rPr>
            </w:pPr>
            <w:r w:rsidRPr="00462CAF">
              <w:rPr>
                <w:noProof/>
              </w:rPr>
              <w:t>Biaya Kuota Internet</w:t>
            </w:r>
          </w:p>
        </w:tc>
        <w:tc>
          <w:tcPr>
            <w:tcW w:w="621" w:type="pct"/>
            <w:tcBorders>
              <w:top w:val="nil"/>
              <w:left w:val="nil"/>
              <w:bottom w:val="single" w:sz="4" w:space="0" w:color="auto"/>
              <w:right w:val="single" w:sz="4" w:space="0" w:color="auto"/>
            </w:tcBorders>
            <w:shd w:val="clear" w:color="auto" w:fill="auto"/>
            <w:noWrap/>
            <w:vAlign w:val="center"/>
          </w:tcPr>
          <w:p w14:paraId="0DC319BB" w14:textId="77777777" w:rsidR="004D6AA1" w:rsidRPr="00462CAF" w:rsidRDefault="004D6AA1" w:rsidP="004D6AA1">
            <w:pPr>
              <w:jc w:val="center"/>
              <w:rPr>
                <w:noProof/>
              </w:rPr>
            </w:pPr>
            <w:r w:rsidRPr="00462CAF">
              <w:rPr>
                <w:noProof/>
              </w:rPr>
              <w:t>20</w:t>
            </w:r>
          </w:p>
        </w:tc>
        <w:tc>
          <w:tcPr>
            <w:tcW w:w="627" w:type="pct"/>
            <w:tcBorders>
              <w:top w:val="nil"/>
              <w:left w:val="nil"/>
              <w:bottom w:val="single" w:sz="4" w:space="0" w:color="auto"/>
              <w:right w:val="single" w:sz="4" w:space="0" w:color="auto"/>
            </w:tcBorders>
            <w:shd w:val="clear" w:color="auto" w:fill="auto"/>
            <w:noWrap/>
            <w:vAlign w:val="center"/>
          </w:tcPr>
          <w:p w14:paraId="10BECA4F" w14:textId="77777777" w:rsidR="004D6AA1" w:rsidRPr="00462CAF" w:rsidRDefault="004D6AA1" w:rsidP="004D6AA1">
            <w:pPr>
              <w:jc w:val="center"/>
              <w:rPr>
                <w:noProof/>
              </w:rPr>
            </w:pPr>
            <w:r w:rsidRPr="00462CAF">
              <w:rPr>
                <w:noProof/>
              </w:rPr>
              <w:t>20000</w:t>
            </w:r>
          </w:p>
        </w:tc>
        <w:tc>
          <w:tcPr>
            <w:tcW w:w="789" w:type="pct"/>
            <w:tcBorders>
              <w:top w:val="nil"/>
              <w:left w:val="nil"/>
              <w:bottom w:val="single" w:sz="4" w:space="0" w:color="auto"/>
              <w:right w:val="single" w:sz="4" w:space="0" w:color="auto"/>
            </w:tcBorders>
            <w:shd w:val="clear" w:color="auto" w:fill="auto"/>
            <w:noWrap/>
            <w:vAlign w:val="center"/>
          </w:tcPr>
          <w:p w14:paraId="026402E7" w14:textId="77777777" w:rsidR="004D6AA1" w:rsidRPr="00462CAF" w:rsidRDefault="004D6AA1" w:rsidP="004D6AA1">
            <w:pPr>
              <w:jc w:val="center"/>
              <w:rPr>
                <w:noProof/>
              </w:rPr>
            </w:pPr>
            <w:r w:rsidRPr="00462CAF">
              <w:rPr>
                <w:noProof/>
              </w:rPr>
              <w:t>400.000</w:t>
            </w:r>
          </w:p>
        </w:tc>
        <w:tc>
          <w:tcPr>
            <w:tcW w:w="723" w:type="pct"/>
            <w:tcBorders>
              <w:top w:val="nil"/>
              <w:left w:val="nil"/>
              <w:bottom w:val="single" w:sz="4" w:space="0" w:color="auto"/>
              <w:right w:val="single" w:sz="4" w:space="0" w:color="auto"/>
            </w:tcBorders>
            <w:shd w:val="clear" w:color="auto" w:fill="auto"/>
            <w:noWrap/>
            <w:vAlign w:val="bottom"/>
          </w:tcPr>
          <w:p w14:paraId="51CFFCCD" w14:textId="77777777" w:rsidR="004D6AA1" w:rsidRPr="00462CAF" w:rsidRDefault="004D6AA1" w:rsidP="004D6AA1">
            <w:pPr>
              <w:jc w:val="center"/>
              <w:rPr>
                <w:color w:val="000000"/>
                <w:sz w:val="24"/>
                <w:szCs w:val="24"/>
                <w:lang w:eastAsia="id-ID"/>
              </w:rPr>
            </w:pPr>
          </w:p>
        </w:tc>
      </w:tr>
      <w:tr w:rsidR="004D6AA1" w:rsidRPr="00462CAF" w14:paraId="0EE6CA02" w14:textId="77777777" w:rsidTr="00A571FB">
        <w:trPr>
          <w:trHeight w:val="300"/>
          <w:jc w:val="center"/>
        </w:trPr>
        <w:tc>
          <w:tcPr>
            <w:tcW w:w="4277"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118F4" w14:textId="77777777" w:rsidR="004D6AA1" w:rsidRPr="00462CAF" w:rsidRDefault="004D6AA1" w:rsidP="004D6AA1">
            <w:pPr>
              <w:jc w:val="center"/>
              <w:rPr>
                <w:color w:val="000000"/>
                <w:lang w:eastAsia="id-ID"/>
              </w:rPr>
            </w:pPr>
            <w:r w:rsidRPr="00462CAF">
              <w:rPr>
                <w:color w:val="000000"/>
                <w:lang w:eastAsia="id-ID"/>
              </w:rPr>
              <w:t>Total Belanja Bahan</w:t>
            </w:r>
          </w:p>
        </w:tc>
        <w:tc>
          <w:tcPr>
            <w:tcW w:w="723" w:type="pct"/>
            <w:tcBorders>
              <w:top w:val="nil"/>
              <w:left w:val="nil"/>
              <w:bottom w:val="single" w:sz="4" w:space="0" w:color="auto"/>
              <w:right w:val="single" w:sz="4" w:space="0" w:color="auto"/>
            </w:tcBorders>
            <w:shd w:val="clear" w:color="auto" w:fill="auto"/>
            <w:noWrap/>
            <w:vAlign w:val="bottom"/>
            <w:hideMark/>
          </w:tcPr>
          <w:p w14:paraId="3987196A" w14:textId="22D9C689" w:rsidR="004D6AA1" w:rsidRPr="00462CAF" w:rsidRDefault="004D6AA1" w:rsidP="004D6AA1">
            <w:pPr>
              <w:rPr>
                <w:color w:val="000000"/>
                <w:lang w:eastAsia="id-ID"/>
              </w:rPr>
            </w:pPr>
            <w:r w:rsidRPr="00462CAF">
              <w:rPr>
                <w:color w:val="000000"/>
                <w:lang w:eastAsia="id-ID"/>
              </w:rPr>
              <w:t> </w:t>
            </w:r>
            <w:r w:rsidR="00582EEE" w:rsidRPr="00462CAF">
              <w:rPr>
                <w:b/>
                <w:bCs/>
                <w:color w:val="000000"/>
                <w:lang w:val="en-US" w:eastAsia="id-ID"/>
              </w:rPr>
              <w:t>2.05</w:t>
            </w:r>
            <w:r w:rsidRPr="00462CAF">
              <w:rPr>
                <w:b/>
                <w:noProof/>
              </w:rPr>
              <w:t>0.000</w:t>
            </w:r>
            <w:r w:rsidRPr="00462CAF">
              <w:rPr>
                <w:color w:val="000000"/>
                <w:sz w:val="24"/>
                <w:szCs w:val="24"/>
                <w:lang w:eastAsia="id-ID"/>
              </w:rPr>
              <w:t> </w:t>
            </w:r>
          </w:p>
        </w:tc>
      </w:tr>
      <w:tr w:rsidR="004D6AA1" w:rsidRPr="00462CAF" w14:paraId="29101778" w14:textId="77777777" w:rsidTr="00A571FB">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061AD" w14:textId="77777777" w:rsidR="004D6AA1" w:rsidRPr="00462CAF" w:rsidRDefault="004D6AA1" w:rsidP="004D6AA1">
            <w:pPr>
              <w:rPr>
                <w:color w:val="000000"/>
                <w:sz w:val="24"/>
                <w:szCs w:val="24"/>
                <w:lang w:eastAsia="id-ID"/>
              </w:rPr>
            </w:pPr>
            <w:r w:rsidRPr="00462CAF">
              <w:rPr>
                <w:color w:val="000000"/>
                <w:sz w:val="24"/>
                <w:szCs w:val="24"/>
                <w:lang w:eastAsia="id-ID"/>
              </w:rPr>
              <w:t>BELANJA BARANG NON OPERASIONAL</w:t>
            </w:r>
          </w:p>
        </w:tc>
      </w:tr>
      <w:tr w:rsidR="004D6AA1" w:rsidRPr="00462CAF" w14:paraId="198E1E9F" w14:textId="77777777" w:rsidTr="00A571FB">
        <w:trPr>
          <w:trHeight w:val="315"/>
          <w:jc w:val="center"/>
        </w:trPr>
        <w:tc>
          <w:tcPr>
            <w:tcW w:w="413" w:type="pct"/>
            <w:tcBorders>
              <w:top w:val="nil"/>
              <w:left w:val="single" w:sz="4" w:space="0" w:color="auto"/>
              <w:bottom w:val="single" w:sz="4" w:space="0" w:color="auto"/>
              <w:right w:val="single" w:sz="4" w:space="0" w:color="auto"/>
            </w:tcBorders>
            <w:shd w:val="clear" w:color="auto" w:fill="auto"/>
            <w:noWrap/>
            <w:vAlign w:val="center"/>
            <w:hideMark/>
          </w:tcPr>
          <w:p w14:paraId="69612677" w14:textId="77777777" w:rsidR="004D6AA1" w:rsidRPr="00462CAF" w:rsidRDefault="004D6AA1" w:rsidP="004D6AA1">
            <w:pPr>
              <w:jc w:val="center"/>
              <w:rPr>
                <w:color w:val="000000"/>
                <w:sz w:val="24"/>
                <w:szCs w:val="24"/>
                <w:lang w:eastAsia="id-ID"/>
              </w:rPr>
            </w:pPr>
            <w:r w:rsidRPr="00462CAF">
              <w:rPr>
                <w:color w:val="000000"/>
                <w:sz w:val="24"/>
                <w:szCs w:val="24"/>
                <w:lang w:eastAsia="id-ID"/>
              </w:rPr>
              <w:t>No</w:t>
            </w:r>
          </w:p>
        </w:tc>
        <w:tc>
          <w:tcPr>
            <w:tcW w:w="1827" w:type="pct"/>
            <w:tcBorders>
              <w:top w:val="nil"/>
              <w:left w:val="nil"/>
              <w:bottom w:val="single" w:sz="4" w:space="0" w:color="auto"/>
              <w:right w:val="single" w:sz="4" w:space="0" w:color="auto"/>
            </w:tcBorders>
            <w:shd w:val="clear" w:color="auto" w:fill="auto"/>
            <w:noWrap/>
            <w:vAlign w:val="center"/>
            <w:hideMark/>
          </w:tcPr>
          <w:p w14:paraId="4F0D9532" w14:textId="77777777" w:rsidR="004D6AA1" w:rsidRPr="00462CAF" w:rsidRDefault="004D6AA1" w:rsidP="004D6AA1">
            <w:pPr>
              <w:jc w:val="center"/>
              <w:rPr>
                <w:color w:val="000000"/>
                <w:sz w:val="24"/>
                <w:szCs w:val="24"/>
                <w:lang w:eastAsia="id-ID"/>
              </w:rPr>
            </w:pPr>
            <w:r w:rsidRPr="00462CAF">
              <w:rPr>
                <w:color w:val="000000"/>
                <w:sz w:val="24"/>
                <w:szCs w:val="24"/>
                <w:lang w:eastAsia="id-ID"/>
              </w:rPr>
              <w:t>Item Bahan</w:t>
            </w:r>
          </w:p>
        </w:tc>
        <w:tc>
          <w:tcPr>
            <w:tcW w:w="621" w:type="pct"/>
            <w:tcBorders>
              <w:top w:val="nil"/>
              <w:left w:val="nil"/>
              <w:bottom w:val="single" w:sz="4" w:space="0" w:color="auto"/>
              <w:right w:val="single" w:sz="4" w:space="0" w:color="auto"/>
            </w:tcBorders>
            <w:shd w:val="clear" w:color="auto" w:fill="auto"/>
            <w:noWrap/>
            <w:vAlign w:val="center"/>
            <w:hideMark/>
          </w:tcPr>
          <w:p w14:paraId="57218391" w14:textId="77777777" w:rsidR="004D6AA1" w:rsidRPr="00462CAF" w:rsidRDefault="004D6AA1" w:rsidP="004D6AA1">
            <w:pPr>
              <w:jc w:val="center"/>
              <w:rPr>
                <w:color w:val="000000"/>
                <w:sz w:val="24"/>
                <w:szCs w:val="24"/>
                <w:lang w:eastAsia="id-ID"/>
              </w:rPr>
            </w:pPr>
            <w:r w:rsidRPr="00462CAF">
              <w:rPr>
                <w:color w:val="000000"/>
                <w:sz w:val="24"/>
                <w:szCs w:val="24"/>
                <w:lang w:eastAsia="id-ID"/>
              </w:rPr>
              <w:t>Volume</w:t>
            </w:r>
          </w:p>
        </w:tc>
        <w:tc>
          <w:tcPr>
            <w:tcW w:w="627" w:type="pct"/>
            <w:tcBorders>
              <w:top w:val="nil"/>
              <w:left w:val="nil"/>
              <w:bottom w:val="single" w:sz="4" w:space="0" w:color="auto"/>
              <w:right w:val="single" w:sz="4" w:space="0" w:color="auto"/>
            </w:tcBorders>
            <w:shd w:val="clear" w:color="auto" w:fill="auto"/>
            <w:noWrap/>
            <w:vAlign w:val="center"/>
            <w:hideMark/>
          </w:tcPr>
          <w:p w14:paraId="3BC13ACD" w14:textId="77777777" w:rsidR="004D6AA1" w:rsidRPr="00462CAF" w:rsidRDefault="004D6AA1" w:rsidP="004D6AA1">
            <w:pPr>
              <w:jc w:val="center"/>
              <w:rPr>
                <w:color w:val="000000"/>
                <w:sz w:val="24"/>
                <w:szCs w:val="24"/>
                <w:lang w:eastAsia="id-ID"/>
              </w:rPr>
            </w:pPr>
            <w:r w:rsidRPr="00462CAF">
              <w:rPr>
                <w:color w:val="000000"/>
                <w:sz w:val="24"/>
                <w:szCs w:val="24"/>
                <w:lang w:eastAsia="id-ID"/>
              </w:rPr>
              <w:t>Satuan</w:t>
            </w:r>
          </w:p>
        </w:tc>
        <w:tc>
          <w:tcPr>
            <w:tcW w:w="789" w:type="pct"/>
            <w:tcBorders>
              <w:top w:val="nil"/>
              <w:left w:val="nil"/>
              <w:bottom w:val="single" w:sz="4" w:space="0" w:color="auto"/>
              <w:right w:val="single" w:sz="4" w:space="0" w:color="auto"/>
            </w:tcBorders>
            <w:shd w:val="clear" w:color="auto" w:fill="auto"/>
            <w:noWrap/>
            <w:vAlign w:val="center"/>
            <w:hideMark/>
          </w:tcPr>
          <w:p w14:paraId="7EF99E3D" w14:textId="77777777" w:rsidR="004D6AA1" w:rsidRPr="00462CAF" w:rsidRDefault="004D6AA1" w:rsidP="004D6AA1">
            <w:pPr>
              <w:jc w:val="center"/>
              <w:rPr>
                <w:color w:val="000000"/>
                <w:sz w:val="24"/>
                <w:szCs w:val="24"/>
                <w:lang w:eastAsia="id-ID"/>
              </w:rPr>
            </w:pPr>
            <w:r w:rsidRPr="00462CAF">
              <w:rPr>
                <w:color w:val="000000"/>
                <w:sz w:val="24"/>
                <w:szCs w:val="24"/>
                <w:lang w:eastAsia="id-ID"/>
              </w:rPr>
              <w:t>Honor (Rp)</w:t>
            </w:r>
          </w:p>
        </w:tc>
        <w:tc>
          <w:tcPr>
            <w:tcW w:w="723" w:type="pct"/>
            <w:tcBorders>
              <w:top w:val="nil"/>
              <w:left w:val="nil"/>
              <w:bottom w:val="single" w:sz="4" w:space="0" w:color="auto"/>
              <w:right w:val="single" w:sz="4" w:space="0" w:color="auto"/>
            </w:tcBorders>
            <w:shd w:val="clear" w:color="auto" w:fill="auto"/>
            <w:noWrap/>
            <w:vAlign w:val="center"/>
            <w:hideMark/>
          </w:tcPr>
          <w:p w14:paraId="49388D36" w14:textId="77777777" w:rsidR="004D6AA1" w:rsidRPr="00462CAF" w:rsidRDefault="004D6AA1" w:rsidP="004D6AA1">
            <w:pPr>
              <w:jc w:val="center"/>
              <w:rPr>
                <w:color w:val="000000"/>
                <w:sz w:val="24"/>
                <w:szCs w:val="24"/>
                <w:lang w:eastAsia="id-ID"/>
              </w:rPr>
            </w:pPr>
            <w:r w:rsidRPr="00462CAF">
              <w:rPr>
                <w:color w:val="000000"/>
                <w:sz w:val="24"/>
                <w:szCs w:val="24"/>
                <w:lang w:eastAsia="id-ID"/>
              </w:rPr>
              <w:t>Total (Rp)</w:t>
            </w:r>
          </w:p>
        </w:tc>
      </w:tr>
      <w:tr w:rsidR="004D6AA1" w:rsidRPr="00462CAF" w14:paraId="7C27E185" w14:textId="77777777" w:rsidTr="00A571FB">
        <w:trPr>
          <w:trHeight w:val="315"/>
          <w:jc w:val="center"/>
        </w:trPr>
        <w:tc>
          <w:tcPr>
            <w:tcW w:w="413" w:type="pct"/>
            <w:tcBorders>
              <w:top w:val="nil"/>
              <w:left w:val="single" w:sz="4" w:space="0" w:color="auto"/>
              <w:bottom w:val="single" w:sz="4" w:space="0" w:color="auto"/>
              <w:right w:val="single" w:sz="4" w:space="0" w:color="auto"/>
            </w:tcBorders>
            <w:shd w:val="clear" w:color="auto" w:fill="auto"/>
            <w:noWrap/>
            <w:vAlign w:val="bottom"/>
            <w:hideMark/>
          </w:tcPr>
          <w:p w14:paraId="7C39709B" w14:textId="77777777" w:rsidR="004D6AA1" w:rsidRPr="00462CAF" w:rsidRDefault="004D6AA1" w:rsidP="004D6AA1">
            <w:pPr>
              <w:jc w:val="center"/>
              <w:rPr>
                <w:color w:val="000000"/>
                <w:sz w:val="24"/>
                <w:szCs w:val="24"/>
                <w:lang w:eastAsia="id-ID"/>
              </w:rPr>
            </w:pPr>
            <w:r w:rsidRPr="00462CAF">
              <w:rPr>
                <w:color w:val="000000"/>
                <w:sz w:val="24"/>
                <w:szCs w:val="24"/>
                <w:lang w:eastAsia="id-ID"/>
              </w:rPr>
              <w:t>1</w:t>
            </w:r>
          </w:p>
        </w:tc>
        <w:tc>
          <w:tcPr>
            <w:tcW w:w="1827" w:type="pct"/>
            <w:tcBorders>
              <w:top w:val="nil"/>
              <w:left w:val="nil"/>
              <w:bottom w:val="single" w:sz="4" w:space="0" w:color="auto"/>
              <w:right w:val="single" w:sz="4" w:space="0" w:color="auto"/>
            </w:tcBorders>
            <w:shd w:val="clear" w:color="auto" w:fill="auto"/>
            <w:noWrap/>
            <w:vAlign w:val="center"/>
            <w:hideMark/>
          </w:tcPr>
          <w:p w14:paraId="42A1E903" w14:textId="77777777" w:rsidR="004D6AA1" w:rsidRPr="00462CAF" w:rsidRDefault="004D6AA1" w:rsidP="004D6AA1">
            <w:pPr>
              <w:rPr>
                <w:color w:val="000000"/>
                <w:sz w:val="24"/>
                <w:szCs w:val="24"/>
                <w:lang w:eastAsia="id-ID"/>
              </w:rPr>
            </w:pPr>
            <w:r w:rsidRPr="00462CAF">
              <w:rPr>
                <w:noProof/>
                <w:sz w:val="24"/>
                <w:szCs w:val="24"/>
              </w:rPr>
              <w:t>Membeli snack peserta</w:t>
            </w:r>
          </w:p>
        </w:tc>
        <w:tc>
          <w:tcPr>
            <w:tcW w:w="621" w:type="pct"/>
            <w:tcBorders>
              <w:top w:val="nil"/>
              <w:left w:val="nil"/>
              <w:bottom w:val="single" w:sz="4" w:space="0" w:color="auto"/>
              <w:right w:val="single" w:sz="4" w:space="0" w:color="auto"/>
            </w:tcBorders>
            <w:shd w:val="clear" w:color="auto" w:fill="auto"/>
            <w:noWrap/>
            <w:vAlign w:val="center"/>
            <w:hideMark/>
          </w:tcPr>
          <w:p w14:paraId="5874F7EC" w14:textId="77777777" w:rsidR="004D6AA1" w:rsidRPr="00462CAF" w:rsidRDefault="004D6AA1" w:rsidP="004D6AA1">
            <w:pPr>
              <w:jc w:val="center"/>
              <w:rPr>
                <w:color w:val="000000"/>
                <w:sz w:val="24"/>
                <w:szCs w:val="24"/>
                <w:lang w:eastAsia="id-ID"/>
              </w:rPr>
            </w:pPr>
            <w:r w:rsidRPr="00462CAF">
              <w:rPr>
                <w:noProof/>
                <w:sz w:val="24"/>
                <w:szCs w:val="24"/>
              </w:rPr>
              <w:t>20</w:t>
            </w:r>
          </w:p>
        </w:tc>
        <w:tc>
          <w:tcPr>
            <w:tcW w:w="627" w:type="pct"/>
            <w:tcBorders>
              <w:top w:val="nil"/>
              <w:left w:val="nil"/>
              <w:bottom w:val="single" w:sz="4" w:space="0" w:color="auto"/>
              <w:right w:val="single" w:sz="4" w:space="0" w:color="auto"/>
            </w:tcBorders>
            <w:shd w:val="clear" w:color="auto" w:fill="auto"/>
            <w:noWrap/>
            <w:vAlign w:val="center"/>
            <w:hideMark/>
          </w:tcPr>
          <w:p w14:paraId="1A57FECA" w14:textId="77777777" w:rsidR="004D6AA1" w:rsidRPr="00462CAF" w:rsidRDefault="004D6AA1" w:rsidP="004D6AA1">
            <w:pPr>
              <w:jc w:val="center"/>
              <w:rPr>
                <w:color w:val="000000"/>
                <w:sz w:val="24"/>
                <w:szCs w:val="24"/>
                <w:lang w:eastAsia="id-ID"/>
              </w:rPr>
            </w:pPr>
            <w:r w:rsidRPr="00462CAF">
              <w:rPr>
                <w:noProof/>
                <w:sz w:val="24"/>
                <w:szCs w:val="24"/>
              </w:rPr>
              <w:t>15.000</w:t>
            </w:r>
          </w:p>
        </w:tc>
        <w:tc>
          <w:tcPr>
            <w:tcW w:w="789" w:type="pct"/>
            <w:tcBorders>
              <w:top w:val="nil"/>
              <w:left w:val="nil"/>
              <w:bottom w:val="single" w:sz="4" w:space="0" w:color="auto"/>
              <w:right w:val="single" w:sz="4" w:space="0" w:color="auto"/>
            </w:tcBorders>
            <w:shd w:val="clear" w:color="auto" w:fill="auto"/>
            <w:noWrap/>
            <w:vAlign w:val="center"/>
            <w:hideMark/>
          </w:tcPr>
          <w:p w14:paraId="3CD64DFF" w14:textId="77777777" w:rsidR="004D6AA1" w:rsidRPr="00462CAF" w:rsidRDefault="004D6AA1" w:rsidP="004D6AA1">
            <w:pPr>
              <w:jc w:val="center"/>
              <w:rPr>
                <w:color w:val="000000"/>
                <w:sz w:val="24"/>
                <w:szCs w:val="24"/>
                <w:lang w:eastAsia="id-ID"/>
              </w:rPr>
            </w:pPr>
            <w:r w:rsidRPr="00462CAF">
              <w:rPr>
                <w:noProof/>
                <w:sz w:val="24"/>
                <w:szCs w:val="24"/>
              </w:rPr>
              <w:t>300.000</w:t>
            </w:r>
          </w:p>
        </w:tc>
        <w:tc>
          <w:tcPr>
            <w:tcW w:w="723" w:type="pct"/>
            <w:tcBorders>
              <w:top w:val="nil"/>
              <w:left w:val="nil"/>
              <w:bottom w:val="single" w:sz="4" w:space="0" w:color="auto"/>
              <w:right w:val="single" w:sz="4" w:space="0" w:color="auto"/>
            </w:tcBorders>
            <w:shd w:val="clear" w:color="auto" w:fill="auto"/>
            <w:noWrap/>
            <w:vAlign w:val="bottom"/>
            <w:hideMark/>
          </w:tcPr>
          <w:p w14:paraId="047AF579" w14:textId="77777777" w:rsidR="004D6AA1" w:rsidRPr="00462CAF" w:rsidRDefault="004D6AA1" w:rsidP="004D6AA1">
            <w:pPr>
              <w:jc w:val="center"/>
              <w:rPr>
                <w:color w:val="000000"/>
                <w:sz w:val="24"/>
                <w:szCs w:val="24"/>
                <w:lang w:eastAsia="id-ID"/>
              </w:rPr>
            </w:pPr>
            <w:r w:rsidRPr="00462CAF">
              <w:rPr>
                <w:color w:val="000000"/>
                <w:sz w:val="24"/>
                <w:szCs w:val="24"/>
                <w:lang w:eastAsia="id-ID"/>
              </w:rPr>
              <w:t> </w:t>
            </w:r>
          </w:p>
        </w:tc>
      </w:tr>
      <w:tr w:rsidR="004D6AA1" w:rsidRPr="00462CAF" w14:paraId="48BD83F1" w14:textId="77777777" w:rsidTr="00A571FB">
        <w:trPr>
          <w:trHeight w:val="315"/>
          <w:jc w:val="center"/>
        </w:trPr>
        <w:tc>
          <w:tcPr>
            <w:tcW w:w="413" w:type="pct"/>
            <w:tcBorders>
              <w:top w:val="nil"/>
              <w:left w:val="single" w:sz="4" w:space="0" w:color="auto"/>
              <w:bottom w:val="single" w:sz="4" w:space="0" w:color="auto"/>
              <w:right w:val="single" w:sz="4" w:space="0" w:color="auto"/>
            </w:tcBorders>
            <w:shd w:val="clear" w:color="auto" w:fill="auto"/>
            <w:noWrap/>
            <w:vAlign w:val="bottom"/>
            <w:hideMark/>
          </w:tcPr>
          <w:p w14:paraId="21039EDC" w14:textId="77777777" w:rsidR="004D6AA1" w:rsidRPr="00462CAF" w:rsidRDefault="004D6AA1" w:rsidP="004D6AA1">
            <w:pPr>
              <w:jc w:val="center"/>
              <w:rPr>
                <w:color w:val="000000"/>
                <w:sz w:val="24"/>
                <w:szCs w:val="24"/>
                <w:lang w:eastAsia="id-ID"/>
              </w:rPr>
            </w:pPr>
            <w:r w:rsidRPr="00462CAF">
              <w:rPr>
                <w:color w:val="000000"/>
                <w:sz w:val="24"/>
                <w:szCs w:val="24"/>
                <w:lang w:eastAsia="id-ID"/>
              </w:rPr>
              <w:t>2</w:t>
            </w:r>
          </w:p>
        </w:tc>
        <w:tc>
          <w:tcPr>
            <w:tcW w:w="1827" w:type="pct"/>
            <w:tcBorders>
              <w:top w:val="nil"/>
              <w:left w:val="nil"/>
              <w:bottom w:val="single" w:sz="4" w:space="0" w:color="auto"/>
              <w:right w:val="single" w:sz="4" w:space="0" w:color="auto"/>
            </w:tcBorders>
            <w:shd w:val="clear" w:color="auto" w:fill="auto"/>
            <w:noWrap/>
            <w:vAlign w:val="center"/>
            <w:hideMark/>
          </w:tcPr>
          <w:p w14:paraId="22F214FF" w14:textId="77777777" w:rsidR="004D6AA1" w:rsidRPr="00462CAF" w:rsidRDefault="004D6AA1" w:rsidP="004D6AA1">
            <w:pPr>
              <w:rPr>
                <w:color w:val="000000"/>
                <w:sz w:val="24"/>
                <w:szCs w:val="24"/>
                <w:lang w:eastAsia="id-ID"/>
              </w:rPr>
            </w:pPr>
            <w:r w:rsidRPr="00462CAF">
              <w:rPr>
                <w:noProof/>
                <w:sz w:val="24"/>
                <w:szCs w:val="24"/>
              </w:rPr>
              <w:t>Membeli snack panitia</w:t>
            </w:r>
          </w:p>
        </w:tc>
        <w:tc>
          <w:tcPr>
            <w:tcW w:w="621" w:type="pct"/>
            <w:tcBorders>
              <w:top w:val="nil"/>
              <w:left w:val="nil"/>
              <w:bottom w:val="single" w:sz="4" w:space="0" w:color="auto"/>
              <w:right w:val="single" w:sz="4" w:space="0" w:color="auto"/>
            </w:tcBorders>
            <w:shd w:val="clear" w:color="auto" w:fill="auto"/>
            <w:noWrap/>
            <w:vAlign w:val="center"/>
            <w:hideMark/>
          </w:tcPr>
          <w:p w14:paraId="3C1C4185" w14:textId="77777777" w:rsidR="004D6AA1" w:rsidRPr="00462CAF" w:rsidRDefault="004D6AA1" w:rsidP="004D6AA1">
            <w:pPr>
              <w:jc w:val="center"/>
              <w:rPr>
                <w:color w:val="000000"/>
                <w:sz w:val="24"/>
                <w:szCs w:val="24"/>
                <w:lang w:eastAsia="id-ID"/>
              </w:rPr>
            </w:pPr>
            <w:r w:rsidRPr="00462CAF">
              <w:rPr>
                <w:noProof/>
                <w:sz w:val="24"/>
                <w:szCs w:val="24"/>
              </w:rPr>
              <w:t>3</w:t>
            </w:r>
          </w:p>
        </w:tc>
        <w:tc>
          <w:tcPr>
            <w:tcW w:w="627" w:type="pct"/>
            <w:tcBorders>
              <w:top w:val="nil"/>
              <w:left w:val="nil"/>
              <w:bottom w:val="single" w:sz="4" w:space="0" w:color="auto"/>
              <w:right w:val="single" w:sz="4" w:space="0" w:color="auto"/>
            </w:tcBorders>
            <w:shd w:val="clear" w:color="auto" w:fill="auto"/>
            <w:noWrap/>
            <w:vAlign w:val="center"/>
            <w:hideMark/>
          </w:tcPr>
          <w:p w14:paraId="230A5EB7" w14:textId="77777777" w:rsidR="004D6AA1" w:rsidRPr="00462CAF" w:rsidRDefault="004D6AA1" w:rsidP="004D6AA1">
            <w:pPr>
              <w:jc w:val="center"/>
              <w:rPr>
                <w:color w:val="000000"/>
                <w:sz w:val="24"/>
                <w:szCs w:val="24"/>
                <w:lang w:eastAsia="id-ID"/>
              </w:rPr>
            </w:pPr>
            <w:r w:rsidRPr="00462CAF">
              <w:rPr>
                <w:noProof/>
                <w:sz w:val="24"/>
                <w:szCs w:val="24"/>
              </w:rPr>
              <w:t>15.000</w:t>
            </w:r>
          </w:p>
        </w:tc>
        <w:tc>
          <w:tcPr>
            <w:tcW w:w="789" w:type="pct"/>
            <w:tcBorders>
              <w:top w:val="nil"/>
              <w:left w:val="nil"/>
              <w:bottom w:val="single" w:sz="4" w:space="0" w:color="auto"/>
              <w:right w:val="single" w:sz="4" w:space="0" w:color="auto"/>
            </w:tcBorders>
            <w:shd w:val="clear" w:color="auto" w:fill="auto"/>
            <w:noWrap/>
            <w:vAlign w:val="center"/>
            <w:hideMark/>
          </w:tcPr>
          <w:p w14:paraId="5FE04C53" w14:textId="77777777" w:rsidR="004D6AA1" w:rsidRPr="00462CAF" w:rsidRDefault="004D6AA1" w:rsidP="004D6AA1">
            <w:pPr>
              <w:jc w:val="center"/>
              <w:rPr>
                <w:color w:val="000000"/>
                <w:sz w:val="24"/>
                <w:szCs w:val="24"/>
                <w:lang w:eastAsia="id-ID"/>
              </w:rPr>
            </w:pPr>
            <w:r w:rsidRPr="00462CAF">
              <w:rPr>
                <w:noProof/>
                <w:sz w:val="24"/>
                <w:szCs w:val="24"/>
              </w:rPr>
              <w:t>45.000</w:t>
            </w:r>
          </w:p>
        </w:tc>
        <w:tc>
          <w:tcPr>
            <w:tcW w:w="723" w:type="pct"/>
            <w:tcBorders>
              <w:top w:val="nil"/>
              <w:left w:val="nil"/>
              <w:bottom w:val="single" w:sz="4" w:space="0" w:color="auto"/>
              <w:right w:val="single" w:sz="4" w:space="0" w:color="auto"/>
            </w:tcBorders>
            <w:shd w:val="clear" w:color="auto" w:fill="auto"/>
            <w:noWrap/>
            <w:vAlign w:val="bottom"/>
            <w:hideMark/>
          </w:tcPr>
          <w:p w14:paraId="3ADCEEAF" w14:textId="77777777" w:rsidR="004D6AA1" w:rsidRPr="00462CAF" w:rsidRDefault="004D6AA1" w:rsidP="004D6AA1">
            <w:pPr>
              <w:jc w:val="center"/>
              <w:rPr>
                <w:color w:val="000000"/>
                <w:sz w:val="24"/>
                <w:szCs w:val="24"/>
                <w:lang w:eastAsia="id-ID"/>
              </w:rPr>
            </w:pPr>
            <w:r w:rsidRPr="00462CAF">
              <w:rPr>
                <w:color w:val="000000"/>
                <w:sz w:val="24"/>
                <w:szCs w:val="24"/>
                <w:lang w:eastAsia="id-ID"/>
              </w:rPr>
              <w:t> </w:t>
            </w:r>
          </w:p>
        </w:tc>
      </w:tr>
      <w:tr w:rsidR="004D6AA1" w:rsidRPr="00462CAF" w14:paraId="166BD9B8" w14:textId="77777777" w:rsidTr="00A571FB">
        <w:trPr>
          <w:trHeight w:val="315"/>
          <w:jc w:val="center"/>
        </w:trPr>
        <w:tc>
          <w:tcPr>
            <w:tcW w:w="413" w:type="pct"/>
            <w:tcBorders>
              <w:top w:val="nil"/>
              <w:left w:val="single" w:sz="4" w:space="0" w:color="auto"/>
              <w:bottom w:val="single" w:sz="4" w:space="0" w:color="auto"/>
              <w:right w:val="single" w:sz="4" w:space="0" w:color="auto"/>
            </w:tcBorders>
            <w:shd w:val="clear" w:color="auto" w:fill="auto"/>
            <w:noWrap/>
            <w:vAlign w:val="bottom"/>
            <w:hideMark/>
          </w:tcPr>
          <w:p w14:paraId="297BA29F" w14:textId="77777777" w:rsidR="004D6AA1" w:rsidRPr="00462CAF" w:rsidRDefault="004D6AA1" w:rsidP="004D6AA1">
            <w:pPr>
              <w:jc w:val="center"/>
              <w:rPr>
                <w:color w:val="000000"/>
                <w:sz w:val="24"/>
                <w:szCs w:val="24"/>
                <w:lang w:eastAsia="id-ID"/>
              </w:rPr>
            </w:pPr>
            <w:r w:rsidRPr="00462CAF">
              <w:rPr>
                <w:color w:val="000000"/>
                <w:sz w:val="24"/>
                <w:szCs w:val="24"/>
                <w:lang w:eastAsia="id-ID"/>
              </w:rPr>
              <w:t>3</w:t>
            </w:r>
          </w:p>
        </w:tc>
        <w:tc>
          <w:tcPr>
            <w:tcW w:w="1827" w:type="pct"/>
            <w:tcBorders>
              <w:top w:val="nil"/>
              <w:left w:val="nil"/>
              <w:bottom w:val="single" w:sz="4" w:space="0" w:color="auto"/>
              <w:right w:val="single" w:sz="4" w:space="0" w:color="auto"/>
            </w:tcBorders>
            <w:shd w:val="clear" w:color="auto" w:fill="auto"/>
            <w:noWrap/>
            <w:vAlign w:val="center"/>
            <w:hideMark/>
          </w:tcPr>
          <w:p w14:paraId="071A8116" w14:textId="77777777" w:rsidR="004D6AA1" w:rsidRPr="00462CAF" w:rsidRDefault="004D6AA1" w:rsidP="004D6AA1">
            <w:pPr>
              <w:rPr>
                <w:color w:val="000000"/>
                <w:sz w:val="24"/>
                <w:szCs w:val="24"/>
                <w:lang w:eastAsia="id-ID"/>
              </w:rPr>
            </w:pPr>
            <w:r w:rsidRPr="00462CAF">
              <w:rPr>
                <w:noProof/>
                <w:sz w:val="24"/>
                <w:szCs w:val="24"/>
              </w:rPr>
              <w:t>Souvenir Peserta</w:t>
            </w:r>
          </w:p>
        </w:tc>
        <w:tc>
          <w:tcPr>
            <w:tcW w:w="621" w:type="pct"/>
            <w:tcBorders>
              <w:top w:val="nil"/>
              <w:left w:val="nil"/>
              <w:bottom w:val="single" w:sz="4" w:space="0" w:color="auto"/>
              <w:right w:val="single" w:sz="4" w:space="0" w:color="auto"/>
            </w:tcBorders>
            <w:shd w:val="clear" w:color="auto" w:fill="auto"/>
            <w:noWrap/>
            <w:vAlign w:val="center"/>
            <w:hideMark/>
          </w:tcPr>
          <w:p w14:paraId="1ED6DBDF" w14:textId="77777777" w:rsidR="004D6AA1" w:rsidRPr="00462CAF" w:rsidRDefault="004D6AA1" w:rsidP="004D6AA1">
            <w:pPr>
              <w:jc w:val="center"/>
              <w:rPr>
                <w:color w:val="000000"/>
                <w:sz w:val="24"/>
                <w:szCs w:val="24"/>
                <w:lang w:eastAsia="id-ID"/>
              </w:rPr>
            </w:pPr>
            <w:r w:rsidRPr="00462CAF">
              <w:rPr>
                <w:noProof/>
                <w:sz w:val="24"/>
                <w:szCs w:val="24"/>
              </w:rPr>
              <w:t>20</w:t>
            </w:r>
          </w:p>
        </w:tc>
        <w:tc>
          <w:tcPr>
            <w:tcW w:w="627" w:type="pct"/>
            <w:tcBorders>
              <w:top w:val="nil"/>
              <w:left w:val="nil"/>
              <w:bottom w:val="single" w:sz="4" w:space="0" w:color="auto"/>
              <w:right w:val="single" w:sz="4" w:space="0" w:color="auto"/>
            </w:tcBorders>
            <w:shd w:val="clear" w:color="auto" w:fill="auto"/>
            <w:noWrap/>
            <w:vAlign w:val="center"/>
            <w:hideMark/>
          </w:tcPr>
          <w:p w14:paraId="33BDBA4D" w14:textId="070DCB88" w:rsidR="004D6AA1" w:rsidRPr="00462CAF" w:rsidRDefault="00A571FB" w:rsidP="004D6AA1">
            <w:pPr>
              <w:jc w:val="center"/>
              <w:rPr>
                <w:color w:val="000000"/>
                <w:sz w:val="24"/>
                <w:szCs w:val="24"/>
                <w:lang w:eastAsia="id-ID"/>
              </w:rPr>
            </w:pPr>
            <w:r w:rsidRPr="00462CAF">
              <w:rPr>
                <w:noProof/>
                <w:sz w:val="24"/>
                <w:szCs w:val="24"/>
              </w:rPr>
              <w:t>47.750</w:t>
            </w:r>
          </w:p>
        </w:tc>
        <w:tc>
          <w:tcPr>
            <w:tcW w:w="789" w:type="pct"/>
            <w:tcBorders>
              <w:top w:val="nil"/>
              <w:left w:val="nil"/>
              <w:bottom w:val="single" w:sz="4" w:space="0" w:color="auto"/>
              <w:right w:val="single" w:sz="4" w:space="0" w:color="auto"/>
            </w:tcBorders>
            <w:shd w:val="clear" w:color="auto" w:fill="auto"/>
            <w:noWrap/>
            <w:vAlign w:val="center"/>
            <w:hideMark/>
          </w:tcPr>
          <w:p w14:paraId="10A0EFF8" w14:textId="0489CF25" w:rsidR="004D6AA1" w:rsidRPr="00462CAF" w:rsidRDefault="00A571FB" w:rsidP="00A571FB">
            <w:pPr>
              <w:jc w:val="center"/>
              <w:rPr>
                <w:color w:val="000000"/>
                <w:sz w:val="24"/>
                <w:szCs w:val="24"/>
                <w:lang w:eastAsia="id-ID"/>
              </w:rPr>
            </w:pPr>
            <w:r w:rsidRPr="00462CAF">
              <w:rPr>
                <w:noProof/>
                <w:sz w:val="24"/>
                <w:szCs w:val="24"/>
              </w:rPr>
              <w:t>955.000</w:t>
            </w:r>
          </w:p>
        </w:tc>
        <w:tc>
          <w:tcPr>
            <w:tcW w:w="723" w:type="pct"/>
            <w:tcBorders>
              <w:top w:val="nil"/>
              <w:left w:val="nil"/>
              <w:bottom w:val="single" w:sz="4" w:space="0" w:color="auto"/>
              <w:right w:val="single" w:sz="4" w:space="0" w:color="auto"/>
            </w:tcBorders>
            <w:shd w:val="clear" w:color="auto" w:fill="auto"/>
            <w:noWrap/>
            <w:vAlign w:val="bottom"/>
            <w:hideMark/>
          </w:tcPr>
          <w:p w14:paraId="0922C853" w14:textId="77777777" w:rsidR="004D6AA1" w:rsidRPr="00462CAF" w:rsidRDefault="004D6AA1" w:rsidP="004D6AA1">
            <w:pPr>
              <w:jc w:val="center"/>
              <w:rPr>
                <w:color w:val="000000"/>
                <w:sz w:val="24"/>
                <w:szCs w:val="24"/>
                <w:lang w:eastAsia="id-ID"/>
              </w:rPr>
            </w:pPr>
            <w:r w:rsidRPr="00462CAF">
              <w:rPr>
                <w:color w:val="000000"/>
                <w:sz w:val="24"/>
                <w:szCs w:val="24"/>
                <w:lang w:eastAsia="id-ID"/>
              </w:rPr>
              <w:t> </w:t>
            </w:r>
          </w:p>
        </w:tc>
      </w:tr>
      <w:tr w:rsidR="004D6AA1" w:rsidRPr="00462CAF" w14:paraId="4B1BE3DD" w14:textId="77777777" w:rsidTr="00A571FB">
        <w:trPr>
          <w:trHeight w:val="300"/>
          <w:jc w:val="center"/>
        </w:trPr>
        <w:tc>
          <w:tcPr>
            <w:tcW w:w="4277"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C18D9" w14:textId="77777777" w:rsidR="004D6AA1" w:rsidRPr="00462CAF" w:rsidRDefault="004D6AA1" w:rsidP="004D6AA1">
            <w:pPr>
              <w:jc w:val="center"/>
              <w:rPr>
                <w:color w:val="000000"/>
                <w:lang w:eastAsia="id-ID"/>
              </w:rPr>
            </w:pPr>
            <w:r w:rsidRPr="00462CAF">
              <w:rPr>
                <w:color w:val="000000"/>
                <w:lang w:eastAsia="id-ID"/>
              </w:rPr>
              <w:t>Total Belanja Barang Non Operasional</w:t>
            </w:r>
          </w:p>
        </w:tc>
        <w:tc>
          <w:tcPr>
            <w:tcW w:w="723" w:type="pct"/>
            <w:tcBorders>
              <w:top w:val="nil"/>
              <w:left w:val="nil"/>
              <w:bottom w:val="single" w:sz="4" w:space="0" w:color="auto"/>
              <w:right w:val="single" w:sz="4" w:space="0" w:color="auto"/>
            </w:tcBorders>
            <w:shd w:val="clear" w:color="auto" w:fill="auto"/>
            <w:noWrap/>
            <w:vAlign w:val="center"/>
            <w:hideMark/>
          </w:tcPr>
          <w:p w14:paraId="13A20EBB" w14:textId="6546A14C" w:rsidR="004D6AA1" w:rsidRPr="00462CAF" w:rsidRDefault="004D6AA1" w:rsidP="004D6AA1">
            <w:pPr>
              <w:rPr>
                <w:color w:val="000000"/>
                <w:lang w:eastAsia="id-ID"/>
              </w:rPr>
            </w:pPr>
            <w:r w:rsidRPr="00462CAF">
              <w:rPr>
                <w:b/>
                <w:noProof/>
              </w:rPr>
              <w:t>1.3</w:t>
            </w:r>
            <w:r w:rsidR="00A571FB" w:rsidRPr="00462CAF">
              <w:rPr>
                <w:b/>
                <w:noProof/>
              </w:rPr>
              <w:t>00</w:t>
            </w:r>
            <w:r w:rsidRPr="00462CAF">
              <w:rPr>
                <w:b/>
                <w:noProof/>
              </w:rPr>
              <w:t>.000</w:t>
            </w:r>
          </w:p>
        </w:tc>
      </w:tr>
      <w:tr w:rsidR="004D6AA1" w:rsidRPr="00462CAF" w14:paraId="3C38D778" w14:textId="77777777" w:rsidTr="00A571FB">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17D84" w14:textId="77777777" w:rsidR="004D6AA1" w:rsidRPr="00462CAF" w:rsidRDefault="004D6AA1" w:rsidP="004D6AA1">
            <w:pPr>
              <w:rPr>
                <w:color w:val="000000"/>
                <w:sz w:val="24"/>
                <w:szCs w:val="24"/>
                <w:lang w:eastAsia="id-ID"/>
              </w:rPr>
            </w:pPr>
            <w:r w:rsidRPr="00462CAF">
              <w:rPr>
                <w:color w:val="000000"/>
                <w:sz w:val="24"/>
                <w:szCs w:val="24"/>
                <w:lang w:eastAsia="id-ID"/>
              </w:rPr>
              <w:t>BIAYA PERJALANAN</w:t>
            </w:r>
          </w:p>
        </w:tc>
      </w:tr>
      <w:tr w:rsidR="004D6AA1" w:rsidRPr="00462CAF" w14:paraId="748100BB" w14:textId="77777777" w:rsidTr="00A571FB">
        <w:trPr>
          <w:trHeight w:val="315"/>
          <w:jc w:val="center"/>
        </w:trPr>
        <w:tc>
          <w:tcPr>
            <w:tcW w:w="413" w:type="pct"/>
            <w:tcBorders>
              <w:top w:val="nil"/>
              <w:left w:val="single" w:sz="4" w:space="0" w:color="auto"/>
              <w:bottom w:val="single" w:sz="4" w:space="0" w:color="auto"/>
              <w:right w:val="single" w:sz="4" w:space="0" w:color="auto"/>
            </w:tcBorders>
            <w:shd w:val="clear" w:color="auto" w:fill="auto"/>
            <w:noWrap/>
            <w:vAlign w:val="center"/>
            <w:hideMark/>
          </w:tcPr>
          <w:p w14:paraId="6BAED801" w14:textId="77777777" w:rsidR="004D6AA1" w:rsidRPr="00462CAF" w:rsidRDefault="004D6AA1" w:rsidP="004D6AA1">
            <w:pPr>
              <w:jc w:val="center"/>
              <w:rPr>
                <w:color w:val="000000"/>
                <w:sz w:val="24"/>
                <w:szCs w:val="24"/>
                <w:lang w:eastAsia="id-ID"/>
              </w:rPr>
            </w:pPr>
            <w:r w:rsidRPr="00462CAF">
              <w:rPr>
                <w:color w:val="000000"/>
                <w:sz w:val="24"/>
                <w:szCs w:val="24"/>
                <w:lang w:eastAsia="id-ID"/>
              </w:rPr>
              <w:t>No</w:t>
            </w:r>
          </w:p>
        </w:tc>
        <w:tc>
          <w:tcPr>
            <w:tcW w:w="1827" w:type="pct"/>
            <w:tcBorders>
              <w:top w:val="nil"/>
              <w:left w:val="nil"/>
              <w:bottom w:val="single" w:sz="4" w:space="0" w:color="auto"/>
              <w:right w:val="single" w:sz="4" w:space="0" w:color="auto"/>
            </w:tcBorders>
            <w:shd w:val="clear" w:color="auto" w:fill="auto"/>
            <w:noWrap/>
            <w:vAlign w:val="center"/>
            <w:hideMark/>
          </w:tcPr>
          <w:p w14:paraId="2DA18E28" w14:textId="77777777" w:rsidR="004D6AA1" w:rsidRPr="00462CAF" w:rsidRDefault="004D6AA1" w:rsidP="004D6AA1">
            <w:pPr>
              <w:jc w:val="center"/>
              <w:rPr>
                <w:color w:val="000000"/>
                <w:sz w:val="24"/>
                <w:szCs w:val="24"/>
                <w:lang w:eastAsia="id-ID"/>
              </w:rPr>
            </w:pPr>
            <w:r w:rsidRPr="00462CAF">
              <w:rPr>
                <w:color w:val="000000"/>
                <w:sz w:val="24"/>
                <w:szCs w:val="24"/>
                <w:lang w:eastAsia="id-ID"/>
              </w:rPr>
              <w:t>Item Bahan</w:t>
            </w:r>
          </w:p>
        </w:tc>
        <w:tc>
          <w:tcPr>
            <w:tcW w:w="621" w:type="pct"/>
            <w:tcBorders>
              <w:top w:val="nil"/>
              <w:left w:val="nil"/>
              <w:bottom w:val="single" w:sz="4" w:space="0" w:color="auto"/>
              <w:right w:val="single" w:sz="4" w:space="0" w:color="auto"/>
            </w:tcBorders>
            <w:shd w:val="clear" w:color="auto" w:fill="auto"/>
            <w:noWrap/>
            <w:vAlign w:val="center"/>
            <w:hideMark/>
          </w:tcPr>
          <w:p w14:paraId="29D76EAC" w14:textId="77777777" w:rsidR="004D6AA1" w:rsidRPr="00462CAF" w:rsidRDefault="004D6AA1" w:rsidP="004D6AA1">
            <w:pPr>
              <w:jc w:val="center"/>
              <w:rPr>
                <w:color w:val="000000"/>
                <w:sz w:val="24"/>
                <w:szCs w:val="24"/>
                <w:lang w:eastAsia="id-ID"/>
              </w:rPr>
            </w:pPr>
            <w:r w:rsidRPr="00462CAF">
              <w:rPr>
                <w:color w:val="000000"/>
                <w:sz w:val="24"/>
                <w:szCs w:val="24"/>
                <w:lang w:eastAsia="id-ID"/>
              </w:rPr>
              <w:t>Volume</w:t>
            </w:r>
          </w:p>
        </w:tc>
        <w:tc>
          <w:tcPr>
            <w:tcW w:w="627" w:type="pct"/>
            <w:tcBorders>
              <w:top w:val="nil"/>
              <w:left w:val="nil"/>
              <w:bottom w:val="single" w:sz="4" w:space="0" w:color="auto"/>
              <w:right w:val="single" w:sz="4" w:space="0" w:color="auto"/>
            </w:tcBorders>
            <w:shd w:val="clear" w:color="auto" w:fill="auto"/>
            <w:noWrap/>
            <w:vAlign w:val="center"/>
            <w:hideMark/>
          </w:tcPr>
          <w:p w14:paraId="48BD83AB" w14:textId="77777777" w:rsidR="004D6AA1" w:rsidRPr="00462CAF" w:rsidRDefault="004D6AA1" w:rsidP="004D6AA1">
            <w:pPr>
              <w:jc w:val="center"/>
              <w:rPr>
                <w:color w:val="000000"/>
                <w:sz w:val="24"/>
                <w:szCs w:val="24"/>
                <w:lang w:eastAsia="id-ID"/>
              </w:rPr>
            </w:pPr>
            <w:r w:rsidRPr="00462CAF">
              <w:rPr>
                <w:color w:val="000000"/>
                <w:sz w:val="24"/>
                <w:szCs w:val="24"/>
                <w:lang w:eastAsia="id-ID"/>
              </w:rPr>
              <w:t>Satuan</w:t>
            </w:r>
          </w:p>
        </w:tc>
        <w:tc>
          <w:tcPr>
            <w:tcW w:w="789" w:type="pct"/>
            <w:tcBorders>
              <w:top w:val="nil"/>
              <w:left w:val="nil"/>
              <w:bottom w:val="single" w:sz="4" w:space="0" w:color="auto"/>
              <w:right w:val="single" w:sz="4" w:space="0" w:color="auto"/>
            </w:tcBorders>
            <w:shd w:val="clear" w:color="auto" w:fill="auto"/>
            <w:noWrap/>
            <w:vAlign w:val="center"/>
            <w:hideMark/>
          </w:tcPr>
          <w:p w14:paraId="29710007" w14:textId="77777777" w:rsidR="004D6AA1" w:rsidRPr="00462CAF" w:rsidRDefault="004D6AA1" w:rsidP="004D6AA1">
            <w:pPr>
              <w:jc w:val="center"/>
              <w:rPr>
                <w:color w:val="000000"/>
                <w:sz w:val="24"/>
                <w:szCs w:val="24"/>
                <w:lang w:eastAsia="id-ID"/>
              </w:rPr>
            </w:pPr>
            <w:r w:rsidRPr="00462CAF">
              <w:rPr>
                <w:color w:val="000000"/>
                <w:sz w:val="24"/>
                <w:szCs w:val="24"/>
                <w:lang w:eastAsia="id-ID"/>
              </w:rPr>
              <w:t>Honor (Rp)</w:t>
            </w:r>
          </w:p>
        </w:tc>
        <w:tc>
          <w:tcPr>
            <w:tcW w:w="723" w:type="pct"/>
            <w:tcBorders>
              <w:top w:val="nil"/>
              <w:left w:val="nil"/>
              <w:bottom w:val="single" w:sz="4" w:space="0" w:color="auto"/>
              <w:right w:val="single" w:sz="4" w:space="0" w:color="auto"/>
            </w:tcBorders>
            <w:shd w:val="clear" w:color="auto" w:fill="auto"/>
            <w:noWrap/>
            <w:vAlign w:val="center"/>
            <w:hideMark/>
          </w:tcPr>
          <w:p w14:paraId="6F1ADC44" w14:textId="77777777" w:rsidR="004D6AA1" w:rsidRPr="00462CAF" w:rsidRDefault="004D6AA1" w:rsidP="004D6AA1">
            <w:pPr>
              <w:jc w:val="center"/>
              <w:rPr>
                <w:color w:val="000000"/>
                <w:sz w:val="24"/>
                <w:szCs w:val="24"/>
                <w:lang w:eastAsia="id-ID"/>
              </w:rPr>
            </w:pPr>
            <w:r w:rsidRPr="00462CAF">
              <w:rPr>
                <w:color w:val="000000"/>
                <w:sz w:val="24"/>
                <w:szCs w:val="24"/>
                <w:lang w:eastAsia="id-ID"/>
              </w:rPr>
              <w:t>Total (Rp)</w:t>
            </w:r>
          </w:p>
        </w:tc>
      </w:tr>
      <w:tr w:rsidR="004D6AA1" w:rsidRPr="00462CAF" w14:paraId="60E82C69" w14:textId="77777777" w:rsidTr="00A571FB">
        <w:trPr>
          <w:trHeight w:val="315"/>
          <w:jc w:val="center"/>
        </w:trPr>
        <w:tc>
          <w:tcPr>
            <w:tcW w:w="413" w:type="pct"/>
            <w:tcBorders>
              <w:top w:val="nil"/>
              <w:left w:val="single" w:sz="4" w:space="0" w:color="auto"/>
              <w:bottom w:val="single" w:sz="4" w:space="0" w:color="auto"/>
              <w:right w:val="single" w:sz="4" w:space="0" w:color="auto"/>
            </w:tcBorders>
            <w:shd w:val="clear" w:color="auto" w:fill="auto"/>
            <w:noWrap/>
            <w:vAlign w:val="bottom"/>
            <w:hideMark/>
          </w:tcPr>
          <w:p w14:paraId="1405F2A8" w14:textId="77777777" w:rsidR="004D6AA1" w:rsidRPr="00462CAF" w:rsidRDefault="004D6AA1" w:rsidP="004D6AA1">
            <w:pPr>
              <w:jc w:val="center"/>
              <w:rPr>
                <w:color w:val="000000"/>
                <w:sz w:val="24"/>
                <w:szCs w:val="24"/>
                <w:lang w:eastAsia="id-ID"/>
              </w:rPr>
            </w:pPr>
            <w:r w:rsidRPr="00462CAF">
              <w:rPr>
                <w:color w:val="000000"/>
                <w:sz w:val="24"/>
                <w:szCs w:val="24"/>
                <w:lang w:eastAsia="id-ID"/>
              </w:rPr>
              <w:t>1</w:t>
            </w:r>
          </w:p>
        </w:tc>
        <w:tc>
          <w:tcPr>
            <w:tcW w:w="1827" w:type="pct"/>
            <w:tcBorders>
              <w:top w:val="nil"/>
              <w:left w:val="nil"/>
              <w:bottom w:val="single" w:sz="4" w:space="0" w:color="auto"/>
              <w:right w:val="single" w:sz="4" w:space="0" w:color="auto"/>
            </w:tcBorders>
            <w:shd w:val="clear" w:color="auto" w:fill="auto"/>
            <w:noWrap/>
            <w:vAlign w:val="bottom"/>
            <w:hideMark/>
          </w:tcPr>
          <w:p w14:paraId="433AE016" w14:textId="77777777" w:rsidR="004D6AA1" w:rsidRPr="00462CAF" w:rsidRDefault="004D6AA1" w:rsidP="004D6AA1">
            <w:pPr>
              <w:rPr>
                <w:color w:val="000000"/>
                <w:sz w:val="24"/>
                <w:szCs w:val="24"/>
                <w:lang w:eastAsia="id-ID"/>
              </w:rPr>
            </w:pPr>
            <w:r w:rsidRPr="00462CAF">
              <w:rPr>
                <w:noProof/>
                <w:sz w:val="24"/>
                <w:szCs w:val="24"/>
              </w:rPr>
              <w:t>Biaya sewa kendaraan</w:t>
            </w:r>
            <w:r w:rsidRPr="00462CAF">
              <w:rPr>
                <w:color w:val="000000"/>
                <w:sz w:val="24"/>
                <w:szCs w:val="24"/>
                <w:lang w:eastAsia="id-ID"/>
              </w:rPr>
              <w:t> </w:t>
            </w:r>
          </w:p>
        </w:tc>
        <w:tc>
          <w:tcPr>
            <w:tcW w:w="621" w:type="pct"/>
            <w:tcBorders>
              <w:top w:val="nil"/>
              <w:left w:val="nil"/>
              <w:bottom w:val="single" w:sz="4" w:space="0" w:color="auto"/>
              <w:right w:val="single" w:sz="4" w:space="0" w:color="auto"/>
            </w:tcBorders>
            <w:shd w:val="clear" w:color="auto" w:fill="auto"/>
            <w:noWrap/>
            <w:vAlign w:val="center"/>
            <w:hideMark/>
          </w:tcPr>
          <w:p w14:paraId="44B389A7" w14:textId="77777777" w:rsidR="004D6AA1" w:rsidRPr="00462CAF" w:rsidRDefault="004D6AA1" w:rsidP="004D6AA1">
            <w:pPr>
              <w:jc w:val="center"/>
              <w:rPr>
                <w:color w:val="000000"/>
                <w:sz w:val="24"/>
                <w:szCs w:val="24"/>
                <w:lang w:eastAsia="id-ID"/>
              </w:rPr>
            </w:pPr>
            <w:r w:rsidRPr="00462CAF">
              <w:rPr>
                <w:color w:val="000000"/>
                <w:sz w:val="24"/>
                <w:szCs w:val="24"/>
                <w:lang w:eastAsia="id-ID"/>
              </w:rPr>
              <w:t>1</w:t>
            </w:r>
          </w:p>
        </w:tc>
        <w:tc>
          <w:tcPr>
            <w:tcW w:w="627" w:type="pct"/>
            <w:tcBorders>
              <w:top w:val="nil"/>
              <w:left w:val="nil"/>
              <w:bottom w:val="single" w:sz="4" w:space="0" w:color="auto"/>
              <w:right w:val="single" w:sz="4" w:space="0" w:color="auto"/>
            </w:tcBorders>
            <w:shd w:val="clear" w:color="auto" w:fill="auto"/>
            <w:noWrap/>
            <w:vAlign w:val="center"/>
            <w:hideMark/>
          </w:tcPr>
          <w:p w14:paraId="36B4A775" w14:textId="6964E4D6" w:rsidR="004D6AA1" w:rsidRPr="00462CAF" w:rsidRDefault="008A5126" w:rsidP="004D6AA1">
            <w:pPr>
              <w:jc w:val="center"/>
              <w:rPr>
                <w:color w:val="000000"/>
                <w:sz w:val="24"/>
                <w:szCs w:val="24"/>
                <w:lang w:eastAsia="id-ID"/>
              </w:rPr>
            </w:pPr>
            <w:r>
              <w:rPr>
                <w:noProof/>
                <w:sz w:val="24"/>
                <w:szCs w:val="24"/>
              </w:rPr>
              <w:t>295</w:t>
            </w:r>
            <w:r w:rsidR="004D6AA1" w:rsidRPr="00462CAF">
              <w:rPr>
                <w:noProof/>
                <w:sz w:val="24"/>
                <w:szCs w:val="24"/>
              </w:rPr>
              <w:t>.000</w:t>
            </w:r>
          </w:p>
        </w:tc>
        <w:tc>
          <w:tcPr>
            <w:tcW w:w="789" w:type="pct"/>
            <w:tcBorders>
              <w:top w:val="nil"/>
              <w:left w:val="nil"/>
              <w:bottom w:val="single" w:sz="4" w:space="0" w:color="auto"/>
              <w:right w:val="single" w:sz="4" w:space="0" w:color="auto"/>
            </w:tcBorders>
            <w:shd w:val="clear" w:color="auto" w:fill="auto"/>
            <w:noWrap/>
            <w:vAlign w:val="center"/>
            <w:hideMark/>
          </w:tcPr>
          <w:p w14:paraId="4B88FA89" w14:textId="28101CAA" w:rsidR="004D6AA1" w:rsidRPr="00462CAF" w:rsidRDefault="004D6AA1" w:rsidP="004D6AA1">
            <w:pPr>
              <w:jc w:val="center"/>
              <w:rPr>
                <w:color w:val="000000"/>
                <w:sz w:val="24"/>
                <w:szCs w:val="24"/>
                <w:lang w:eastAsia="id-ID"/>
              </w:rPr>
            </w:pPr>
            <w:r w:rsidRPr="00462CAF">
              <w:rPr>
                <w:noProof/>
                <w:sz w:val="24"/>
                <w:szCs w:val="24"/>
              </w:rPr>
              <w:t>2</w:t>
            </w:r>
            <w:r w:rsidR="008A5126">
              <w:rPr>
                <w:noProof/>
                <w:sz w:val="24"/>
                <w:szCs w:val="24"/>
                <w:lang w:val="en-US"/>
              </w:rPr>
              <w:t>95</w:t>
            </w:r>
            <w:r w:rsidRPr="00462CAF">
              <w:rPr>
                <w:noProof/>
                <w:sz w:val="24"/>
                <w:szCs w:val="24"/>
              </w:rPr>
              <w:t>.000</w:t>
            </w:r>
          </w:p>
        </w:tc>
        <w:tc>
          <w:tcPr>
            <w:tcW w:w="723" w:type="pct"/>
            <w:tcBorders>
              <w:top w:val="nil"/>
              <w:left w:val="nil"/>
              <w:bottom w:val="single" w:sz="4" w:space="0" w:color="auto"/>
              <w:right w:val="single" w:sz="4" w:space="0" w:color="auto"/>
            </w:tcBorders>
            <w:shd w:val="clear" w:color="auto" w:fill="auto"/>
            <w:noWrap/>
            <w:vAlign w:val="bottom"/>
            <w:hideMark/>
          </w:tcPr>
          <w:p w14:paraId="61003B1A" w14:textId="77777777" w:rsidR="004D6AA1" w:rsidRPr="00462CAF" w:rsidRDefault="004D6AA1" w:rsidP="004D6AA1">
            <w:pPr>
              <w:jc w:val="center"/>
              <w:rPr>
                <w:color w:val="000000"/>
                <w:sz w:val="24"/>
                <w:szCs w:val="24"/>
                <w:lang w:eastAsia="id-ID"/>
              </w:rPr>
            </w:pPr>
            <w:r w:rsidRPr="00462CAF">
              <w:rPr>
                <w:color w:val="000000"/>
                <w:sz w:val="24"/>
                <w:szCs w:val="24"/>
                <w:lang w:eastAsia="id-ID"/>
              </w:rPr>
              <w:t> </w:t>
            </w:r>
          </w:p>
        </w:tc>
      </w:tr>
      <w:tr w:rsidR="004D6AA1" w:rsidRPr="00462CAF" w14:paraId="5E9655F5" w14:textId="77777777" w:rsidTr="00A571FB">
        <w:trPr>
          <w:trHeight w:val="300"/>
          <w:jc w:val="center"/>
        </w:trPr>
        <w:tc>
          <w:tcPr>
            <w:tcW w:w="4277"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C9B6D" w14:textId="77777777" w:rsidR="004D6AA1" w:rsidRPr="00462CAF" w:rsidRDefault="004D6AA1" w:rsidP="004D6AA1">
            <w:pPr>
              <w:jc w:val="center"/>
              <w:rPr>
                <w:color w:val="000000"/>
                <w:lang w:eastAsia="id-ID"/>
              </w:rPr>
            </w:pPr>
            <w:r w:rsidRPr="00462CAF">
              <w:rPr>
                <w:color w:val="000000"/>
                <w:lang w:eastAsia="id-ID"/>
              </w:rPr>
              <w:t>Total Biaya Perjalanan</w:t>
            </w:r>
          </w:p>
        </w:tc>
        <w:tc>
          <w:tcPr>
            <w:tcW w:w="723" w:type="pct"/>
            <w:tcBorders>
              <w:top w:val="nil"/>
              <w:left w:val="nil"/>
              <w:bottom w:val="single" w:sz="4" w:space="0" w:color="auto"/>
              <w:right w:val="single" w:sz="4" w:space="0" w:color="auto"/>
            </w:tcBorders>
            <w:shd w:val="clear" w:color="auto" w:fill="auto"/>
            <w:noWrap/>
            <w:vAlign w:val="bottom"/>
            <w:hideMark/>
          </w:tcPr>
          <w:p w14:paraId="06E371ED" w14:textId="316ED66D" w:rsidR="004D6AA1" w:rsidRPr="00462CAF" w:rsidRDefault="004D6AA1" w:rsidP="004D6AA1">
            <w:pPr>
              <w:rPr>
                <w:b/>
                <w:bCs/>
                <w:color w:val="000000"/>
                <w:lang w:val="en-US" w:eastAsia="id-ID"/>
              </w:rPr>
            </w:pPr>
            <w:r w:rsidRPr="00462CAF">
              <w:rPr>
                <w:color w:val="000000"/>
                <w:lang w:eastAsia="id-ID"/>
              </w:rPr>
              <w:t> </w:t>
            </w:r>
            <w:r w:rsidRPr="00462CAF">
              <w:rPr>
                <w:b/>
                <w:bCs/>
                <w:color w:val="000000"/>
                <w:lang w:eastAsia="id-ID"/>
              </w:rPr>
              <w:t>2</w:t>
            </w:r>
            <w:r w:rsidR="00865394">
              <w:rPr>
                <w:b/>
                <w:bCs/>
                <w:color w:val="000000"/>
                <w:lang w:val="en-US" w:eastAsia="id-ID"/>
              </w:rPr>
              <w:t>95</w:t>
            </w:r>
            <w:r w:rsidRPr="00462CAF">
              <w:rPr>
                <w:b/>
                <w:bCs/>
                <w:color w:val="000000"/>
                <w:lang w:val="en-US" w:eastAsia="id-ID"/>
              </w:rPr>
              <w:t>.000</w:t>
            </w:r>
          </w:p>
        </w:tc>
      </w:tr>
      <w:tr w:rsidR="004D6AA1" w:rsidRPr="00462CAF" w14:paraId="7B011982" w14:textId="77777777" w:rsidTr="00A571FB">
        <w:trPr>
          <w:trHeight w:val="300"/>
          <w:jc w:val="center"/>
        </w:trPr>
        <w:tc>
          <w:tcPr>
            <w:tcW w:w="4277"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C6F12" w14:textId="77777777" w:rsidR="004D6AA1" w:rsidRPr="00462CAF" w:rsidRDefault="004D6AA1" w:rsidP="004D6AA1">
            <w:pPr>
              <w:jc w:val="center"/>
              <w:rPr>
                <w:color w:val="000000"/>
                <w:lang w:eastAsia="id-ID"/>
              </w:rPr>
            </w:pPr>
            <w:r w:rsidRPr="00462CAF">
              <w:rPr>
                <w:color w:val="000000"/>
                <w:lang w:eastAsia="id-ID"/>
              </w:rPr>
              <w:t>Total Keseluruhan</w:t>
            </w:r>
          </w:p>
        </w:tc>
        <w:tc>
          <w:tcPr>
            <w:tcW w:w="723" w:type="pct"/>
            <w:tcBorders>
              <w:top w:val="nil"/>
              <w:left w:val="nil"/>
              <w:bottom w:val="single" w:sz="4" w:space="0" w:color="auto"/>
              <w:right w:val="single" w:sz="4" w:space="0" w:color="auto"/>
            </w:tcBorders>
            <w:shd w:val="clear" w:color="auto" w:fill="auto"/>
            <w:noWrap/>
            <w:vAlign w:val="bottom"/>
            <w:hideMark/>
          </w:tcPr>
          <w:p w14:paraId="02EDE1EE" w14:textId="787431AA" w:rsidR="004D6AA1" w:rsidRPr="00462CAF" w:rsidRDefault="004D6AA1" w:rsidP="004D6AA1">
            <w:pPr>
              <w:rPr>
                <w:b/>
                <w:bCs/>
                <w:color w:val="000000"/>
                <w:lang w:val="en-US" w:eastAsia="id-ID"/>
              </w:rPr>
            </w:pPr>
            <w:r w:rsidRPr="00462CAF">
              <w:rPr>
                <w:color w:val="000000"/>
                <w:lang w:eastAsia="id-ID"/>
              </w:rPr>
              <w:t> </w:t>
            </w:r>
            <w:r w:rsidR="00865394">
              <w:rPr>
                <w:b/>
                <w:bCs/>
                <w:color w:val="000000"/>
                <w:lang w:val="en-US" w:eastAsia="id-ID"/>
              </w:rPr>
              <w:t>3.845</w:t>
            </w:r>
            <w:r w:rsidR="00A571FB" w:rsidRPr="00462CAF">
              <w:rPr>
                <w:b/>
                <w:bCs/>
                <w:color w:val="000000"/>
                <w:lang w:val="en-US" w:eastAsia="id-ID"/>
              </w:rPr>
              <w:t>.</w:t>
            </w:r>
            <w:r w:rsidRPr="00462CAF">
              <w:rPr>
                <w:b/>
                <w:bCs/>
                <w:color w:val="000000"/>
                <w:lang w:val="en-US" w:eastAsia="id-ID"/>
              </w:rPr>
              <w:t>000</w:t>
            </w:r>
          </w:p>
        </w:tc>
      </w:tr>
    </w:tbl>
    <w:p w14:paraId="743C9D51" w14:textId="77777777" w:rsidR="004D6AA1" w:rsidRPr="00462CAF" w:rsidRDefault="004D6AA1" w:rsidP="004D6AA1">
      <w:pPr>
        <w:jc w:val="both"/>
        <w:rPr>
          <w:sz w:val="24"/>
          <w:szCs w:val="24"/>
          <w:lang w:val="en-US"/>
        </w:rPr>
      </w:pPr>
    </w:p>
    <w:p w14:paraId="4B2D0174" w14:textId="77777777" w:rsidR="00703387" w:rsidRDefault="00703387" w:rsidP="00703387">
      <w:pPr>
        <w:ind w:firstLine="567"/>
        <w:jc w:val="both"/>
        <w:rPr>
          <w:rFonts w:eastAsiaTheme="minorHAnsi"/>
          <w:sz w:val="24"/>
          <w:szCs w:val="24"/>
          <w:lang w:val="en-US" w:eastAsia="en-US"/>
        </w:rPr>
      </w:pPr>
    </w:p>
    <w:p w14:paraId="528443FF" w14:textId="77777777" w:rsidR="0018260B" w:rsidRDefault="0018260B" w:rsidP="00703387">
      <w:pPr>
        <w:ind w:firstLine="567"/>
        <w:jc w:val="both"/>
        <w:rPr>
          <w:rFonts w:eastAsiaTheme="minorHAnsi"/>
          <w:sz w:val="24"/>
          <w:szCs w:val="24"/>
          <w:lang w:val="en-US" w:eastAsia="en-US"/>
        </w:rPr>
      </w:pPr>
    </w:p>
    <w:p w14:paraId="37316E85" w14:textId="77777777" w:rsidR="0018260B" w:rsidRDefault="0018260B" w:rsidP="00703387">
      <w:pPr>
        <w:ind w:firstLine="567"/>
        <w:jc w:val="both"/>
        <w:rPr>
          <w:rFonts w:eastAsiaTheme="minorHAnsi"/>
          <w:sz w:val="24"/>
          <w:szCs w:val="24"/>
          <w:lang w:val="en-US" w:eastAsia="en-US"/>
        </w:rPr>
      </w:pPr>
    </w:p>
    <w:p w14:paraId="7E69B8D5" w14:textId="77777777" w:rsidR="0018260B" w:rsidRDefault="0018260B" w:rsidP="00703387">
      <w:pPr>
        <w:ind w:firstLine="567"/>
        <w:jc w:val="both"/>
        <w:rPr>
          <w:rFonts w:eastAsiaTheme="minorHAnsi"/>
          <w:sz w:val="24"/>
          <w:szCs w:val="24"/>
          <w:lang w:val="en-US" w:eastAsia="en-US"/>
        </w:rPr>
      </w:pPr>
    </w:p>
    <w:p w14:paraId="38E4BF63" w14:textId="77777777" w:rsidR="0018260B" w:rsidRDefault="0018260B" w:rsidP="00703387">
      <w:pPr>
        <w:ind w:firstLine="567"/>
        <w:jc w:val="both"/>
        <w:rPr>
          <w:rFonts w:eastAsiaTheme="minorHAnsi"/>
          <w:sz w:val="24"/>
          <w:szCs w:val="24"/>
          <w:lang w:val="en-US" w:eastAsia="en-US"/>
        </w:rPr>
      </w:pPr>
    </w:p>
    <w:p w14:paraId="3A8F041E" w14:textId="77777777" w:rsidR="0018260B" w:rsidRDefault="0018260B" w:rsidP="00703387">
      <w:pPr>
        <w:ind w:firstLine="567"/>
        <w:jc w:val="both"/>
        <w:rPr>
          <w:rFonts w:eastAsiaTheme="minorHAnsi"/>
          <w:sz w:val="24"/>
          <w:szCs w:val="24"/>
          <w:lang w:val="en-US" w:eastAsia="en-US"/>
        </w:rPr>
      </w:pPr>
    </w:p>
    <w:p w14:paraId="1B9DD3DC" w14:textId="77777777" w:rsidR="0018260B" w:rsidRDefault="0018260B" w:rsidP="00703387">
      <w:pPr>
        <w:ind w:firstLine="567"/>
        <w:jc w:val="both"/>
        <w:rPr>
          <w:rFonts w:eastAsiaTheme="minorHAnsi"/>
          <w:sz w:val="24"/>
          <w:szCs w:val="24"/>
          <w:lang w:val="en-US" w:eastAsia="en-US"/>
        </w:rPr>
      </w:pPr>
    </w:p>
    <w:p w14:paraId="10D5540D" w14:textId="77777777" w:rsidR="0018260B" w:rsidRDefault="0018260B" w:rsidP="00703387">
      <w:pPr>
        <w:ind w:firstLine="567"/>
        <w:jc w:val="both"/>
        <w:rPr>
          <w:rFonts w:eastAsiaTheme="minorHAnsi"/>
          <w:sz w:val="24"/>
          <w:szCs w:val="24"/>
          <w:lang w:val="en-US" w:eastAsia="en-US"/>
        </w:rPr>
      </w:pPr>
    </w:p>
    <w:p w14:paraId="630621E1" w14:textId="77777777" w:rsidR="0018260B" w:rsidRDefault="0018260B" w:rsidP="00703387">
      <w:pPr>
        <w:ind w:firstLine="567"/>
        <w:jc w:val="both"/>
        <w:rPr>
          <w:rFonts w:eastAsiaTheme="minorHAnsi"/>
          <w:sz w:val="24"/>
          <w:szCs w:val="24"/>
          <w:lang w:val="en-US" w:eastAsia="en-US"/>
        </w:rPr>
      </w:pPr>
    </w:p>
    <w:p w14:paraId="7D4EA68D" w14:textId="77777777" w:rsidR="0018260B" w:rsidRPr="00462CAF" w:rsidRDefault="0018260B" w:rsidP="00703387">
      <w:pPr>
        <w:ind w:firstLine="567"/>
        <w:jc w:val="both"/>
        <w:rPr>
          <w:rFonts w:eastAsiaTheme="minorHAnsi"/>
          <w:sz w:val="24"/>
          <w:szCs w:val="24"/>
          <w:lang w:val="en-US" w:eastAsia="en-US"/>
        </w:rPr>
      </w:pPr>
    </w:p>
    <w:p w14:paraId="189DAEB6" w14:textId="77777777" w:rsidR="00703387" w:rsidRPr="00462CAF" w:rsidRDefault="00703387" w:rsidP="00703387">
      <w:pPr>
        <w:pStyle w:val="ListParagraph"/>
        <w:numPr>
          <w:ilvl w:val="0"/>
          <w:numId w:val="1"/>
        </w:numPr>
        <w:spacing w:after="0"/>
        <w:ind w:left="567" w:hanging="567"/>
        <w:rPr>
          <w:rFonts w:ascii="Times New Roman" w:hAnsi="Times New Roman" w:cs="Times New Roman"/>
          <w:b/>
          <w:sz w:val="24"/>
          <w:szCs w:val="24"/>
        </w:rPr>
      </w:pPr>
      <w:r w:rsidRPr="00462CAF">
        <w:rPr>
          <w:rFonts w:ascii="Times New Roman" w:hAnsi="Times New Roman" w:cs="Times New Roman"/>
          <w:b/>
          <w:sz w:val="24"/>
          <w:szCs w:val="24"/>
          <w:lang w:val="en-US"/>
        </w:rPr>
        <w:lastRenderedPageBreak/>
        <w:t>KESIMPULAN DAN SARAN</w:t>
      </w:r>
    </w:p>
    <w:p w14:paraId="4D586C0D" w14:textId="77777777" w:rsidR="0018260B" w:rsidRDefault="0018260B" w:rsidP="004D6AA1">
      <w:pPr>
        <w:spacing w:line="360" w:lineRule="auto"/>
        <w:contextualSpacing/>
        <w:jc w:val="both"/>
        <w:rPr>
          <w:rFonts w:eastAsia="Calibri"/>
          <w:b/>
          <w:sz w:val="24"/>
          <w:szCs w:val="24"/>
          <w:lang w:val="en-US"/>
        </w:rPr>
      </w:pPr>
    </w:p>
    <w:p w14:paraId="1BD492F5" w14:textId="77777777" w:rsidR="004D6AA1" w:rsidRPr="00462CAF" w:rsidRDefault="004D6AA1" w:rsidP="004D6AA1">
      <w:pPr>
        <w:spacing w:line="360" w:lineRule="auto"/>
        <w:contextualSpacing/>
        <w:jc w:val="both"/>
        <w:rPr>
          <w:rFonts w:eastAsia="Calibri"/>
          <w:b/>
          <w:sz w:val="24"/>
          <w:szCs w:val="24"/>
          <w:lang w:val="en-US"/>
        </w:rPr>
      </w:pPr>
      <w:r w:rsidRPr="00462CAF">
        <w:rPr>
          <w:rFonts w:eastAsia="Calibri"/>
          <w:b/>
          <w:sz w:val="24"/>
          <w:szCs w:val="24"/>
          <w:lang w:val="en-US"/>
        </w:rPr>
        <w:t>KESIMPULAN</w:t>
      </w:r>
    </w:p>
    <w:p w14:paraId="5422C0C9" w14:textId="77777777" w:rsidR="0028134E" w:rsidRPr="0028134E" w:rsidRDefault="0028134E" w:rsidP="0028134E">
      <w:pPr>
        <w:spacing w:line="360" w:lineRule="auto"/>
        <w:ind w:firstLine="720"/>
        <w:contextualSpacing/>
        <w:jc w:val="both"/>
        <w:rPr>
          <w:rFonts w:eastAsia="Calibri"/>
          <w:sz w:val="24"/>
          <w:szCs w:val="24"/>
          <w:lang w:val="en-US"/>
        </w:rPr>
      </w:pPr>
      <w:r w:rsidRPr="0028134E">
        <w:rPr>
          <w:rFonts w:eastAsia="Calibri"/>
          <w:sz w:val="24"/>
          <w:szCs w:val="24"/>
          <w:lang w:val="en-US"/>
        </w:rPr>
        <w:t>Pelatihan ini memberikan dampak positif terhadap kemampuan teknis anggota dalam hal produksi video, mulai dari dasar-dasar pengeditan, penambahan efek, transisi, hingga pengoptimalan suara dan teks. Para peserta menunjukkan peningkatan yang signifikan dalam keterampilan menggunakan aplikasi Capcut, yang tercermin dalam hasil evaluasi tugas yang diberikan selama pelatihan. Adanya sesi praktik langsung selama pelatihan juga membantu peserta menjadi lebih percaya diri dalam menggunakan aplikasi tersebut untuk keperluan organisasi.</w:t>
      </w:r>
    </w:p>
    <w:p w14:paraId="544ABF3A" w14:textId="77777777" w:rsidR="0028134E" w:rsidRPr="0028134E" w:rsidRDefault="0028134E" w:rsidP="0028134E">
      <w:pPr>
        <w:spacing w:line="360" w:lineRule="auto"/>
        <w:ind w:firstLine="720"/>
        <w:contextualSpacing/>
        <w:jc w:val="both"/>
        <w:rPr>
          <w:rFonts w:eastAsia="Calibri"/>
          <w:sz w:val="24"/>
          <w:szCs w:val="24"/>
          <w:lang w:val="en-US"/>
        </w:rPr>
      </w:pPr>
      <w:r w:rsidRPr="0028134E">
        <w:rPr>
          <w:rFonts w:eastAsia="Calibri"/>
          <w:sz w:val="24"/>
          <w:szCs w:val="24"/>
          <w:lang w:val="en-US"/>
        </w:rPr>
        <w:t>Selain peningkatan keterampilan teknis, pelatihan ini juga meningkatkan kesadaran para anggota akan pentingnya laporan yang tidak hanya informatif tetapi juga mampu menarik perhatian audiens melalui visualisasi yang kreatif. Dengan menggunakan aplikasi Capcut, para peserta diharapkan dapat menyajikan laporan kegiatan dengan cara yang lebih menarik, sehingga dapat meningkatkan partisipasi dan apresiasi dari masyarakat terhadap kegiatan yang dilakukan oleh Fatayat NU di Tangerang.</w:t>
      </w:r>
    </w:p>
    <w:p w14:paraId="5296F69A" w14:textId="77777777" w:rsidR="0028134E" w:rsidRPr="0028134E" w:rsidRDefault="0028134E" w:rsidP="0028134E">
      <w:pPr>
        <w:spacing w:line="360" w:lineRule="auto"/>
        <w:ind w:firstLine="720"/>
        <w:contextualSpacing/>
        <w:jc w:val="both"/>
        <w:rPr>
          <w:rFonts w:eastAsia="Calibri"/>
          <w:sz w:val="24"/>
          <w:szCs w:val="24"/>
          <w:lang w:val="en-US"/>
        </w:rPr>
      </w:pPr>
      <w:r w:rsidRPr="0028134E">
        <w:rPr>
          <w:rFonts w:eastAsia="Calibri"/>
          <w:sz w:val="24"/>
          <w:szCs w:val="24"/>
          <w:lang w:val="en-US"/>
        </w:rPr>
        <w:t>Pelatihan ini berhasil menciptakan lingkungan pembelajaran yang interaktif dan kolaboratif. Para peserta aktif bertanya dan berbagi pengalaman selama pelatihan, sehingga menciptakan suasana belajar yang dinamis. Pendekatan ini tidak hanya menambah pengetahuan teknis, tetapi juga membangun rasa kebersamaan dan semangat belajar di antara anggota organisasi.</w:t>
      </w:r>
    </w:p>
    <w:p w14:paraId="21B95922" w14:textId="77777777" w:rsidR="0028134E" w:rsidRDefault="0028134E" w:rsidP="0028134E">
      <w:pPr>
        <w:spacing w:line="360" w:lineRule="auto"/>
        <w:ind w:firstLine="720"/>
        <w:contextualSpacing/>
        <w:jc w:val="both"/>
        <w:rPr>
          <w:rFonts w:eastAsia="Calibri"/>
          <w:sz w:val="24"/>
          <w:szCs w:val="24"/>
          <w:lang w:val="en-US"/>
        </w:rPr>
      </w:pPr>
      <w:r w:rsidRPr="0028134E">
        <w:rPr>
          <w:rFonts w:eastAsia="Calibri"/>
          <w:sz w:val="24"/>
          <w:szCs w:val="24"/>
          <w:lang w:val="en-US"/>
        </w:rPr>
        <w:t>Secara keseluruhan, pelatihan ini berjalan dengan lancar dan mendapat tanggapan positif dari para peserta. Diharapkan kemampuan yang telah diperoleh melalui pelatihan ini dapat terus dikembangkan dan diterapkan dalam berbagai kegiatan Fatayat NU di masa mendatang, sehingga kualitas komunikasi dan dokumentasi kegiatan organisasi dapat lebih ditingkatkan. Dengan demikian, pelatihan ini memberikan kontribusi yang berarti dalam upaya meningkatkan profesionalisme dan kualitas manajemen organisasi masyarakat di tingkat lokal.</w:t>
      </w:r>
    </w:p>
    <w:p w14:paraId="5436203D" w14:textId="77777777" w:rsidR="0018260B" w:rsidRDefault="0018260B" w:rsidP="0028134E">
      <w:pPr>
        <w:spacing w:line="360" w:lineRule="auto"/>
        <w:contextualSpacing/>
        <w:jc w:val="both"/>
        <w:rPr>
          <w:rFonts w:eastAsia="Calibri"/>
          <w:b/>
          <w:sz w:val="24"/>
          <w:szCs w:val="24"/>
          <w:lang w:val="en-US"/>
        </w:rPr>
      </w:pPr>
    </w:p>
    <w:p w14:paraId="39F29B53" w14:textId="5E9D40AC" w:rsidR="004D6AA1" w:rsidRPr="00462CAF" w:rsidRDefault="004D6AA1" w:rsidP="0028134E">
      <w:pPr>
        <w:spacing w:line="360" w:lineRule="auto"/>
        <w:contextualSpacing/>
        <w:jc w:val="both"/>
        <w:rPr>
          <w:rFonts w:eastAsia="Calibri"/>
          <w:b/>
          <w:sz w:val="24"/>
          <w:szCs w:val="24"/>
          <w:lang w:val="en-US"/>
        </w:rPr>
      </w:pPr>
      <w:r w:rsidRPr="00462CAF">
        <w:rPr>
          <w:rFonts w:eastAsia="Calibri"/>
          <w:b/>
          <w:sz w:val="24"/>
          <w:szCs w:val="24"/>
          <w:lang w:val="en-US"/>
        </w:rPr>
        <w:t>SARAN</w:t>
      </w:r>
    </w:p>
    <w:p w14:paraId="54D30C0B" w14:textId="77777777" w:rsidR="0028134E" w:rsidRDefault="0028134E" w:rsidP="0028134E">
      <w:pPr>
        <w:widowControl/>
        <w:autoSpaceDE/>
        <w:autoSpaceDN/>
        <w:spacing w:after="200" w:line="360" w:lineRule="auto"/>
        <w:ind w:firstLine="720"/>
        <w:contextualSpacing/>
        <w:jc w:val="both"/>
        <w:rPr>
          <w:sz w:val="24"/>
          <w:szCs w:val="24"/>
          <w:lang w:val="en-US" w:eastAsia="id-ID"/>
        </w:rPr>
      </w:pPr>
      <w:r w:rsidRPr="0028134E">
        <w:rPr>
          <w:sz w:val="24"/>
          <w:szCs w:val="24"/>
          <w:lang w:val="id-ID" w:eastAsia="id-ID"/>
        </w:rPr>
        <w:t>Dalam rangka meningkatkan efektivitas dan keberlanjutan dari kegiatan "Pelatihan Pembuatan Laporan Kegiatan dengan Aplikasi Capcut pada Organisasi Kemasyarakatan Fatayat NU di Kota Tangerang", terdapat beberapa saran yang dapat dipertimbangkan untuk kegiatan sejenis di masa mendatang. Saran-saran ini didasarkan pada evaluasi keseluruhan kegiatan serta umpan balik dari para peserta.</w:t>
      </w:r>
    </w:p>
    <w:p w14:paraId="19742F36" w14:textId="77777777" w:rsidR="0028134E" w:rsidRDefault="0028134E" w:rsidP="0028134E">
      <w:pPr>
        <w:widowControl/>
        <w:autoSpaceDE/>
        <w:autoSpaceDN/>
        <w:spacing w:after="200" w:line="360" w:lineRule="auto"/>
        <w:ind w:firstLine="720"/>
        <w:contextualSpacing/>
        <w:jc w:val="both"/>
        <w:rPr>
          <w:sz w:val="24"/>
          <w:szCs w:val="24"/>
          <w:lang w:val="en-US" w:eastAsia="id-ID"/>
        </w:rPr>
      </w:pPr>
      <w:r w:rsidRPr="0028134E">
        <w:rPr>
          <w:sz w:val="24"/>
          <w:szCs w:val="24"/>
          <w:lang w:val="id-ID" w:eastAsia="id-ID"/>
        </w:rPr>
        <w:t xml:space="preserve">Pertama, untuk meningkatkan kualitas pelatihan, sangat dianjurkan agar kegiatan pelatihan serupa dilakukan secara berkala. Pelatihan berkelanjutan dapat membantu memperkuat keterampilan yang sudah diperoleh, serta memberikan kesempatan bagi anggota </w:t>
      </w:r>
      <w:r w:rsidRPr="0028134E">
        <w:rPr>
          <w:sz w:val="24"/>
          <w:szCs w:val="24"/>
          <w:lang w:val="id-ID" w:eastAsia="id-ID"/>
        </w:rPr>
        <w:lastRenderedPageBreak/>
        <w:t>yang belum sempat mengikuti pelatihan sebelumnya. Selain itu, topik pelatihan dapat diperluas ke aplikasi dan teknologi lain yang mendukung pengelolaan kegiatan organisasi, misalnya aplikasi presentasi atau software desain grafis.</w:t>
      </w:r>
    </w:p>
    <w:p w14:paraId="5EA0AE7E" w14:textId="77777777" w:rsidR="0028134E" w:rsidRDefault="0028134E" w:rsidP="0028134E">
      <w:pPr>
        <w:widowControl/>
        <w:autoSpaceDE/>
        <w:autoSpaceDN/>
        <w:spacing w:after="200" w:line="360" w:lineRule="auto"/>
        <w:ind w:firstLine="720"/>
        <w:contextualSpacing/>
        <w:jc w:val="both"/>
        <w:rPr>
          <w:sz w:val="24"/>
          <w:szCs w:val="24"/>
          <w:lang w:val="en-US" w:eastAsia="id-ID"/>
        </w:rPr>
      </w:pPr>
      <w:r w:rsidRPr="0028134E">
        <w:rPr>
          <w:sz w:val="24"/>
          <w:szCs w:val="24"/>
          <w:lang w:val="id-ID" w:eastAsia="id-ID"/>
        </w:rPr>
        <w:t>Kedua, perlu adanya sesi lanjutan yang berfokus pada pengembangan proyek-proyek kecil di mana peserta secara langsung membuat laporan video dari kegiatan organisasi yang sebenarnya. Proyek ini akan membantu para peserta menerapkan pengetahuan yang telah diperoleh secara praktis dan kontekstual, sekaligus meningkatkan keterampilan mereka melalui pengalaman langsung. Melalui pendampingan praktis yang lebih mendalam, peserta diharapkan mampu menghasilkan laporan video yang</w:t>
      </w:r>
      <w:r>
        <w:rPr>
          <w:sz w:val="24"/>
          <w:szCs w:val="24"/>
          <w:lang w:val="id-ID" w:eastAsia="id-ID"/>
        </w:rPr>
        <w:t xml:space="preserve"> lebih berkualitas dan beragam.</w:t>
      </w:r>
    </w:p>
    <w:p w14:paraId="224A1889" w14:textId="77777777" w:rsidR="0028134E" w:rsidRDefault="0028134E" w:rsidP="0028134E">
      <w:pPr>
        <w:widowControl/>
        <w:autoSpaceDE/>
        <w:autoSpaceDN/>
        <w:spacing w:after="200" w:line="360" w:lineRule="auto"/>
        <w:ind w:firstLine="720"/>
        <w:contextualSpacing/>
        <w:jc w:val="both"/>
        <w:rPr>
          <w:sz w:val="24"/>
          <w:szCs w:val="24"/>
          <w:lang w:val="en-US" w:eastAsia="id-ID"/>
        </w:rPr>
      </w:pPr>
      <w:r w:rsidRPr="0028134E">
        <w:rPr>
          <w:sz w:val="24"/>
          <w:szCs w:val="24"/>
          <w:lang w:val="id-ID" w:eastAsia="id-ID"/>
        </w:rPr>
        <w:t>Ketiga, untuk memperkuat transfer pengetahuan, Fatayat NU dapat menunjuk beberapa anggota yang sudah menguasai aplikasi Capcut untuk menjadi pelatih internal. Dengan adanya pelatih internal, organisasi akan lebih mandiri dalam meningkatkan keterampilan digital anggotanya tanpa selalu bergantung pada pihak eksternal. Selain itu, pelatih internal ini juga bisa memberikan pendampingan lebih personal bagi anggota yang masih memerlukan bimbingan dala</w:t>
      </w:r>
      <w:r>
        <w:rPr>
          <w:sz w:val="24"/>
          <w:szCs w:val="24"/>
          <w:lang w:val="id-ID" w:eastAsia="id-ID"/>
        </w:rPr>
        <w:t>m penggunaan aplikasi tersebut.</w:t>
      </w:r>
    </w:p>
    <w:p w14:paraId="0F2034BD" w14:textId="77777777" w:rsidR="0028134E" w:rsidRDefault="0028134E" w:rsidP="0028134E">
      <w:pPr>
        <w:widowControl/>
        <w:autoSpaceDE/>
        <w:autoSpaceDN/>
        <w:spacing w:after="200" w:line="360" w:lineRule="auto"/>
        <w:ind w:firstLine="720"/>
        <w:contextualSpacing/>
        <w:jc w:val="both"/>
        <w:rPr>
          <w:sz w:val="24"/>
          <w:szCs w:val="24"/>
          <w:lang w:val="en-US" w:eastAsia="id-ID"/>
        </w:rPr>
      </w:pPr>
      <w:r w:rsidRPr="0028134E">
        <w:rPr>
          <w:sz w:val="24"/>
          <w:szCs w:val="24"/>
          <w:lang w:val="id-ID" w:eastAsia="id-ID"/>
        </w:rPr>
        <w:t>Keempat, perlu juga dipertimbangkan peningkatan sarana dan prasarana yang mendukung pelatihan, seperti ketersediaan perangkat komputer, smartphone, atau akses internet yang memadai. Banyak peserta yang mungkin memiliki keterbatasan dalam mengakses perangkat yang diperlukan untuk pengeditan video, sehingga ketersediaan alat dan dukungan teknis dari organisasi akan sangat membantu dalam</w:t>
      </w:r>
      <w:r>
        <w:rPr>
          <w:sz w:val="24"/>
          <w:szCs w:val="24"/>
          <w:lang w:val="id-ID" w:eastAsia="id-ID"/>
        </w:rPr>
        <w:t xml:space="preserve"> memaksimalkan hasil pelatihan.</w:t>
      </w:r>
    </w:p>
    <w:p w14:paraId="75BA16E4" w14:textId="77777777" w:rsidR="0028134E" w:rsidRDefault="0028134E" w:rsidP="0028134E">
      <w:pPr>
        <w:widowControl/>
        <w:autoSpaceDE/>
        <w:autoSpaceDN/>
        <w:spacing w:after="200" w:line="360" w:lineRule="auto"/>
        <w:ind w:firstLine="720"/>
        <w:contextualSpacing/>
        <w:jc w:val="both"/>
        <w:rPr>
          <w:sz w:val="24"/>
          <w:szCs w:val="24"/>
          <w:lang w:val="en-US" w:eastAsia="id-ID"/>
        </w:rPr>
      </w:pPr>
      <w:r w:rsidRPr="0028134E">
        <w:rPr>
          <w:sz w:val="24"/>
          <w:szCs w:val="24"/>
          <w:lang w:val="id-ID" w:eastAsia="id-ID"/>
        </w:rPr>
        <w:t>Terakhir, untuk menjaga keterlibatan dan motivasi peserta, Fatayat NU dapat membuat program penghargaan bagi anggota yang menghasilkan laporan video terbaik. Hal ini dapat menjadi motivasi tambahan bagi anggota untuk lebih kreatif dan bersemangat dalam membuat laporan kegiatan. Selain itu, laporan yang sudah dihasilkan juga bisa dipublikasikan melalui platform media sosial organisasi, sehingga hasil kerja anggota dapat diapresiasi</w:t>
      </w:r>
      <w:r>
        <w:rPr>
          <w:sz w:val="24"/>
          <w:szCs w:val="24"/>
          <w:lang w:val="id-ID" w:eastAsia="id-ID"/>
        </w:rPr>
        <w:t xml:space="preserve"> oleh publik secara lebih luas.</w:t>
      </w:r>
    </w:p>
    <w:p w14:paraId="69B8A972" w14:textId="7F0D2761" w:rsidR="0028134E" w:rsidRPr="0028134E" w:rsidRDefault="0028134E" w:rsidP="0028134E">
      <w:pPr>
        <w:widowControl/>
        <w:autoSpaceDE/>
        <w:autoSpaceDN/>
        <w:spacing w:after="200" w:line="360" w:lineRule="auto"/>
        <w:ind w:firstLine="720"/>
        <w:contextualSpacing/>
        <w:jc w:val="both"/>
        <w:rPr>
          <w:sz w:val="24"/>
          <w:szCs w:val="24"/>
          <w:lang w:val="id-ID" w:eastAsia="id-ID"/>
        </w:rPr>
      </w:pPr>
      <w:r w:rsidRPr="0028134E">
        <w:rPr>
          <w:sz w:val="24"/>
          <w:szCs w:val="24"/>
          <w:lang w:val="id-ID" w:eastAsia="id-ID"/>
        </w:rPr>
        <w:t>Dengan menerapkan saran-saran ini, diharapkan pelatihan berikutnya dapat lebih optimal, memberikan dampak yang lebih besar bagi anggota organisasi, dan mendorong Fatayat NU untuk semakin adaptif terhadap perkembangan teknologi digital.</w:t>
      </w:r>
    </w:p>
    <w:p w14:paraId="798BED3D" w14:textId="77777777" w:rsidR="00703387" w:rsidRDefault="00703387" w:rsidP="00703387">
      <w:pPr>
        <w:ind w:firstLine="567"/>
        <w:jc w:val="both"/>
        <w:rPr>
          <w:sz w:val="24"/>
          <w:szCs w:val="24"/>
          <w:lang w:val="en-US"/>
        </w:rPr>
      </w:pPr>
    </w:p>
    <w:p w14:paraId="2502F128" w14:textId="77777777" w:rsidR="005577FD" w:rsidRDefault="005577FD" w:rsidP="00703387">
      <w:pPr>
        <w:ind w:firstLine="567"/>
        <w:jc w:val="both"/>
        <w:rPr>
          <w:sz w:val="24"/>
          <w:szCs w:val="24"/>
          <w:lang w:val="en-US"/>
        </w:rPr>
      </w:pPr>
    </w:p>
    <w:p w14:paraId="49673891" w14:textId="77777777" w:rsidR="00D25DCA" w:rsidRDefault="00D25DCA" w:rsidP="00703387">
      <w:pPr>
        <w:ind w:firstLine="567"/>
        <w:jc w:val="both"/>
        <w:rPr>
          <w:sz w:val="24"/>
          <w:szCs w:val="24"/>
          <w:lang w:val="en-US"/>
        </w:rPr>
      </w:pPr>
    </w:p>
    <w:p w14:paraId="17F1F463" w14:textId="77777777" w:rsidR="00D25DCA" w:rsidRDefault="00D25DCA" w:rsidP="00703387">
      <w:pPr>
        <w:ind w:firstLine="567"/>
        <w:jc w:val="both"/>
        <w:rPr>
          <w:sz w:val="24"/>
          <w:szCs w:val="24"/>
          <w:lang w:val="en-US"/>
        </w:rPr>
      </w:pPr>
    </w:p>
    <w:p w14:paraId="3839280C" w14:textId="77777777" w:rsidR="00D25DCA" w:rsidRDefault="00D25DCA" w:rsidP="00703387">
      <w:pPr>
        <w:ind w:firstLine="567"/>
        <w:jc w:val="both"/>
        <w:rPr>
          <w:sz w:val="24"/>
          <w:szCs w:val="24"/>
          <w:lang w:val="en-US"/>
        </w:rPr>
      </w:pPr>
    </w:p>
    <w:p w14:paraId="03C2230A" w14:textId="77777777" w:rsidR="00D25DCA" w:rsidRDefault="00D25DCA" w:rsidP="00703387">
      <w:pPr>
        <w:ind w:firstLine="567"/>
        <w:jc w:val="both"/>
        <w:rPr>
          <w:sz w:val="24"/>
          <w:szCs w:val="24"/>
          <w:lang w:val="en-US"/>
        </w:rPr>
      </w:pPr>
    </w:p>
    <w:p w14:paraId="49C6DF78" w14:textId="77777777" w:rsidR="00D25DCA" w:rsidRDefault="00D25DCA" w:rsidP="00703387">
      <w:pPr>
        <w:ind w:firstLine="567"/>
        <w:jc w:val="both"/>
        <w:rPr>
          <w:sz w:val="24"/>
          <w:szCs w:val="24"/>
          <w:lang w:val="en-US"/>
        </w:rPr>
      </w:pPr>
    </w:p>
    <w:p w14:paraId="6D77D835" w14:textId="77777777" w:rsidR="00D25DCA" w:rsidRDefault="00D25DCA" w:rsidP="00703387">
      <w:pPr>
        <w:ind w:firstLine="567"/>
        <w:jc w:val="both"/>
        <w:rPr>
          <w:sz w:val="24"/>
          <w:szCs w:val="24"/>
          <w:lang w:val="en-US"/>
        </w:rPr>
      </w:pPr>
    </w:p>
    <w:p w14:paraId="2BD1F80E" w14:textId="77777777" w:rsidR="00D25DCA" w:rsidRDefault="00D25DCA" w:rsidP="00703387">
      <w:pPr>
        <w:ind w:firstLine="567"/>
        <w:jc w:val="both"/>
        <w:rPr>
          <w:sz w:val="24"/>
          <w:szCs w:val="24"/>
          <w:lang w:val="en-US"/>
        </w:rPr>
      </w:pPr>
    </w:p>
    <w:p w14:paraId="3B7FA51E" w14:textId="77777777" w:rsidR="0018260B" w:rsidRDefault="0018260B" w:rsidP="00703387">
      <w:pPr>
        <w:ind w:firstLine="567"/>
        <w:jc w:val="both"/>
        <w:rPr>
          <w:sz w:val="24"/>
          <w:szCs w:val="24"/>
          <w:lang w:val="en-US"/>
        </w:rPr>
      </w:pPr>
    </w:p>
    <w:p w14:paraId="7CEA40CD" w14:textId="77777777" w:rsidR="005577FD" w:rsidRPr="00462CAF" w:rsidRDefault="005577FD" w:rsidP="00703387">
      <w:pPr>
        <w:ind w:firstLine="567"/>
        <w:jc w:val="both"/>
        <w:rPr>
          <w:sz w:val="24"/>
          <w:szCs w:val="24"/>
          <w:lang w:val="en-US"/>
        </w:rPr>
      </w:pPr>
    </w:p>
    <w:p w14:paraId="08192B62" w14:textId="77777777" w:rsidR="00703387" w:rsidRDefault="00703387" w:rsidP="005577FD">
      <w:pPr>
        <w:jc w:val="center"/>
        <w:rPr>
          <w:b/>
          <w:sz w:val="24"/>
          <w:szCs w:val="24"/>
        </w:rPr>
      </w:pPr>
      <w:r w:rsidRPr="00462CAF">
        <w:rPr>
          <w:b/>
          <w:sz w:val="24"/>
          <w:szCs w:val="24"/>
        </w:rPr>
        <w:lastRenderedPageBreak/>
        <w:t>DAFTAR PUSTAKA</w:t>
      </w:r>
    </w:p>
    <w:p w14:paraId="41C4FE4B" w14:textId="77777777" w:rsidR="005577FD" w:rsidRDefault="005577FD" w:rsidP="005577FD">
      <w:pPr>
        <w:jc w:val="center"/>
        <w:rPr>
          <w:b/>
          <w:sz w:val="24"/>
          <w:szCs w:val="24"/>
        </w:rPr>
      </w:pPr>
    </w:p>
    <w:p w14:paraId="4070C054" w14:textId="7BA5D45D" w:rsidR="00230775" w:rsidRPr="00230775" w:rsidRDefault="004F2F8D" w:rsidP="00230775">
      <w:pPr>
        <w:adjustRightInd w:val="0"/>
        <w:ind w:left="640" w:hanging="640"/>
        <w:jc w:val="both"/>
        <w:rPr>
          <w:noProof/>
          <w:sz w:val="24"/>
          <w:szCs w:val="24"/>
        </w:rPr>
      </w:pPr>
      <w:r w:rsidRPr="004F2F8D">
        <w:rPr>
          <w:sz w:val="24"/>
          <w:szCs w:val="24"/>
        </w:rPr>
        <w:t xml:space="preserve"> </w:t>
      </w:r>
      <w:r w:rsidR="00230775">
        <w:rPr>
          <w:sz w:val="24"/>
          <w:szCs w:val="24"/>
        </w:rPr>
        <w:fldChar w:fldCharType="begin" w:fldLock="1"/>
      </w:r>
      <w:r w:rsidR="00230775">
        <w:rPr>
          <w:sz w:val="24"/>
          <w:szCs w:val="24"/>
        </w:rPr>
        <w:instrText xml:space="preserve">ADDIN Mendeley Bibliography CSL_BIBLIOGRAPHY </w:instrText>
      </w:r>
      <w:r w:rsidR="00230775">
        <w:rPr>
          <w:sz w:val="24"/>
          <w:szCs w:val="24"/>
        </w:rPr>
        <w:fldChar w:fldCharType="separate"/>
      </w:r>
      <w:r w:rsidR="00230775" w:rsidRPr="00230775">
        <w:rPr>
          <w:noProof/>
          <w:sz w:val="24"/>
          <w:szCs w:val="24"/>
        </w:rPr>
        <w:t xml:space="preserve">1. </w:t>
      </w:r>
      <w:r w:rsidR="00230775" w:rsidRPr="00230775">
        <w:rPr>
          <w:noProof/>
          <w:sz w:val="24"/>
          <w:szCs w:val="24"/>
        </w:rPr>
        <w:tab/>
        <w:t xml:space="preserve">Suryanti, Wijayanti L. Literasi Digital: Kompetensi Mendesak Pendidik Di Era Revolusi Industri 4.0. Edustream J Pendidik Dasar. 2018;2(1):1–9. </w:t>
      </w:r>
    </w:p>
    <w:p w14:paraId="408F2843" w14:textId="77777777" w:rsidR="00230775" w:rsidRPr="00230775" w:rsidRDefault="00230775" w:rsidP="00230775">
      <w:pPr>
        <w:adjustRightInd w:val="0"/>
        <w:ind w:left="640" w:hanging="640"/>
        <w:jc w:val="both"/>
        <w:rPr>
          <w:noProof/>
          <w:sz w:val="24"/>
          <w:szCs w:val="24"/>
        </w:rPr>
      </w:pPr>
      <w:r w:rsidRPr="00230775">
        <w:rPr>
          <w:noProof/>
          <w:sz w:val="24"/>
          <w:szCs w:val="24"/>
        </w:rPr>
        <w:t xml:space="preserve">2. </w:t>
      </w:r>
      <w:r w:rsidRPr="00230775">
        <w:rPr>
          <w:noProof/>
          <w:sz w:val="24"/>
          <w:szCs w:val="24"/>
        </w:rPr>
        <w:tab/>
        <w:t xml:space="preserve">Mursalin, Ali M, Armita D. Pelatihan Canva sebagai Upaya Peningkatan Kompetensi Digital Bagi Guru SMA dalam Implementasi Kurikulum Merdeka. J Solusi Masy Dikara. 2024;4(1):38–44. </w:t>
      </w:r>
    </w:p>
    <w:p w14:paraId="4F0872B2" w14:textId="77777777" w:rsidR="00230775" w:rsidRPr="00230775" w:rsidRDefault="00230775" w:rsidP="00230775">
      <w:pPr>
        <w:adjustRightInd w:val="0"/>
        <w:ind w:left="640" w:hanging="640"/>
        <w:jc w:val="both"/>
        <w:rPr>
          <w:noProof/>
          <w:sz w:val="24"/>
          <w:szCs w:val="24"/>
        </w:rPr>
      </w:pPr>
      <w:r w:rsidRPr="00230775">
        <w:rPr>
          <w:noProof/>
          <w:sz w:val="24"/>
          <w:szCs w:val="24"/>
        </w:rPr>
        <w:t xml:space="preserve">3. </w:t>
      </w:r>
      <w:r w:rsidRPr="00230775">
        <w:rPr>
          <w:noProof/>
          <w:sz w:val="24"/>
          <w:szCs w:val="24"/>
        </w:rPr>
        <w:tab/>
        <w:t xml:space="preserve">Hasyim A, Hayati NA. Analisis Kemampuan Guru dalam Menggunakan E-Learning sebagai Media Pembelajaran di Era Digital. Ideguru J Karya Ilm Guru. 2023;8(2):297–303. </w:t>
      </w:r>
    </w:p>
    <w:p w14:paraId="12250722" w14:textId="77777777" w:rsidR="00230775" w:rsidRPr="00230775" w:rsidRDefault="00230775" w:rsidP="00230775">
      <w:pPr>
        <w:adjustRightInd w:val="0"/>
        <w:ind w:left="640" w:hanging="640"/>
        <w:jc w:val="both"/>
        <w:rPr>
          <w:noProof/>
          <w:sz w:val="24"/>
          <w:szCs w:val="24"/>
        </w:rPr>
      </w:pPr>
      <w:r w:rsidRPr="00230775">
        <w:rPr>
          <w:noProof/>
          <w:sz w:val="24"/>
          <w:szCs w:val="24"/>
        </w:rPr>
        <w:t xml:space="preserve">4. </w:t>
      </w:r>
      <w:r w:rsidRPr="00230775">
        <w:rPr>
          <w:noProof/>
          <w:sz w:val="24"/>
          <w:szCs w:val="24"/>
        </w:rPr>
        <w:tab/>
        <w:t xml:space="preserve">Kurniawati R, Sa’adah N. Konseling Lintas Budaya: Sebagai Upaya Preventif Pernikahan Dini. Islam Couns  J Bimbing Konseling Islam. 2022;6(1):51. </w:t>
      </w:r>
    </w:p>
    <w:p w14:paraId="318F6F7B" w14:textId="77777777" w:rsidR="00230775" w:rsidRPr="00230775" w:rsidRDefault="00230775" w:rsidP="00230775">
      <w:pPr>
        <w:adjustRightInd w:val="0"/>
        <w:ind w:left="640" w:hanging="640"/>
        <w:jc w:val="both"/>
        <w:rPr>
          <w:noProof/>
          <w:sz w:val="24"/>
          <w:szCs w:val="24"/>
        </w:rPr>
      </w:pPr>
      <w:r w:rsidRPr="00230775">
        <w:rPr>
          <w:noProof/>
          <w:sz w:val="24"/>
          <w:szCs w:val="24"/>
        </w:rPr>
        <w:t xml:space="preserve">5. </w:t>
      </w:r>
      <w:r w:rsidRPr="00230775">
        <w:rPr>
          <w:noProof/>
          <w:sz w:val="24"/>
          <w:szCs w:val="24"/>
        </w:rPr>
        <w:tab/>
        <w:t>Alfaisa Hasibuan H, Febrina R. Optimalisasi Pengelolaan Audiovisualmenggunakan Aplikasi Capcut. J Ilmu Sos dan Hum [Internet]. 2023;1(4):29–37. Available from: http://jurnal.kolibi.org/index.php/kultura</w:t>
      </w:r>
    </w:p>
    <w:p w14:paraId="66B48A23" w14:textId="77777777" w:rsidR="00230775" w:rsidRPr="00230775" w:rsidRDefault="00230775" w:rsidP="00230775">
      <w:pPr>
        <w:adjustRightInd w:val="0"/>
        <w:ind w:left="640" w:hanging="640"/>
        <w:jc w:val="both"/>
        <w:rPr>
          <w:noProof/>
          <w:sz w:val="24"/>
          <w:szCs w:val="24"/>
        </w:rPr>
      </w:pPr>
      <w:r w:rsidRPr="00230775">
        <w:rPr>
          <w:noProof/>
          <w:sz w:val="24"/>
          <w:szCs w:val="24"/>
        </w:rPr>
        <w:t xml:space="preserve">6. </w:t>
      </w:r>
      <w:r w:rsidRPr="00230775">
        <w:rPr>
          <w:noProof/>
          <w:sz w:val="24"/>
          <w:szCs w:val="24"/>
        </w:rPr>
        <w:tab/>
        <w:t xml:space="preserve">Rahman S. Pintar Editing Video dengan CapCutNo Title. Jakarta: Elex Media Komputindo; 2023. </w:t>
      </w:r>
    </w:p>
    <w:p w14:paraId="3724535B" w14:textId="77777777" w:rsidR="00230775" w:rsidRPr="00230775" w:rsidRDefault="00230775" w:rsidP="00230775">
      <w:pPr>
        <w:adjustRightInd w:val="0"/>
        <w:ind w:left="640" w:hanging="640"/>
        <w:jc w:val="both"/>
        <w:rPr>
          <w:noProof/>
          <w:sz w:val="24"/>
          <w:szCs w:val="24"/>
        </w:rPr>
      </w:pPr>
      <w:r w:rsidRPr="00230775">
        <w:rPr>
          <w:noProof/>
          <w:sz w:val="24"/>
          <w:szCs w:val="24"/>
        </w:rPr>
        <w:t xml:space="preserve">7. </w:t>
      </w:r>
      <w:r w:rsidRPr="00230775">
        <w:rPr>
          <w:noProof/>
          <w:sz w:val="24"/>
          <w:szCs w:val="24"/>
        </w:rPr>
        <w:tab/>
        <w:t xml:space="preserve">Sari OH, Rukmana AY, Munizu M, Novel NJA, Salam MF, Hakim RMA, et al. Digital Marketing: Optimalisasi Strategi Pemasaran DigitalNo Title. Jambi: Sonpedia Publishing Indonesia; 2023. </w:t>
      </w:r>
    </w:p>
    <w:p w14:paraId="079EA074" w14:textId="77777777" w:rsidR="00230775" w:rsidRPr="00230775" w:rsidRDefault="00230775" w:rsidP="00230775">
      <w:pPr>
        <w:adjustRightInd w:val="0"/>
        <w:ind w:left="640" w:hanging="640"/>
        <w:jc w:val="both"/>
        <w:rPr>
          <w:noProof/>
          <w:sz w:val="24"/>
          <w:szCs w:val="24"/>
        </w:rPr>
      </w:pPr>
      <w:r w:rsidRPr="00230775">
        <w:rPr>
          <w:noProof/>
          <w:sz w:val="24"/>
          <w:szCs w:val="24"/>
        </w:rPr>
        <w:t xml:space="preserve">8. </w:t>
      </w:r>
      <w:r w:rsidRPr="00230775">
        <w:rPr>
          <w:noProof/>
          <w:sz w:val="24"/>
          <w:szCs w:val="24"/>
        </w:rPr>
        <w:tab/>
        <w:t xml:space="preserve">Saputra AMA, Kharisma LPI, Rizal AA, Burhan MI, Purnawati NW. Teknologi Informasi: Peranan TI dalam Berbagai Bidang. Jambi: Sonpedia Publishing Indonesia; 2023. </w:t>
      </w:r>
    </w:p>
    <w:p w14:paraId="6B7E462C" w14:textId="77777777" w:rsidR="00230775" w:rsidRPr="00230775" w:rsidRDefault="00230775" w:rsidP="00230775">
      <w:pPr>
        <w:adjustRightInd w:val="0"/>
        <w:ind w:left="640" w:hanging="640"/>
        <w:jc w:val="both"/>
        <w:rPr>
          <w:noProof/>
          <w:sz w:val="24"/>
          <w:szCs w:val="24"/>
        </w:rPr>
      </w:pPr>
      <w:r w:rsidRPr="00230775">
        <w:rPr>
          <w:noProof/>
          <w:sz w:val="24"/>
          <w:szCs w:val="24"/>
        </w:rPr>
        <w:t xml:space="preserve">9. </w:t>
      </w:r>
      <w:r w:rsidRPr="00230775">
        <w:rPr>
          <w:noProof/>
          <w:sz w:val="24"/>
          <w:szCs w:val="24"/>
        </w:rPr>
        <w:tab/>
        <w:t xml:space="preserve">Sugiarto, Farid A. Literasi Digital Sebagai Jalan Penguatan Pendidikan Karakter Di Era Society 5.0. Cetta J Ilmu Pendidik. 2023;6(3):580–97. </w:t>
      </w:r>
    </w:p>
    <w:p w14:paraId="6657037D" w14:textId="77777777" w:rsidR="00230775" w:rsidRPr="00230775" w:rsidRDefault="00230775" w:rsidP="00230775">
      <w:pPr>
        <w:adjustRightInd w:val="0"/>
        <w:ind w:left="640" w:hanging="640"/>
        <w:jc w:val="both"/>
        <w:rPr>
          <w:noProof/>
          <w:sz w:val="24"/>
        </w:rPr>
      </w:pPr>
      <w:r w:rsidRPr="00230775">
        <w:rPr>
          <w:noProof/>
          <w:sz w:val="24"/>
          <w:szCs w:val="24"/>
        </w:rPr>
        <w:t xml:space="preserve">10. </w:t>
      </w:r>
      <w:r w:rsidRPr="00230775">
        <w:rPr>
          <w:noProof/>
          <w:sz w:val="24"/>
          <w:szCs w:val="24"/>
        </w:rPr>
        <w:tab/>
        <w:t xml:space="preserve">Isniarti Putri T, Noor Hayati SM, Shidiq E, Zainab D. Komunikasi Dakwah Kultural: Studi Kasus Komunikasi Organisasi Fatayat Nahdatul Ulama (NU). Da’watuna J Commun Islam Broadcast. 2023;3(1):599–608. </w:t>
      </w:r>
    </w:p>
    <w:p w14:paraId="4F18C879" w14:textId="34279249" w:rsidR="004F2F8D" w:rsidRPr="004F2F8D" w:rsidRDefault="00230775" w:rsidP="00230775">
      <w:pPr>
        <w:jc w:val="both"/>
        <w:rPr>
          <w:sz w:val="24"/>
          <w:szCs w:val="24"/>
        </w:rPr>
      </w:pPr>
      <w:r>
        <w:rPr>
          <w:sz w:val="24"/>
          <w:szCs w:val="24"/>
        </w:rPr>
        <w:fldChar w:fldCharType="end"/>
      </w:r>
    </w:p>
    <w:p w14:paraId="1AC5420B" w14:textId="474BDE2D" w:rsidR="004F2F8D" w:rsidRPr="004F2F8D" w:rsidRDefault="004F2F8D" w:rsidP="004F2F8D">
      <w:pPr>
        <w:contextualSpacing/>
        <w:jc w:val="both"/>
        <w:rPr>
          <w:sz w:val="24"/>
          <w:szCs w:val="24"/>
        </w:rPr>
      </w:pPr>
    </w:p>
    <w:p w14:paraId="674B800B" w14:textId="77777777" w:rsidR="00462CAF" w:rsidRPr="004F2F8D" w:rsidRDefault="00462CAF" w:rsidP="00703387">
      <w:pPr>
        <w:rPr>
          <w:sz w:val="24"/>
          <w:szCs w:val="24"/>
          <w:lang w:val="id-ID"/>
        </w:rPr>
      </w:pPr>
    </w:p>
    <w:p w14:paraId="67CC91F7" w14:textId="77777777" w:rsidR="005577FD" w:rsidRDefault="005577FD" w:rsidP="00703387">
      <w:pPr>
        <w:ind w:firstLine="567"/>
        <w:jc w:val="both"/>
        <w:rPr>
          <w:sz w:val="24"/>
          <w:szCs w:val="24"/>
        </w:rPr>
      </w:pPr>
    </w:p>
    <w:p w14:paraId="2E08A805" w14:textId="77777777" w:rsidR="005577FD" w:rsidRDefault="005577FD" w:rsidP="00703387">
      <w:pPr>
        <w:ind w:firstLine="567"/>
        <w:jc w:val="both"/>
        <w:rPr>
          <w:sz w:val="24"/>
          <w:szCs w:val="24"/>
        </w:rPr>
      </w:pPr>
    </w:p>
    <w:p w14:paraId="1D2281E3" w14:textId="77777777" w:rsidR="005577FD" w:rsidRDefault="005577FD" w:rsidP="00703387">
      <w:pPr>
        <w:ind w:firstLine="567"/>
        <w:jc w:val="both"/>
        <w:rPr>
          <w:sz w:val="24"/>
          <w:szCs w:val="24"/>
        </w:rPr>
      </w:pPr>
    </w:p>
    <w:p w14:paraId="4FDDB289" w14:textId="77777777" w:rsidR="005577FD" w:rsidRDefault="005577FD" w:rsidP="00703387">
      <w:pPr>
        <w:ind w:firstLine="567"/>
        <w:jc w:val="both"/>
        <w:rPr>
          <w:sz w:val="24"/>
          <w:szCs w:val="24"/>
        </w:rPr>
      </w:pPr>
    </w:p>
    <w:p w14:paraId="07172025" w14:textId="77777777" w:rsidR="005577FD" w:rsidRDefault="005577FD" w:rsidP="00703387">
      <w:pPr>
        <w:ind w:firstLine="567"/>
        <w:jc w:val="both"/>
        <w:rPr>
          <w:sz w:val="24"/>
          <w:szCs w:val="24"/>
        </w:rPr>
      </w:pPr>
    </w:p>
    <w:p w14:paraId="1D38CDE9" w14:textId="77777777" w:rsidR="005577FD" w:rsidRDefault="005577FD" w:rsidP="00703387">
      <w:pPr>
        <w:ind w:firstLine="567"/>
        <w:jc w:val="both"/>
        <w:rPr>
          <w:sz w:val="24"/>
          <w:szCs w:val="24"/>
        </w:rPr>
      </w:pPr>
    </w:p>
    <w:p w14:paraId="27402C67" w14:textId="77777777" w:rsidR="005577FD" w:rsidRDefault="005577FD" w:rsidP="00703387">
      <w:pPr>
        <w:ind w:firstLine="567"/>
        <w:jc w:val="both"/>
        <w:rPr>
          <w:sz w:val="24"/>
          <w:szCs w:val="24"/>
        </w:rPr>
      </w:pPr>
    </w:p>
    <w:p w14:paraId="63F42D34" w14:textId="77777777" w:rsidR="005577FD" w:rsidRDefault="005577FD" w:rsidP="00703387">
      <w:pPr>
        <w:ind w:firstLine="567"/>
        <w:jc w:val="both"/>
        <w:rPr>
          <w:sz w:val="24"/>
          <w:szCs w:val="24"/>
        </w:rPr>
      </w:pPr>
    </w:p>
    <w:p w14:paraId="4DD51BEA" w14:textId="77777777" w:rsidR="00D70BE7" w:rsidRDefault="00D70BE7" w:rsidP="00703387">
      <w:pPr>
        <w:ind w:firstLine="567"/>
        <w:jc w:val="both"/>
        <w:rPr>
          <w:sz w:val="24"/>
          <w:szCs w:val="24"/>
        </w:rPr>
      </w:pPr>
    </w:p>
    <w:p w14:paraId="039CCC35" w14:textId="77777777" w:rsidR="00D70BE7" w:rsidRDefault="00D70BE7" w:rsidP="00703387">
      <w:pPr>
        <w:ind w:firstLine="567"/>
        <w:jc w:val="both"/>
        <w:rPr>
          <w:sz w:val="24"/>
          <w:szCs w:val="24"/>
        </w:rPr>
      </w:pPr>
    </w:p>
    <w:p w14:paraId="3152CBD2" w14:textId="77777777" w:rsidR="00D70BE7" w:rsidRDefault="00D70BE7" w:rsidP="00703387">
      <w:pPr>
        <w:ind w:firstLine="567"/>
        <w:jc w:val="both"/>
        <w:rPr>
          <w:sz w:val="24"/>
          <w:szCs w:val="24"/>
        </w:rPr>
      </w:pPr>
    </w:p>
    <w:p w14:paraId="50620477" w14:textId="77777777" w:rsidR="00D70BE7" w:rsidRDefault="00D70BE7" w:rsidP="00703387">
      <w:pPr>
        <w:ind w:firstLine="567"/>
        <w:jc w:val="both"/>
        <w:rPr>
          <w:sz w:val="24"/>
          <w:szCs w:val="24"/>
        </w:rPr>
      </w:pPr>
    </w:p>
    <w:p w14:paraId="5B522684" w14:textId="77777777" w:rsidR="00D70BE7" w:rsidRDefault="00D70BE7" w:rsidP="00703387">
      <w:pPr>
        <w:ind w:firstLine="567"/>
        <w:jc w:val="both"/>
        <w:rPr>
          <w:sz w:val="24"/>
          <w:szCs w:val="24"/>
        </w:rPr>
      </w:pPr>
    </w:p>
    <w:p w14:paraId="799C7542" w14:textId="77777777" w:rsidR="00D70BE7" w:rsidRDefault="00D70BE7" w:rsidP="00703387">
      <w:pPr>
        <w:ind w:firstLine="567"/>
        <w:jc w:val="both"/>
        <w:rPr>
          <w:sz w:val="24"/>
          <w:szCs w:val="24"/>
        </w:rPr>
      </w:pPr>
    </w:p>
    <w:p w14:paraId="024B66FB" w14:textId="77777777" w:rsidR="00D70BE7" w:rsidRDefault="00D70BE7" w:rsidP="00703387">
      <w:pPr>
        <w:ind w:firstLine="567"/>
        <w:jc w:val="both"/>
        <w:rPr>
          <w:sz w:val="24"/>
          <w:szCs w:val="24"/>
        </w:rPr>
      </w:pPr>
    </w:p>
    <w:p w14:paraId="21BA645B" w14:textId="77777777" w:rsidR="00D70BE7" w:rsidRDefault="00D70BE7" w:rsidP="00703387">
      <w:pPr>
        <w:ind w:firstLine="567"/>
        <w:jc w:val="both"/>
        <w:rPr>
          <w:sz w:val="24"/>
          <w:szCs w:val="24"/>
        </w:rPr>
      </w:pPr>
    </w:p>
    <w:p w14:paraId="06A8C13E" w14:textId="77777777" w:rsidR="00D70BE7" w:rsidRDefault="00D70BE7" w:rsidP="00703387">
      <w:pPr>
        <w:ind w:firstLine="567"/>
        <w:jc w:val="both"/>
        <w:rPr>
          <w:sz w:val="24"/>
          <w:szCs w:val="24"/>
        </w:rPr>
      </w:pPr>
    </w:p>
    <w:p w14:paraId="2977102A" w14:textId="77777777" w:rsidR="005577FD" w:rsidRDefault="005577FD" w:rsidP="00703387">
      <w:pPr>
        <w:ind w:firstLine="567"/>
        <w:jc w:val="both"/>
        <w:rPr>
          <w:sz w:val="24"/>
          <w:szCs w:val="24"/>
        </w:rPr>
      </w:pPr>
    </w:p>
    <w:p w14:paraId="3125EF5A" w14:textId="77777777" w:rsidR="00D25DCA" w:rsidRDefault="00D25DCA" w:rsidP="00703387">
      <w:pPr>
        <w:ind w:firstLine="567"/>
        <w:jc w:val="both"/>
        <w:rPr>
          <w:sz w:val="24"/>
          <w:szCs w:val="24"/>
        </w:rPr>
      </w:pPr>
    </w:p>
    <w:p w14:paraId="175C275D" w14:textId="77777777" w:rsidR="00D25DCA" w:rsidRDefault="00D25DCA" w:rsidP="00703387">
      <w:pPr>
        <w:ind w:firstLine="567"/>
        <w:jc w:val="both"/>
        <w:rPr>
          <w:sz w:val="24"/>
          <w:szCs w:val="24"/>
        </w:rPr>
      </w:pPr>
    </w:p>
    <w:p w14:paraId="455EE231" w14:textId="77777777" w:rsidR="00D25DCA" w:rsidRDefault="00D25DCA" w:rsidP="00703387">
      <w:pPr>
        <w:ind w:firstLine="567"/>
        <w:jc w:val="both"/>
        <w:rPr>
          <w:sz w:val="24"/>
          <w:szCs w:val="24"/>
        </w:rPr>
      </w:pPr>
    </w:p>
    <w:p w14:paraId="57B3E0CA" w14:textId="77777777" w:rsidR="005577FD" w:rsidRDefault="005577FD" w:rsidP="00703387">
      <w:pPr>
        <w:ind w:firstLine="567"/>
        <w:jc w:val="both"/>
        <w:rPr>
          <w:sz w:val="24"/>
          <w:szCs w:val="24"/>
        </w:rPr>
      </w:pPr>
    </w:p>
    <w:p w14:paraId="2AEE4B63" w14:textId="77777777" w:rsidR="0018260B" w:rsidRPr="00462CAF" w:rsidRDefault="0018260B" w:rsidP="00703387">
      <w:pPr>
        <w:ind w:firstLine="567"/>
        <w:jc w:val="both"/>
        <w:rPr>
          <w:sz w:val="24"/>
          <w:szCs w:val="24"/>
        </w:rPr>
      </w:pPr>
    </w:p>
    <w:p w14:paraId="1B07A2FD" w14:textId="77777777" w:rsidR="00703387" w:rsidRPr="00462CAF" w:rsidRDefault="00703387" w:rsidP="00703387">
      <w:pPr>
        <w:ind w:firstLine="567"/>
        <w:jc w:val="both"/>
        <w:rPr>
          <w:sz w:val="24"/>
          <w:szCs w:val="24"/>
          <w:lang w:val="en-US"/>
        </w:rPr>
      </w:pPr>
    </w:p>
    <w:p w14:paraId="0B55FE02" w14:textId="77777777" w:rsidR="00703387" w:rsidRPr="00462CAF" w:rsidRDefault="00703387" w:rsidP="005577FD">
      <w:pPr>
        <w:jc w:val="center"/>
        <w:rPr>
          <w:b/>
          <w:sz w:val="24"/>
          <w:szCs w:val="24"/>
          <w:lang w:val="en-US"/>
        </w:rPr>
      </w:pPr>
      <w:r w:rsidRPr="00462CAF">
        <w:rPr>
          <w:b/>
          <w:sz w:val="24"/>
          <w:szCs w:val="24"/>
        </w:rPr>
        <w:lastRenderedPageBreak/>
        <w:t>LAMPIRAN</w:t>
      </w:r>
    </w:p>
    <w:p w14:paraId="2AC394CE" w14:textId="77777777" w:rsidR="005577FD" w:rsidRDefault="005577FD" w:rsidP="00703387">
      <w:pPr>
        <w:rPr>
          <w:sz w:val="24"/>
          <w:szCs w:val="24"/>
          <w:lang w:val="en-US"/>
        </w:rPr>
      </w:pPr>
    </w:p>
    <w:p w14:paraId="7CFE4FA4" w14:textId="64184F9C" w:rsidR="00703387" w:rsidRPr="005577FD" w:rsidRDefault="00703387" w:rsidP="00703387">
      <w:pPr>
        <w:rPr>
          <w:b/>
          <w:sz w:val="24"/>
          <w:szCs w:val="24"/>
          <w:lang w:val="en-US"/>
        </w:rPr>
      </w:pPr>
      <w:r w:rsidRPr="005577FD">
        <w:rPr>
          <w:b/>
          <w:sz w:val="24"/>
          <w:szCs w:val="24"/>
          <w:lang w:val="en-US"/>
        </w:rPr>
        <w:t>Lampiran A. Absen</w:t>
      </w:r>
      <w:r w:rsidR="00D25DCA">
        <w:rPr>
          <w:b/>
          <w:sz w:val="24"/>
          <w:szCs w:val="24"/>
          <w:lang w:val="en-US"/>
        </w:rPr>
        <w:t>si</w:t>
      </w:r>
      <w:r w:rsidRPr="005577FD">
        <w:rPr>
          <w:b/>
          <w:sz w:val="24"/>
          <w:szCs w:val="24"/>
          <w:lang w:val="en-US"/>
        </w:rPr>
        <w:t xml:space="preserve"> Panitia </w:t>
      </w:r>
    </w:p>
    <w:p w14:paraId="1B12DF44" w14:textId="53ED0C6B" w:rsidR="004D6AA1" w:rsidRPr="00462CAF" w:rsidRDefault="00865394" w:rsidP="00703387">
      <w:pPr>
        <w:rPr>
          <w:sz w:val="24"/>
          <w:szCs w:val="24"/>
          <w:lang w:val="en-US"/>
        </w:rPr>
      </w:pPr>
      <w:r w:rsidRPr="00865394">
        <w:rPr>
          <w:sz w:val="24"/>
          <w:szCs w:val="24"/>
          <w:lang w:val="en-US"/>
        </w:rPr>
        <w:object w:dxaOrig="8940" w:dyaOrig="12630" w14:anchorId="550FA300">
          <v:shape id="_x0000_i1026" type="#_x0000_t75" style="width:447pt;height:631.5pt" o:ole="">
            <v:imagedata r:id="rId21" o:title=""/>
          </v:shape>
          <o:OLEObject Type="Embed" ProgID="AcroExch.Document.11" ShapeID="_x0000_i1026" DrawAspect="Content" ObjectID="_1789972874" r:id="rId22"/>
        </w:object>
      </w:r>
    </w:p>
    <w:p w14:paraId="2C305A22" w14:textId="77777777" w:rsidR="005577FD" w:rsidRDefault="005577FD" w:rsidP="00703387">
      <w:pPr>
        <w:rPr>
          <w:sz w:val="24"/>
          <w:szCs w:val="24"/>
          <w:lang w:val="en-US"/>
        </w:rPr>
      </w:pPr>
    </w:p>
    <w:p w14:paraId="55FEA623" w14:textId="77777777" w:rsidR="005577FD" w:rsidRDefault="005577FD" w:rsidP="00703387">
      <w:pPr>
        <w:rPr>
          <w:sz w:val="24"/>
          <w:szCs w:val="24"/>
          <w:lang w:val="en-US"/>
        </w:rPr>
      </w:pPr>
    </w:p>
    <w:p w14:paraId="25387A1D" w14:textId="77777777" w:rsidR="005577FD" w:rsidRDefault="005577FD" w:rsidP="00703387">
      <w:pPr>
        <w:rPr>
          <w:sz w:val="24"/>
          <w:szCs w:val="24"/>
          <w:lang w:val="en-US"/>
        </w:rPr>
      </w:pPr>
    </w:p>
    <w:p w14:paraId="02B16582" w14:textId="77777777" w:rsidR="005577FD" w:rsidRDefault="005577FD" w:rsidP="00703387">
      <w:pPr>
        <w:rPr>
          <w:sz w:val="24"/>
          <w:szCs w:val="24"/>
          <w:lang w:val="en-US"/>
        </w:rPr>
      </w:pPr>
    </w:p>
    <w:p w14:paraId="6A8FDDD4" w14:textId="77777777" w:rsidR="005577FD" w:rsidRDefault="005577FD" w:rsidP="00703387">
      <w:pPr>
        <w:rPr>
          <w:sz w:val="24"/>
          <w:szCs w:val="24"/>
          <w:lang w:val="en-US"/>
        </w:rPr>
      </w:pPr>
    </w:p>
    <w:p w14:paraId="2C3DF14D" w14:textId="77777777" w:rsidR="005577FD" w:rsidRDefault="005577FD" w:rsidP="00703387">
      <w:pPr>
        <w:rPr>
          <w:sz w:val="24"/>
          <w:szCs w:val="24"/>
          <w:lang w:val="en-US"/>
        </w:rPr>
      </w:pPr>
    </w:p>
    <w:p w14:paraId="43423A44" w14:textId="13B2FD66" w:rsidR="00703387" w:rsidRPr="005577FD" w:rsidRDefault="00703387" w:rsidP="00703387">
      <w:pPr>
        <w:rPr>
          <w:b/>
          <w:sz w:val="24"/>
          <w:szCs w:val="24"/>
          <w:lang w:val="en-US"/>
        </w:rPr>
      </w:pPr>
      <w:r w:rsidRPr="005577FD">
        <w:rPr>
          <w:b/>
          <w:sz w:val="24"/>
          <w:szCs w:val="24"/>
          <w:lang w:val="en-US"/>
        </w:rPr>
        <w:lastRenderedPageBreak/>
        <w:t>Lampiran B. Absen</w:t>
      </w:r>
      <w:r w:rsidR="00D25DCA">
        <w:rPr>
          <w:b/>
          <w:sz w:val="24"/>
          <w:szCs w:val="24"/>
          <w:lang w:val="en-US"/>
        </w:rPr>
        <w:t>si</w:t>
      </w:r>
      <w:r w:rsidRPr="005577FD">
        <w:rPr>
          <w:b/>
          <w:sz w:val="24"/>
          <w:szCs w:val="24"/>
          <w:lang w:val="en-US"/>
        </w:rPr>
        <w:t xml:space="preserve"> Peserta</w:t>
      </w:r>
    </w:p>
    <w:p w14:paraId="2B7E2920" w14:textId="244C2372" w:rsidR="004D6AA1" w:rsidRPr="00462CAF" w:rsidRDefault="004D6AA1" w:rsidP="00703387">
      <w:pPr>
        <w:rPr>
          <w:sz w:val="24"/>
          <w:szCs w:val="24"/>
          <w:lang w:val="en-US"/>
        </w:rPr>
      </w:pPr>
    </w:p>
    <w:p w14:paraId="5F5ED4F0" w14:textId="2DF3EC75" w:rsidR="005577FD" w:rsidRDefault="00865394" w:rsidP="00703387">
      <w:pPr>
        <w:rPr>
          <w:sz w:val="24"/>
          <w:szCs w:val="24"/>
          <w:lang w:val="en-US"/>
        </w:rPr>
      </w:pPr>
      <w:r w:rsidRPr="00865394">
        <w:rPr>
          <w:sz w:val="24"/>
          <w:szCs w:val="24"/>
          <w:lang w:val="en-US"/>
        </w:rPr>
        <w:object w:dxaOrig="8925" w:dyaOrig="12615" w14:anchorId="61950BD6">
          <v:shape id="_x0000_i1027" type="#_x0000_t75" style="width:446.25pt;height:630.75pt" o:ole="">
            <v:imagedata r:id="rId23" o:title=""/>
          </v:shape>
          <o:OLEObject Type="Embed" ProgID="AcroExch.Document.11" ShapeID="_x0000_i1027" DrawAspect="Content" ObjectID="_1789972875" r:id="rId24"/>
        </w:object>
      </w:r>
    </w:p>
    <w:p w14:paraId="541BDD58" w14:textId="77777777" w:rsidR="005577FD" w:rsidRDefault="005577FD" w:rsidP="00703387">
      <w:pPr>
        <w:rPr>
          <w:sz w:val="24"/>
          <w:szCs w:val="24"/>
          <w:lang w:val="en-US"/>
        </w:rPr>
      </w:pPr>
    </w:p>
    <w:p w14:paraId="4C0750DC" w14:textId="77777777" w:rsidR="005577FD" w:rsidRDefault="005577FD" w:rsidP="00703387">
      <w:pPr>
        <w:rPr>
          <w:sz w:val="24"/>
          <w:szCs w:val="24"/>
          <w:lang w:val="en-US"/>
        </w:rPr>
      </w:pPr>
    </w:p>
    <w:p w14:paraId="4FB5E43C" w14:textId="77777777" w:rsidR="005577FD" w:rsidRDefault="005577FD" w:rsidP="00703387">
      <w:pPr>
        <w:rPr>
          <w:sz w:val="24"/>
          <w:szCs w:val="24"/>
          <w:lang w:val="en-US"/>
        </w:rPr>
      </w:pPr>
    </w:p>
    <w:p w14:paraId="1001A33F" w14:textId="77777777" w:rsidR="005577FD" w:rsidRDefault="005577FD" w:rsidP="00703387">
      <w:pPr>
        <w:rPr>
          <w:sz w:val="24"/>
          <w:szCs w:val="24"/>
          <w:lang w:val="en-US"/>
        </w:rPr>
      </w:pPr>
    </w:p>
    <w:p w14:paraId="29E06C5F" w14:textId="77777777" w:rsidR="005577FD" w:rsidRDefault="005577FD" w:rsidP="00703387">
      <w:pPr>
        <w:rPr>
          <w:sz w:val="24"/>
          <w:szCs w:val="24"/>
          <w:lang w:val="en-US"/>
        </w:rPr>
      </w:pPr>
    </w:p>
    <w:p w14:paraId="21AA531A" w14:textId="77777777" w:rsidR="005577FD" w:rsidRDefault="005577FD" w:rsidP="00703387">
      <w:pPr>
        <w:rPr>
          <w:sz w:val="24"/>
          <w:szCs w:val="24"/>
          <w:lang w:val="en-US"/>
        </w:rPr>
      </w:pPr>
    </w:p>
    <w:p w14:paraId="73E22506" w14:textId="77777777" w:rsidR="000419B3" w:rsidRDefault="000419B3" w:rsidP="00703387">
      <w:pPr>
        <w:rPr>
          <w:sz w:val="24"/>
          <w:szCs w:val="24"/>
          <w:lang w:val="en-US"/>
        </w:rPr>
      </w:pPr>
    </w:p>
    <w:p w14:paraId="45B34639" w14:textId="77777777" w:rsidR="000419B3" w:rsidRDefault="000419B3" w:rsidP="00703387">
      <w:pPr>
        <w:rPr>
          <w:sz w:val="24"/>
          <w:szCs w:val="24"/>
          <w:lang w:val="en-US"/>
        </w:rPr>
      </w:pPr>
    </w:p>
    <w:p w14:paraId="1E42D714" w14:textId="77777777" w:rsidR="005577FD" w:rsidRDefault="005577FD" w:rsidP="00703387">
      <w:pPr>
        <w:rPr>
          <w:sz w:val="24"/>
          <w:szCs w:val="24"/>
          <w:lang w:val="en-US"/>
        </w:rPr>
      </w:pPr>
    </w:p>
    <w:p w14:paraId="5EC22DED" w14:textId="77777777" w:rsidR="00703387" w:rsidRPr="005577FD" w:rsidRDefault="00703387" w:rsidP="00703387">
      <w:pPr>
        <w:rPr>
          <w:b/>
          <w:sz w:val="24"/>
          <w:szCs w:val="24"/>
          <w:lang w:val="en-US"/>
        </w:rPr>
      </w:pPr>
      <w:r w:rsidRPr="005577FD">
        <w:rPr>
          <w:b/>
          <w:sz w:val="24"/>
          <w:szCs w:val="24"/>
          <w:lang w:val="en-US"/>
        </w:rPr>
        <w:t>Lampiran C. Surat Keterangan Mitra/Instansi</w:t>
      </w:r>
    </w:p>
    <w:p w14:paraId="0541CA73" w14:textId="77777777" w:rsidR="005577FD" w:rsidRDefault="005577FD" w:rsidP="00703387">
      <w:pPr>
        <w:rPr>
          <w:sz w:val="24"/>
          <w:szCs w:val="24"/>
          <w:lang w:val="en-US"/>
        </w:rPr>
      </w:pPr>
    </w:p>
    <w:bookmarkStart w:id="2" w:name="_GoBack"/>
    <w:p w14:paraId="7D21F75F" w14:textId="68A79017" w:rsidR="005577FD" w:rsidRDefault="00865394" w:rsidP="00703387">
      <w:pPr>
        <w:rPr>
          <w:sz w:val="24"/>
          <w:szCs w:val="24"/>
          <w:lang w:val="en-US"/>
        </w:rPr>
      </w:pPr>
      <w:r w:rsidRPr="00865394">
        <w:rPr>
          <w:sz w:val="24"/>
          <w:szCs w:val="24"/>
          <w:lang w:val="en-US"/>
        </w:rPr>
        <w:object w:dxaOrig="9180" w:dyaOrig="14041" w14:anchorId="72780D94">
          <v:shape id="_x0000_i1028" type="#_x0000_t75" style="width:459pt;height:702pt" o:ole="">
            <v:imagedata r:id="rId25" o:title=""/>
          </v:shape>
          <o:OLEObject Type="Embed" ProgID="AcroExch.Document.11" ShapeID="_x0000_i1028" DrawAspect="Content" ObjectID="_1789972876" r:id="rId26"/>
        </w:object>
      </w:r>
      <w:bookmarkEnd w:id="2"/>
    </w:p>
    <w:p w14:paraId="5A68B42A" w14:textId="317237E0" w:rsidR="00703387" w:rsidRPr="005577FD" w:rsidRDefault="00703387" w:rsidP="00703387">
      <w:pPr>
        <w:rPr>
          <w:b/>
          <w:sz w:val="24"/>
          <w:szCs w:val="24"/>
          <w:lang w:val="en-US"/>
        </w:rPr>
      </w:pPr>
      <w:r w:rsidRPr="005577FD">
        <w:rPr>
          <w:b/>
          <w:sz w:val="24"/>
          <w:szCs w:val="24"/>
          <w:lang w:val="en-US"/>
        </w:rPr>
        <w:lastRenderedPageBreak/>
        <w:t>Lampiran D. Luaran P</w:t>
      </w:r>
      <w:r w:rsidR="00D17780" w:rsidRPr="005577FD">
        <w:rPr>
          <w:b/>
          <w:sz w:val="24"/>
          <w:szCs w:val="24"/>
          <w:lang w:val="en-US"/>
        </w:rPr>
        <w:t xml:space="preserve">M </w:t>
      </w:r>
    </w:p>
    <w:p w14:paraId="44D15DF8" w14:textId="77777777" w:rsidR="00865394" w:rsidRPr="00865394" w:rsidRDefault="00865394" w:rsidP="00865394">
      <w:pPr>
        <w:spacing w:line="276" w:lineRule="auto"/>
        <w:ind w:left="100" w:right="116"/>
        <w:jc w:val="both"/>
        <w:rPr>
          <w:rFonts w:ascii="Calibri"/>
          <w:b/>
          <w:sz w:val="24"/>
          <w:szCs w:val="24"/>
          <w:lang w:eastAsia="en-US"/>
        </w:rPr>
      </w:pPr>
      <w:r w:rsidRPr="00865394">
        <w:rPr>
          <w:sz w:val="24"/>
          <w:szCs w:val="24"/>
          <w:lang w:eastAsia="en-US"/>
        </w:rPr>
        <w:t>Kegiatan</w:t>
      </w:r>
      <w:r w:rsidRPr="00865394">
        <w:rPr>
          <w:spacing w:val="29"/>
          <w:sz w:val="24"/>
          <w:szCs w:val="24"/>
          <w:lang w:eastAsia="en-US"/>
        </w:rPr>
        <w:t xml:space="preserve"> </w:t>
      </w:r>
      <w:r w:rsidRPr="00865394">
        <w:rPr>
          <w:sz w:val="24"/>
          <w:szCs w:val="24"/>
          <w:lang w:eastAsia="en-US"/>
        </w:rPr>
        <w:t>PM</w:t>
      </w:r>
      <w:r w:rsidRPr="00865394">
        <w:rPr>
          <w:spacing w:val="31"/>
          <w:sz w:val="24"/>
          <w:szCs w:val="24"/>
          <w:lang w:eastAsia="en-US"/>
        </w:rPr>
        <w:t xml:space="preserve"> </w:t>
      </w:r>
      <w:r w:rsidRPr="00865394">
        <w:rPr>
          <w:sz w:val="24"/>
          <w:szCs w:val="24"/>
          <w:lang w:eastAsia="en-US"/>
        </w:rPr>
        <w:t>dengan</w:t>
      </w:r>
      <w:r w:rsidRPr="00865394">
        <w:rPr>
          <w:spacing w:val="31"/>
          <w:sz w:val="24"/>
          <w:szCs w:val="24"/>
          <w:lang w:eastAsia="en-US"/>
        </w:rPr>
        <w:t xml:space="preserve"> </w:t>
      </w:r>
      <w:r w:rsidRPr="00865394">
        <w:rPr>
          <w:sz w:val="24"/>
          <w:szCs w:val="24"/>
          <w:lang w:eastAsia="en-US"/>
        </w:rPr>
        <w:t>tema</w:t>
      </w:r>
      <w:r w:rsidRPr="00865394">
        <w:rPr>
          <w:spacing w:val="34"/>
          <w:sz w:val="24"/>
          <w:szCs w:val="24"/>
          <w:lang w:eastAsia="en-US"/>
        </w:rPr>
        <w:t xml:space="preserve"> </w:t>
      </w:r>
      <w:r w:rsidRPr="00865394">
        <w:rPr>
          <w:sz w:val="24"/>
          <w:szCs w:val="24"/>
          <w:lang w:eastAsia="en-US"/>
        </w:rPr>
        <w:t>Pelatihan Pembuatan Laporan Kegiatan dengan Aplikasi Capcut pada Organisasi Kemasyarakatan Fatayat NU di Kota Tangerang</w:t>
      </w:r>
      <w:r w:rsidRPr="00865394">
        <w:rPr>
          <w:spacing w:val="8"/>
          <w:sz w:val="24"/>
          <w:szCs w:val="24"/>
          <w:lang w:eastAsia="en-US"/>
        </w:rPr>
        <w:t xml:space="preserve"> </w:t>
      </w:r>
      <w:r w:rsidRPr="00865394">
        <w:rPr>
          <w:sz w:val="24"/>
          <w:szCs w:val="24"/>
          <w:lang w:eastAsia="en-US"/>
        </w:rPr>
        <w:t>telah</w:t>
      </w:r>
      <w:r w:rsidRPr="00865394">
        <w:rPr>
          <w:spacing w:val="4"/>
          <w:sz w:val="24"/>
          <w:szCs w:val="24"/>
          <w:lang w:eastAsia="en-US"/>
        </w:rPr>
        <w:t xml:space="preserve"> </w:t>
      </w:r>
      <w:r w:rsidRPr="00865394">
        <w:rPr>
          <w:sz w:val="24"/>
          <w:szCs w:val="24"/>
          <w:lang w:eastAsia="en-US"/>
        </w:rPr>
        <w:t>dimuat</w:t>
      </w:r>
      <w:r w:rsidRPr="00865394">
        <w:rPr>
          <w:spacing w:val="-47"/>
          <w:sz w:val="24"/>
          <w:szCs w:val="24"/>
          <w:lang w:eastAsia="en-US"/>
        </w:rPr>
        <w:t xml:space="preserve"> </w:t>
      </w:r>
      <w:r w:rsidRPr="00865394">
        <w:rPr>
          <w:sz w:val="24"/>
          <w:szCs w:val="24"/>
          <w:lang w:eastAsia="en-US"/>
        </w:rPr>
        <w:t>di</w:t>
      </w:r>
      <w:r w:rsidRPr="00865394">
        <w:rPr>
          <w:spacing w:val="36"/>
          <w:sz w:val="24"/>
          <w:szCs w:val="24"/>
          <w:lang w:eastAsia="en-US"/>
        </w:rPr>
        <w:t xml:space="preserve"> </w:t>
      </w:r>
      <w:hyperlink r:id="rId27">
        <w:r w:rsidRPr="00865394">
          <w:rPr>
            <w:sz w:val="24"/>
            <w:szCs w:val="24"/>
            <w:lang w:eastAsia="en-US"/>
          </w:rPr>
          <w:t>https://news.bsi.ac.id/</w:t>
        </w:r>
      </w:hyperlink>
      <w:r w:rsidRPr="00865394">
        <w:rPr>
          <w:spacing w:val="37"/>
          <w:sz w:val="24"/>
          <w:szCs w:val="24"/>
          <w:lang w:eastAsia="en-US"/>
        </w:rPr>
        <w:t xml:space="preserve"> </w:t>
      </w:r>
      <w:r w:rsidRPr="00865394">
        <w:rPr>
          <w:sz w:val="24"/>
          <w:szCs w:val="24"/>
          <w:lang w:eastAsia="en-US"/>
        </w:rPr>
        <w:t>pada</w:t>
      </w:r>
      <w:r w:rsidRPr="00865394">
        <w:rPr>
          <w:spacing w:val="36"/>
          <w:sz w:val="24"/>
          <w:szCs w:val="24"/>
          <w:lang w:eastAsia="en-US"/>
        </w:rPr>
        <w:t xml:space="preserve"> </w:t>
      </w:r>
      <w:r w:rsidRPr="00865394">
        <w:rPr>
          <w:sz w:val="24"/>
          <w:szCs w:val="24"/>
          <w:lang w:eastAsia="en-US"/>
        </w:rPr>
        <w:t>tanggal</w:t>
      </w:r>
      <w:r w:rsidRPr="00865394">
        <w:rPr>
          <w:spacing w:val="36"/>
          <w:sz w:val="24"/>
          <w:szCs w:val="24"/>
          <w:lang w:eastAsia="en-US"/>
        </w:rPr>
        <w:t xml:space="preserve"> </w:t>
      </w:r>
      <w:r w:rsidRPr="00865394">
        <w:rPr>
          <w:sz w:val="24"/>
          <w:szCs w:val="24"/>
          <w:lang w:eastAsia="en-US"/>
        </w:rPr>
        <w:t>18 September</w:t>
      </w:r>
      <w:r w:rsidRPr="00865394">
        <w:rPr>
          <w:spacing w:val="37"/>
          <w:sz w:val="24"/>
          <w:szCs w:val="24"/>
          <w:lang w:eastAsia="en-US"/>
        </w:rPr>
        <w:t xml:space="preserve"> </w:t>
      </w:r>
      <w:r w:rsidRPr="00865394">
        <w:rPr>
          <w:sz w:val="24"/>
          <w:szCs w:val="24"/>
          <w:lang w:eastAsia="en-US"/>
        </w:rPr>
        <w:t>2024</w:t>
      </w:r>
      <w:r w:rsidRPr="00865394">
        <w:rPr>
          <w:spacing w:val="37"/>
          <w:sz w:val="24"/>
          <w:szCs w:val="24"/>
          <w:lang w:eastAsia="en-US"/>
        </w:rPr>
        <w:t xml:space="preserve"> </w:t>
      </w:r>
      <w:r w:rsidRPr="00865394">
        <w:rPr>
          <w:sz w:val="24"/>
          <w:szCs w:val="24"/>
          <w:lang w:eastAsia="en-US"/>
        </w:rPr>
        <w:t>dengan</w:t>
      </w:r>
      <w:r w:rsidRPr="00865394">
        <w:rPr>
          <w:spacing w:val="36"/>
          <w:sz w:val="24"/>
          <w:szCs w:val="24"/>
          <w:lang w:eastAsia="en-US"/>
        </w:rPr>
        <w:t xml:space="preserve"> </w:t>
      </w:r>
      <w:r w:rsidRPr="00865394">
        <w:rPr>
          <w:sz w:val="24"/>
          <w:szCs w:val="24"/>
          <w:lang w:eastAsia="en-US"/>
        </w:rPr>
        <w:t>tautan</w:t>
      </w:r>
      <w:r w:rsidRPr="00865394">
        <w:rPr>
          <w:spacing w:val="36"/>
          <w:sz w:val="24"/>
          <w:szCs w:val="24"/>
          <w:lang w:eastAsia="en-US"/>
        </w:rPr>
        <w:t xml:space="preserve"> </w:t>
      </w:r>
      <w:r w:rsidRPr="00865394">
        <w:rPr>
          <w:sz w:val="24"/>
          <w:szCs w:val="24"/>
          <w:lang w:eastAsia="en-US"/>
        </w:rPr>
        <w:t>sebagai</w:t>
      </w:r>
      <w:r w:rsidRPr="00865394">
        <w:rPr>
          <w:spacing w:val="36"/>
          <w:sz w:val="24"/>
          <w:szCs w:val="24"/>
          <w:lang w:eastAsia="en-US"/>
        </w:rPr>
        <w:t xml:space="preserve"> </w:t>
      </w:r>
      <w:r w:rsidRPr="00865394">
        <w:rPr>
          <w:sz w:val="24"/>
          <w:szCs w:val="24"/>
          <w:lang w:eastAsia="en-US"/>
        </w:rPr>
        <w:t>berikut:</w:t>
      </w:r>
      <w:r w:rsidRPr="00865394">
        <w:rPr>
          <w:spacing w:val="-47"/>
          <w:sz w:val="24"/>
          <w:szCs w:val="24"/>
          <w:lang w:eastAsia="en-US"/>
        </w:rPr>
        <w:t xml:space="preserve">  </w:t>
      </w:r>
      <w:r w:rsidRPr="00865394">
        <w:rPr>
          <w:color w:val="00B0F0"/>
          <w:sz w:val="24"/>
          <w:szCs w:val="24"/>
          <w:u w:val="single"/>
          <w:lang w:eastAsia="en-US"/>
        </w:rPr>
        <w:t>https://news.bsi.ac.id/2024/09/18/melek-teknologi-membuat-laporan-kegiatan-dengan-capcut/</w:t>
      </w:r>
    </w:p>
    <w:p w14:paraId="2F0EDC38" w14:textId="77777777" w:rsidR="00865394" w:rsidRPr="00865394" w:rsidRDefault="00865394" w:rsidP="00865394">
      <w:pPr>
        <w:spacing w:line="276" w:lineRule="auto"/>
        <w:ind w:left="100" w:right="116"/>
        <w:rPr>
          <w:rFonts w:ascii="Calibri"/>
          <w:b/>
          <w:lang w:eastAsia="en-US"/>
        </w:rPr>
      </w:pPr>
      <w:r w:rsidRPr="00865394">
        <w:rPr>
          <w:rFonts w:ascii="Calibri"/>
          <w:b/>
          <w:lang w:eastAsia="en-US"/>
        </w:rPr>
        <w:t>Bukti</w:t>
      </w:r>
      <w:r w:rsidRPr="00865394">
        <w:rPr>
          <w:rFonts w:ascii="Calibri"/>
          <w:b/>
          <w:spacing w:val="-4"/>
          <w:lang w:eastAsia="en-US"/>
        </w:rPr>
        <w:t xml:space="preserve"> </w:t>
      </w:r>
      <w:r w:rsidRPr="00865394">
        <w:rPr>
          <w:rFonts w:ascii="Calibri"/>
          <w:b/>
          <w:lang w:eastAsia="en-US"/>
        </w:rPr>
        <w:t>Tangkapan</w:t>
      </w:r>
      <w:r w:rsidRPr="00865394">
        <w:rPr>
          <w:rFonts w:ascii="Calibri"/>
          <w:b/>
          <w:spacing w:val="-2"/>
          <w:lang w:eastAsia="en-US"/>
        </w:rPr>
        <w:t xml:space="preserve"> </w:t>
      </w:r>
      <w:r w:rsidRPr="00865394">
        <w:rPr>
          <w:rFonts w:ascii="Calibri"/>
          <w:b/>
          <w:lang w:eastAsia="en-US"/>
        </w:rPr>
        <w:t>Layar:</w:t>
      </w:r>
    </w:p>
    <w:p w14:paraId="6823241D" w14:textId="77777777" w:rsidR="00865394" w:rsidRPr="00865394" w:rsidRDefault="00865394" w:rsidP="00865394">
      <w:pPr>
        <w:spacing w:before="6"/>
        <w:rPr>
          <w:rFonts w:ascii="Calibri"/>
          <w:b/>
          <w:sz w:val="16"/>
          <w:szCs w:val="24"/>
          <w:lang w:eastAsia="en-US"/>
        </w:rPr>
      </w:pPr>
    </w:p>
    <w:p w14:paraId="272D4939" w14:textId="77777777" w:rsidR="00865394" w:rsidRPr="00865394" w:rsidRDefault="00865394" w:rsidP="00865394">
      <w:pPr>
        <w:spacing w:before="6"/>
        <w:rPr>
          <w:rFonts w:ascii="Calibri"/>
          <w:b/>
          <w:sz w:val="16"/>
          <w:szCs w:val="24"/>
          <w:lang w:eastAsia="en-US"/>
        </w:rPr>
      </w:pPr>
      <w:r w:rsidRPr="00865394">
        <w:rPr>
          <w:rFonts w:ascii="Calibri"/>
          <w:b/>
          <w:noProof/>
          <w:sz w:val="16"/>
          <w:szCs w:val="24"/>
          <w:lang w:val="id-ID" w:eastAsia="id-ID"/>
        </w:rPr>
        <w:drawing>
          <wp:inline distT="0" distB="0" distL="0" distR="0" wp14:anchorId="11902C8B" wp14:editId="6309913B">
            <wp:extent cx="5873750" cy="4392106"/>
            <wp:effectExtent l="0" t="0" r="0" b="8890"/>
            <wp:docPr id="12" name="Picture 12" descr="C:\Users\afrido\Pictures\10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ido\Pictures\101 - Cop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3750" cy="4392106"/>
                    </a:xfrm>
                    <a:prstGeom prst="rect">
                      <a:avLst/>
                    </a:prstGeom>
                    <a:noFill/>
                    <a:ln>
                      <a:noFill/>
                    </a:ln>
                  </pic:spPr>
                </pic:pic>
              </a:graphicData>
            </a:graphic>
          </wp:inline>
        </w:drawing>
      </w:r>
    </w:p>
    <w:p w14:paraId="0F5EDDA3" w14:textId="77777777" w:rsidR="00865394" w:rsidRPr="00865394" w:rsidRDefault="00865394" w:rsidP="00865394">
      <w:pPr>
        <w:spacing w:before="6"/>
        <w:rPr>
          <w:rFonts w:ascii="Calibri"/>
          <w:b/>
          <w:sz w:val="16"/>
          <w:szCs w:val="24"/>
          <w:lang w:eastAsia="en-US"/>
        </w:rPr>
      </w:pPr>
      <w:r w:rsidRPr="00865394">
        <w:rPr>
          <w:rFonts w:ascii="Calibri"/>
          <w:b/>
          <w:noProof/>
          <w:sz w:val="16"/>
          <w:szCs w:val="24"/>
          <w:lang w:val="id-ID" w:eastAsia="id-ID"/>
        </w:rPr>
        <w:lastRenderedPageBreak/>
        <w:drawing>
          <wp:inline distT="0" distB="0" distL="0" distR="0" wp14:anchorId="0115823E" wp14:editId="31323707">
            <wp:extent cx="5873750" cy="4216418"/>
            <wp:effectExtent l="0" t="0" r="0" b="0"/>
            <wp:docPr id="13" name="Picture 13" descr="C:\Users\afrido\Pictures\10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rido\Pictures\102 - Cop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3750" cy="4216418"/>
                    </a:xfrm>
                    <a:prstGeom prst="rect">
                      <a:avLst/>
                    </a:prstGeom>
                    <a:noFill/>
                    <a:ln>
                      <a:noFill/>
                    </a:ln>
                  </pic:spPr>
                </pic:pic>
              </a:graphicData>
            </a:graphic>
          </wp:inline>
        </w:drawing>
      </w:r>
    </w:p>
    <w:p w14:paraId="45696618" w14:textId="77777777" w:rsidR="00865394" w:rsidRPr="00865394" w:rsidRDefault="00865394" w:rsidP="00865394">
      <w:pPr>
        <w:spacing w:before="6"/>
        <w:rPr>
          <w:rFonts w:ascii="Calibri"/>
          <w:b/>
          <w:sz w:val="16"/>
          <w:szCs w:val="24"/>
          <w:lang w:eastAsia="en-US"/>
        </w:rPr>
      </w:pPr>
      <w:r w:rsidRPr="00865394">
        <w:rPr>
          <w:rFonts w:ascii="Calibri"/>
          <w:b/>
          <w:noProof/>
          <w:sz w:val="16"/>
          <w:szCs w:val="24"/>
          <w:lang w:val="id-ID" w:eastAsia="id-ID"/>
        </w:rPr>
        <w:drawing>
          <wp:inline distT="0" distB="0" distL="0" distR="0" wp14:anchorId="6E75CB5A" wp14:editId="38072FCC">
            <wp:extent cx="5873750" cy="4345784"/>
            <wp:effectExtent l="0" t="0" r="0" b="0"/>
            <wp:docPr id="19" name="Picture 19" descr="C:\Users\afrido\Pictures\10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rido\Pictures\103 - Cop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3750" cy="4345784"/>
                    </a:xfrm>
                    <a:prstGeom prst="rect">
                      <a:avLst/>
                    </a:prstGeom>
                    <a:noFill/>
                    <a:ln>
                      <a:noFill/>
                    </a:ln>
                  </pic:spPr>
                </pic:pic>
              </a:graphicData>
            </a:graphic>
          </wp:inline>
        </w:drawing>
      </w:r>
    </w:p>
    <w:p w14:paraId="777E832D" w14:textId="77777777" w:rsidR="00865394" w:rsidRPr="00865394" w:rsidRDefault="00865394" w:rsidP="00865394">
      <w:pPr>
        <w:spacing w:before="6"/>
        <w:rPr>
          <w:rFonts w:ascii="Calibri"/>
          <w:b/>
          <w:sz w:val="16"/>
          <w:szCs w:val="24"/>
          <w:lang w:eastAsia="en-US"/>
        </w:rPr>
      </w:pPr>
    </w:p>
    <w:p w14:paraId="4B7B5B18" w14:textId="77777777" w:rsidR="00865394" w:rsidRPr="00865394" w:rsidRDefault="00865394" w:rsidP="00865394">
      <w:pPr>
        <w:spacing w:before="6"/>
        <w:rPr>
          <w:rFonts w:ascii="Calibri"/>
          <w:b/>
          <w:sz w:val="16"/>
          <w:szCs w:val="24"/>
          <w:lang w:eastAsia="en-US"/>
        </w:rPr>
      </w:pPr>
    </w:p>
    <w:p w14:paraId="56628A66" w14:textId="77777777" w:rsidR="00865394" w:rsidRPr="00865394" w:rsidRDefault="00865394" w:rsidP="00865394">
      <w:pPr>
        <w:spacing w:before="6"/>
        <w:rPr>
          <w:rFonts w:ascii="Calibri"/>
          <w:b/>
          <w:sz w:val="16"/>
          <w:szCs w:val="24"/>
          <w:lang w:eastAsia="en-US"/>
        </w:rPr>
      </w:pPr>
    </w:p>
    <w:p w14:paraId="1D644D5D" w14:textId="77777777" w:rsidR="00865394" w:rsidRPr="00865394" w:rsidRDefault="00865394" w:rsidP="00865394">
      <w:pPr>
        <w:rPr>
          <w:rFonts w:ascii="Calibri"/>
          <w:sz w:val="14"/>
          <w:lang w:eastAsia="en-US"/>
        </w:rPr>
        <w:sectPr w:rsidR="00865394" w:rsidRPr="00865394" w:rsidSect="00865394">
          <w:pgSz w:w="11910" w:h="16840"/>
          <w:pgMar w:top="1380" w:right="1320" w:bottom="280" w:left="1340" w:header="720" w:footer="720" w:gutter="0"/>
          <w:cols w:space="720"/>
        </w:sectPr>
      </w:pPr>
    </w:p>
    <w:p w14:paraId="2BF8A840" w14:textId="77777777" w:rsidR="00865394" w:rsidRPr="00865394" w:rsidRDefault="00865394" w:rsidP="00865394">
      <w:pPr>
        <w:spacing w:before="56"/>
        <w:jc w:val="both"/>
        <w:rPr>
          <w:rFonts w:ascii="Calibri"/>
          <w:b/>
          <w:lang w:eastAsia="en-US"/>
        </w:rPr>
      </w:pPr>
      <w:r w:rsidRPr="00865394">
        <w:rPr>
          <w:rFonts w:ascii="Calibri"/>
          <w:b/>
          <w:lang w:eastAsia="en-US"/>
        </w:rPr>
        <w:lastRenderedPageBreak/>
        <w:t>Naskah</w:t>
      </w:r>
      <w:r w:rsidRPr="00865394">
        <w:rPr>
          <w:rFonts w:ascii="Calibri"/>
          <w:b/>
          <w:spacing w:val="-1"/>
          <w:lang w:eastAsia="en-US"/>
        </w:rPr>
        <w:t xml:space="preserve"> </w:t>
      </w:r>
      <w:r w:rsidRPr="00865394">
        <w:rPr>
          <w:rFonts w:ascii="Calibri"/>
          <w:b/>
          <w:lang w:eastAsia="en-US"/>
        </w:rPr>
        <w:t>:</w:t>
      </w:r>
    </w:p>
    <w:p w14:paraId="7D5B7351" w14:textId="77777777" w:rsidR="00865394" w:rsidRPr="00865394" w:rsidRDefault="00865394" w:rsidP="00865394">
      <w:pPr>
        <w:spacing w:before="56"/>
        <w:ind w:left="100"/>
        <w:jc w:val="both"/>
        <w:rPr>
          <w:rFonts w:ascii="Calibri"/>
          <w:b/>
          <w:lang w:eastAsia="en-US"/>
        </w:rPr>
      </w:pPr>
    </w:p>
    <w:p w14:paraId="3863E2FC" w14:textId="77777777" w:rsidR="00865394" w:rsidRPr="00865394" w:rsidRDefault="00865394" w:rsidP="00865394">
      <w:pPr>
        <w:widowControl/>
        <w:shd w:val="clear" w:color="auto" w:fill="FFFFFF"/>
        <w:autoSpaceDE/>
        <w:autoSpaceDN/>
        <w:spacing w:after="195"/>
        <w:jc w:val="center"/>
        <w:outlineLvl w:val="0"/>
        <w:rPr>
          <w:b/>
          <w:bCs/>
          <w:color w:val="2D2D2D"/>
          <w:kern w:val="36"/>
          <w:sz w:val="28"/>
          <w:szCs w:val="28"/>
          <w:lang w:val="en-US" w:eastAsia="id-ID"/>
        </w:rPr>
      </w:pPr>
      <w:r w:rsidRPr="00865394">
        <w:rPr>
          <w:b/>
          <w:bCs/>
          <w:color w:val="2D2D2D"/>
          <w:kern w:val="36"/>
          <w:sz w:val="28"/>
          <w:szCs w:val="28"/>
          <w:lang w:val="id-ID" w:eastAsia="id-ID"/>
        </w:rPr>
        <w:t>Melek Teknologi, Membuat Laporan Kegiatan Dengan Capcut</w:t>
      </w:r>
    </w:p>
    <w:p w14:paraId="6B07C16D" w14:textId="77777777" w:rsidR="00865394" w:rsidRPr="00865394" w:rsidRDefault="00865394" w:rsidP="00865394">
      <w:pPr>
        <w:widowControl/>
        <w:shd w:val="clear" w:color="auto" w:fill="FFFFFF"/>
        <w:autoSpaceDE/>
        <w:autoSpaceDN/>
        <w:spacing w:after="195"/>
        <w:jc w:val="center"/>
        <w:outlineLvl w:val="0"/>
        <w:rPr>
          <w:b/>
          <w:bCs/>
          <w:color w:val="2D2D2D"/>
          <w:kern w:val="36"/>
          <w:sz w:val="28"/>
          <w:szCs w:val="28"/>
          <w:lang w:val="en-US" w:eastAsia="id-ID"/>
        </w:rPr>
      </w:pPr>
    </w:p>
    <w:p w14:paraId="2394514F" w14:textId="77777777" w:rsidR="00865394" w:rsidRPr="00865394" w:rsidRDefault="00865394" w:rsidP="00865394">
      <w:pPr>
        <w:widowControl/>
        <w:shd w:val="clear" w:color="auto" w:fill="FFFFFF"/>
        <w:autoSpaceDE/>
        <w:autoSpaceDN/>
        <w:jc w:val="both"/>
        <w:rPr>
          <w:color w:val="3A3A3A"/>
          <w:sz w:val="24"/>
          <w:szCs w:val="24"/>
          <w:lang w:val="id-ID" w:eastAsia="id-ID"/>
        </w:rPr>
      </w:pPr>
      <w:r w:rsidRPr="00865394">
        <w:rPr>
          <w:sz w:val="24"/>
          <w:szCs w:val="24"/>
          <w:lang w:eastAsia="en-US"/>
        </w:rPr>
        <w:t>By Redaksi</w:t>
      </w:r>
      <w:r w:rsidRPr="00865394">
        <w:rPr>
          <w:sz w:val="24"/>
          <w:szCs w:val="24"/>
          <w:lang w:eastAsia="en-US"/>
        </w:rPr>
        <w:tab/>
        <w:t>On Sep 18, 2024</w:t>
      </w:r>
    </w:p>
    <w:p w14:paraId="0C000DF5" w14:textId="77777777" w:rsidR="00865394" w:rsidRPr="00865394" w:rsidRDefault="00865394" w:rsidP="00865394">
      <w:pPr>
        <w:widowControl/>
        <w:autoSpaceDE/>
        <w:autoSpaceDN/>
        <w:spacing w:before="100" w:beforeAutospacing="1" w:after="100" w:afterAutospacing="1"/>
        <w:jc w:val="both"/>
        <w:rPr>
          <w:sz w:val="24"/>
          <w:szCs w:val="24"/>
          <w:lang w:val="id-ID" w:eastAsia="id-ID"/>
        </w:rPr>
      </w:pPr>
      <w:r w:rsidRPr="00865394">
        <w:rPr>
          <w:b/>
          <w:bCs/>
          <w:sz w:val="24"/>
          <w:szCs w:val="24"/>
          <w:lang w:val="id-ID" w:eastAsia="id-ID"/>
        </w:rPr>
        <w:t>BSINews, Tangerang</w:t>
      </w:r>
      <w:r w:rsidRPr="00865394">
        <w:rPr>
          <w:sz w:val="24"/>
          <w:szCs w:val="24"/>
          <w:lang w:val="id-ID" w:eastAsia="id-ID"/>
        </w:rPr>
        <w:t xml:space="preserve"> – Dosen Universitas BSI (Bina Sarana Informatika) memberikan pelatihan terhadap organisasi Fatayat Nahdlatul Ulama (NU) PAC Cibodas, dimana organisasi ini berfokus pada pemberdayaan perempuan. Pelatihan yang diberikan berupa pembuatan laporan kegiatan menggunakan aplikasi Capcut yang berlangsung di Gedung MUI Kecamatan Ciledug, Kota Tangerang, pada Sabtu (14/9) dari pukul 09.00 hingga 15.00.</w:t>
      </w:r>
    </w:p>
    <w:p w14:paraId="792423B4" w14:textId="77777777" w:rsidR="00865394" w:rsidRPr="00865394" w:rsidRDefault="00865394" w:rsidP="00865394">
      <w:pPr>
        <w:widowControl/>
        <w:autoSpaceDE/>
        <w:autoSpaceDN/>
        <w:spacing w:before="100" w:beforeAutospacing="1" w:after="100" w:afterAutospacing="1"/>
        <w:jc w:val="both"/>
        <w:rPr>
          <w:sz w:val="24"/>
          <w:szCs w:val="24"/>
          <w:lang w:val="id-ID" w:eastAsia="id-ID"/>
        </w:rPr>
      </w:pPr>
      <w:r w:rsidRPr="00865394">
        <w:rPr>
          <w:sz w:val="24"/>
          <w:szCs w:val="24"/>
          <w:lang w:val="id-ID" w:eastAsia="id-ID"/>
        </w:rPr>
        <w:t>Kegiatan ini merupakan bagian dari upaya dari dosen Universitas BSI untuk meningkatkan keterampilan digital kepada masyarakat. Seiring dengan pesatnya perkembangan teknologi, organisasi kemasyarakatan seperti Fatayat NU diharapkan mampu beradaptasi, termasuk dalam penyajian laporan kegiatan yang lebih interaktif dan relevan di era digital.</w:t>
      </w:r>
    </w:p>
    <w:p w14:paraId="7A7A96F7" w14:textId="77777777" w:rsidR="00865394" w:rsidRPr="00865394" w:rsidRDefault="00865394" w:rsidP="00865394">
      <w:pPr>
        <w:widowControl/>
        <w:autoSpaceDE/>
        <w:autoSpaceDN/>
        <w:spacing w:before="100" w:beforeAutospacing="1" w:after="100" w:afterAutospacing="1"/>
        <w:jc w:val="both"/>
        <w:rPr>
          <w:sz w:val="24"/>
          <w:szCs w:val="24"/>
          <w:lang w:val="id-ID" w:eastAsia="id-ID"/>
        </w:rPr>
      </w:pPr>
      <w:r w:rsidRPr="00865394">
        <w:rPr>
          <w:sz w:val="24"/>
          <w:szCs w:val="24"/>
          <w:lang w:val="id-ID" w:eastAsia="id-ID"/>
        </w:rPr>
        <w:t>Nur Aini Setyawati, selaku Ketua Kegiatan PM mengatakan, sebagai bentuk pengabdian dari pihak akademis terhadap masyarakat umum, sudah seharusnya memberikan sumbangsihnya terhada perkembangan keahlian masyarakat sesuai bidang keilmuan.</w:t>
      </w:r>
    </w:p>
    <w:p w14:paraId="4BFE7532" w14:textId="77777777" w:rsidR="00865394" w:rsidRPr="00865394" w:rsidRDefault="00865394" w:rsidP="00865394">
      <w:pPr>
        <w:widowControl/>
        <w:autoSpaceDE/>
        <w:autoSpaceDN/>
        <w:spacing w:before="100" w:beforeAutospacing="1" w:after="100" w:afterAutospacing="1"/>
        <w:jc w:val="both"/>
        <w:rPr>
          <w:sz w:val="24"/>
          <w:szCs w:val="24"/>
          <w:lang w:val="id-ID" w:eastAsia="id-ID"/>
        </w:rPr>
      </w:pPr>
      <w:r w:rsidRPr="00865394">
        <w:rPr>
          <w:sz w:val="24"/>
          <w:szCs w:val="24"/>
          <w:lang w:val="id-ID" w:eastAsia="id-ID"/>
        </w:rPr>
        <w:t>“Salah satu kewajiban seorang dosen adalah melaksanakan kegiatan pengabdian kepada masyarakat. Hal ini tertuang dalam Tri Dharma Perguruan Tinggi disamping Pengajaran dan Penelitian,” katanya, dalam keterangan tertulis, Senin (16/9).</w:t>
      </w:r>
    </w:p>
    <w:p w14:paraId="7BE2D58E" w14:textId="77777777" w:rsidR="00865394" w:rsidRPr="00865394" w:rsidRDefault="00865394" w:rsidP="00865394">
      <w:pPr>
        <w:widowControl/>
        <w:autoSpaceDE/>
        <w:autoSpaceDN/>
        <w:spacing w:before="100" w:beforeAutospacing="1" w:after="100" w:afterAutospacing="1"/>
        <w:jc w:val="both"/>
        <w:rPr>
          <w:sz w:val="24"/>
          <w:szCs w:val="24"/>
          <w:lang w:val="id-ID" w:eastAsia="id-ID"/>
        </w:rPr>
      </w:pPr>
      <w:r w:rsidRPr="00865394">
        <w:rPr>
          <w:sz w:val="24"/>
          <w:szCs w:val="24"/>
          <w:lang w:val="id-ID" w:eastAsia="id-ID"/>
        </w:rPr>
        <w:t>Sementara itu, Tutor Ika Rosalika, yang memberikan materi pelatihannya kepada para peserta. Tak hanya materi teoritis saja, ia mengajarkan peserta bagaimana mengolah dokumentasi kegiatan seperti foto dan video, serta menggabungkannya dengan teks dan elemen grafis untuk menghasilkan laporan dalam format video.</w:t>
      </w:r>
    </w:p>
    <w:p w14:paraId="482792FC" w14:textId="77777777" w:rsidR="00865394" w:rsidRPr="00865394" w:rsidRDefault="00865394" w:rsidP="00865394">
      <w:pPr>
        <w:widowControl/>
        <w:autoSpaceDE/>
        <w:autoSpaceDN/>
        <w:spacing w:before="100" w:beforeAutospacing="1" w:after="100" w:afterAutospacing="1"/>
        <w:jc w:val="both"/>
        <w:rPr>
          <w:sz w:val="24"/>
          <w:szCs w:val="24"/>
          <w:lang w:val="id-ID" w:eastAsia="id-ID"/>
        </w:rPr>
      </w:pPr>
      <w:r w:rsidRPr="00865394">
        <w:rPr>
          <w:sz w:val="24"/>
          <w:szCs w:val="24"/>
          <w:lang w:val="id-ID" w:eastAsia="id-ID"/>
        </w:rPr>
        <w:t>“Kami berharap setelah pelatihan ini, anggota Fatayat NU PAC Cibodas lebih percaya diri memanfaatkan teknologi untuk mendukung kegiatan organisasinya,” ujat Ika.</w:t>
      </w:r>
    </w:p>
    <w:p w14:paraId="313EA4B1" w14:textId="77777777" w:rsidR="00865394" w:rsidRPr="00865394" w:rsidRDefault="00865394" w:rsidP="00865394">
      <w:pPr>
        <w:widowControl/>
        <w:autoSpaceDE/>
        <w:autoSpaceDN/>
        <w:spacing w:before="100" w:beforeAutospacing="1" w:after="100" w:afterAutospacing="1"/>
        <w:jc w:val="both"/>
        <w:rPr>
          <w:sz w:val="24"/>
          <w:szCs w:val="24"/>
          <w:lang w:val="id-ID" w:eastAsia="id-ID"/>
        </w:rPr>
      </w:pPr>
      <w:r w:rsidRPr="00865394">
        <w:rPr>
          <w:sz w:val="24"/>
          <w:szCs w:val="24"/>
          <w:lang w:val="id-ID" w:eastAsia="id-ID"/>
        </w:rPr>
        <w:t>Selain para dosen, mahasiswa UBSI juga turut berperan aktif dalam kegiatan ini. Tiga mahasiswa, yaitu Cornelina Rajagukguk, Rizky Fadillah, dan Faturrahman, turut mendampingi peserta dalam memahami penggunaan aplikasi Capcut, memberikan tips praktis, dan membantu peserta dalam proses editing video.</w:t>
      </w:r>
    </w:p>
    <w:p w14:paraId="4B40D74B" w14:textId="77777777" w:rsidR="00865394" w:rsidRPr="00865394" w:rsidRDefault="00865394" w:rsidP="00865394">
      <w:pPr>
        <w:widowControl/>
        <w:autoSpaceDE/>
        <w:autoSpaceDN/>
        <w:spacing w:before="100" w:beforeAutospacing="1" w:after="100" w:afterAutospacing="1"/>
        <w:jc w:val="both"/>
        <w:rPr>
          <w:sz w:val="24"/>
          <w:szCs w:val="24"/>
          <w:lang w:val="id-ID" w:eastAsia="id-ID"/>
        </w:rPr>
      </w:pPr>
      <w:r w:rsidRPr="00865394">
        <w:rPr>
          <w:sz w:val="24"/>
          <w:szCs w:val="24"/>
          <w:lang w:val="id-ID" w:eastAsia="id-ID"/>
        </w:rPr>
        <w:t>Keterlibatan mereka menjadi pengalaman nyata dalam melaksanakan pengabdian masyarakat sebagai bagian dari Tri Dharma Perguruan Tinggi.</w:t>
      </w:r>
    </w:p>
    <w:p w14:paraId="6279447C" w14:textId="716B84C5" w:rsidR="000419B3" w:rsidRPr="000419B3" w:rsidRDefault="000419B3" w:rsidP="000419B3">
      <w:pPr>
        <w:widowControl/>
        <w:shd w:val="clear" w:color="auto" w:fill="FFFFFF"/>
        <w:autoSpaceDE/>
        <w:autoSpaceDN/>
        <w:spacing w:after="255"/>
        <w:jc w:val="both"/>
        <w:rPr>
          <w:rFonts w:ascii="Lato" w:hAnsi="Lato"/>
          <w:bCs/>
          <w:color w:val="222222"/>
          <w:sz w:val="23"/>
          <w:szCs w:val="23"/>
          <w:shd w:val="clear" w:color="auto" w:fill="FFFFFF"/>
          <w:lang w:eastAsia="en-US"/>
        </w:rPr>
      </w:pPr>
    </w:p>
    <w:p w14:paraId="1CACDE15" w14:textId="77777777" w:rsidR="000419B3" w:rsidRPr="000419B3" w:rsidRDefault="000419B3" w:rsidP="00D17780">
      <w:pPr>
        <w:widowControl/>
        <w:autoSpaceDE/>
        <w:autoSpaceDN/>
        <w:spacing w:before="56" w:after="200" w:line="276" w:lineRule="auto"/>
        <w:ind w:left="100"/>
        <w:jc w:val="both"/>
        <w:rPr>
          <w:rFonts w:eastAsia="Calibri"/>
          <w:b/>
          <w:lang w:val="en-US" w:eastAsia="en-US"/>
        </w:rPr>
      </w:pPr>
    </w:p>
    <w:p w14:paraId="4268901E" w14:textId="77777777" w:rsidR="00D17780" w:rsidRDefault="00D17780" w:rsidP="00D17780">
      <w:pPr>
        <w:widowControl/>
        <w:shd w:val="clear" w:color="auto" w:fill="FFFFFF"/>
        <w:autoSpaceDE/>
        <w:autoSpaceDN/>
        <w:rPr>
          <w:color w:val="222222"/>
          <w:sz w:val="23"/>
          <w:szCs w:val="23"/>
          <w:lang w:val="en-US" w:eastAsia="id-ID"/>
        </w:rPr>
      </w:pPr>
      <w:r w:rsidRPr="00462CAF">
        <w:rPr>
          <w:color w:val="222222"/>
          <w:sz w:val="23"/>
          <w:szCs w:val="23"/>
          <w:lang w:val="id-ID" w:eastAsia="id-ID"/>
        </w:rPr>
        <w:t> </w:t>
      </w:r>
    </w:p>
    <w:p w14:paraId="54AFF0D8" w14:textId="77777777" w:rsidR="00D25DCA" w:rsidRDefault="00D25DCA" w:rsidP="00D17780">
      <w:pPr>
        <w:widowControl/>
        <w:shd w:val="clear" w:color="auto" w:fill="FFFFFF"/>
        <w:autoSpaceDE/>
        <w:autoSpaceDN/>
        <w:rPr>
          <w:color w:val="222222"/>
          <w:sz w:val="23"/>
          <w:szCs w:val="23"/>
          <w:lang w:val="en-US" w:eastAsia="id-ID"/>
        </w:rPr>
      </w:pPr>
    </w:p>
    <w:p w14:paraId="7CB7708C" w14:textId="77777777" w:rsidR="00D25DCA" w:rsidRDefault="00D25DCA" w:rsidP="00D17780">
      <w:pPr>
        <w:widowControl/>
        <w:shd w:val="clear" w:color="auto" w:fill="FFFFFF"/>
        <w:autoSpaceDE/>
        <w:autoSpaceDN/>
        <w:rPr>
          <w:color w:val="222222"/>
          <w:sz w:val="23"/>
          <w:szCs w:val="23"/>
          <w:lang w:val="en-US" w:eastAsia="id-ID"/>
        </w:rPr>
      </w:pPr>
    </w:p>
    <w:p w14:paraId="2465A226" w14:textId="77777777" w:rsidR="00D25DCA" w:rsidRDefault="00D25DCA" w:rsidP="00D17780">
      <w:pPr>
        <w:widowControl/>
        <w:shd w:val="clear" w:color="auto" w:fill="FFFFFF"/>
        <w:autoSpaceDE/>
        <w:autoSpaceDN/>
        <w:rPr>
          <w:color w:val="222222"/>
          <w:sz w:val="23"/>
          <w:szCs w:val="23"/>
          <w:lang w:val="en-US" w:eastAsia="id-ID"/>
        </w:rPr>
      </w:pPr>
    </w:p>
    <w:p w14:paraId="6A0A45DF" w14:textId="77777777" w:rsidR="00D25DCA" w:rsidRDefault="00D25DCA" w:rsidP="00D17780">
      <w:pPr>
        <w:widowControl/>
        <w:shd w:val="clear" w:color="auto" w:fill="FFFFFF"/>
        <w:autoSpaceDE/>
        <w:autoSpaceDN/>
        <w:rPr>
          <w:color w:val="222222"/>
          <w:sz w:val="23"/>
          <w:szCs w:val="23"/>
          <w:lang w:val="en-US" w:eastAsia="id-ID"/>
        </w:rPr>
      </w:pPr>
    </w:p>
    <w:p w14:paraId="0F949934" w14:textId="77777777" w:rsidR="00D25DCA" w:rsidRDefault="00D25DCA" w:rsidP="00D17780">
      <w:pPr>
        <w:widowControl/>
        <w:shd w:val="clear" w:color="auto" w:fill="FFFFFF"/>
        <w:autoSpaceDE/>
        <w:autoSpaceDN/>
        <w:rPr>
          <w:color w:val="222222"/>
          <w:sz w:val="23"/>
          <w:szCs w:val="23"/>
          <w:lang w:val="en-US" w:eastAsia="id-ID"/>
        </w:rPr>
      </w:pPr>
    </w:p>
    <w:p w14:paraId="12CEE67D" w14:textId="77777777" w:rsidR="0018260B" w:rsidRDefault="0018260B" w:rsidP="00D17780">
      <w:pPr>
        <w:widowControl/>
        <w:shd w:val="clear" w:color="auto" w:fill="FFFFFF"/>
        <w:autoSpaceDE/>
        <w:autoSpaceDN/>
        <w:rPr>
          <w:color w:val="222222"/>
          <w:sz w:val="23"/>
          <w:szCs w:val="23"/>
          <w:lang w:val="en-US" w:eastAsia="id-ID"/>
        </w:rPr>
      </w:pPr>
    </w:p>
    <w:p w14:paraId="52C61DC8" w14:textId="77777777" w:rsidR="00D25DCA" w:rsidRPr="00D25DCA" w:rsidRDefault="00D25DCA" w:rsidP="00D17780">
      <w:pPr>
        <w:widowControl/>
        <w:shd w:val="clear" w:color="auto" w:fill="FFFFFF"/>
        <w:autoSpaceDE/>
        <w:autoSpaceDN/>
        <w:rPr>
          <w:color w:val="222222"/>
          <w:sz w:val="23"/>
          <w:szCs w:val="23"/>
          <w:lang w:val="en-US" w:eastAsia="id-ID"/>
        </w:rPr>
      </w:pPr>
    </w:p>
    <w:p w14:paraId="7DD48BA4" w14:textId="4BFFB737" w:rsidR="00703387" w:rsidRPr="005577FD" w:rsidRDefault="00703387" w:rsidP="005577FD">
      <w:pPr>
        <w:jc w:val="both"/>
        <w:rPr>
          <w:b/>
          <w:sz w:val="24"/>
          <w:szCs w:val="24"/>
          <w:lang w:val="en-US"/>
        </w:rPr>
      </w:pPr>
      <w:r w:rsidRPr="005577FD">
        <w:rPr>
          <w:b/>
          <w:sz w:val="24"/>
          <w:szCs w:val="24"/>
          <w:lang w:val="en-US"/>
        </w:rPr>
        <w:lastRenderedPageBreak/>
        <w:t xml:space="preserve">Lampiran E. Dokumentasi Kegiatan Pengabdian Masyarakat </w:t>
      </w:r>
    </w:p>
    <w:p w14:paraId="3A4F6A07" w14:textId="77777777" w:rsidR="00D17780" w:rsidRPr="00462CAF" w:rsidRDefault="00D17780" w:rsidP="00D17780">
      <w:pPr>
        <w:spacing w:before="5"/>
        <w:rPr>
          <w:b/>
          <w:bCs/>
          <w:sz w:val="18"/>
          <w:szCs w:val="24"/>
          <w:lang w:eastAsia="en-US"/>
        </w:rPr>
      </w:pPr>
    </w:p>
    <w:p w14:paraId="13A34E89" w14:textId="0683CCED" w:rsidR="00D17780" w:rsidRDefault="003410C6" w:rsidP="00D17780">
      <w:pPr>
        <w:spacing w:before="183" w:line="276" w:lineRule="auto"/>
        <w:ind w:left="273" w:right="272"/>
        <w:jc w:val="center"/>
        <w:rPr>
          <w:b/>
          <w:bCs/>
          <w:sz w:val="24"/>
          <w:szCs w:val="24"/>
          <w:lang w:eastAsia="en-US"/>
        </w:rPr>
      </w:pPr>
      <w:r>
        <w:rPr>
          <w:b/>
          <w:bCs/>
          <w:noProof/>
          <w:sz w:val="24"/>
          <w:szCs w:val="24"/>
          <w:lang w:val="id-ID" w:eastAsia="id-ID"/>
          <w14:ligatures w14:val="standardContextual"/>
        </w:rPr>
        <w:drawing>
          <wp:inline distT="0" distB="0" distL="0" distR="0" wp14:anchorId="4109DE5D" wp14:editId="75A08719">
            <wp:extent cx="5400000" cy="3598907"/>
            <wp:effectExtent l="0" t="0" r="0" b="1905"/>
            <wp:docPr id="23" name="Picture 23" descr="C:\Users\afrido\Pictures\BSI-Ganjil-24-25\PM\Dokumentasi\DSC08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frido\Pictures\BSI-Ganjil-24-25\PM\Dokumentasi\DSC081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3598907"/>
                    </a:xfrm>
                    <a:prstGeom prst="rect">
                      <a:avLst/>
                    </a:prstGeom>
                    <a:noFill/>
                    <a:ln>
                      <a:noFill/>
                    </a:ln>
                  </pic:spPr>
                </pic:pic>
              </a:graphicData>
            </a:graphic>
          </wp:inline>
        </w:drawing>
      </w:r>
    </w:p>
    <w:p w14:paraId="4DC198E3" w14:textId="151134D1" w:rsidR="003410C6" w:rsidRPr="003410C6" w:rsidRDefault="000419B3" w:rsidP="003410C6">
      <w:pPr>
        <w:spacing w:before="183"/>
        <w:ind w:left="272" w:right="272"/>
        <w:contextualSpacing/>
        <w:jc w:val="center"/>
        <w:rPr>
          <w:b/>
          <w:bCs/>
          <w:sz w:val="24"/>
          <w:szCs w:val="24"/>
          <w:lang w:eastAsia="en-US"/>
        </w:rPr>
      </w:pPr>
      <w:r w:rsidRPr="000419B3">
        <w:rPr>
          <w:b/>
          <w:bCs/>
          <w:sz w:val="24"/>
          <w:szCs w:val="24"/>
          <w:lang w:eastAsia="en-US"/>
        </w:rPr>
        <w:t xml:space="preserve">Gambar 1. Sambutan </w:t>
      </w:r>
      <w:r w:rsidR="003410C6" w:rsidRPr="003410C6">
        <w:rPr>
          <w:b/>
          <w:bCs/>
          <w:sz w:val="24"/>
          <w:szCs w:val="24"/>
          <w:lang w:eastAsia="en-US"/>
        </w:rPr>
        <w:t>Ketua Pimpinan Cabang</w:t>
      </w:r>
      <w:r w:rsidR="003410C6">
        <w:rPr>
          <w:b/>
          <w:bCs/>
          <w:sz w:val="24"/>
          <w:szCs w:val="24"/>
          <w:lang w:eastAsia="en-US"/>
        </w:rPr>
        <w:t xml:space="preserve"> (PC) Fatayat NU Kota Tangerang, Ibu </w:t>
      </w:r>
      <w:r w:rsidR="003410C6" w:rsidRPr="003410C6">
        <w:rPr>
          <w:b/>
          <w:bCs/>
          <w:sz w:val="24"/>
          <w:szCs w:val="24"/>
          <w:lang w:eastAsia="en-US"/>
        </w:rPr>
        <w:t>Menawati</w:t>
      </w:r>
    </w:p>
    <w:p w14:paraId="17130EAA" w14:textId="77777777" w:rsidR="003410C6" w:rsidRPr="003410C6" w:rsidRDefault="003410C6" w:rsidP="003410C6">
      <w:pPr>
        <w:spacing w:before="183"/>
        <w:ind w:left="272" w:right="272"/>
        <w:contextualSpacing/>
        <w:jc w:val="center"/>
        <w:rPr>
          <w:b/>
          <w:bCs/>
          <w:sz w:val="24"/>
          <w:szCs w:val="24"/>
          <w:lang w:eastAsia="en-US"/>
        </w:rPr>
      </w:pPr>
    </w:p>
    <w:p w14:paraId="79F11FDC" w14:textId="1B409A0F" w:rsidR="000419B3" w:rsidRDefault="003410C6" w:rsidP="003410C6">
      <w:pPr>
        <w:spacing w:before="183" w:line="276" w:lineRule="auto"/>
        <w:ind w:left="273" w:right="272"/>
        <w:rPr>
          <w:b/>
          <w:bCs/>
          <w:sz w:val="24"/>
          <w:szCs w:val="24"/>
          <w:lang w:eastAsia="en-US"/>
        </w:rPr>
      </w:pPr>
      <w:r>
        <w:rPr>
          <w:b/>
          <w:bCs/>
          <w:noProof/>
          <w:sz w:val="24"/>
          <w:szCs w:val="24"/>
          <w:lang w:val="id-ID" w:eastAsia="id-ID"/>
          <w14:ligatures w14:val="standardContextual"/>
        </w:rPr>
        <w:drawing>
          <wp:inline distT="0" distB="0" distL="0" distR="0" wp14:anchorId="2E05F1A3" wp14:editId="40AA905A">
            <wp:extent cx="5400000" cy="3598907"/>
            <wp:effectExtent l="0" t="0" r="0" b="1905"/>
            <wp:docPr id="24" name="Picture 24" descr="C:\Users\afrido\Pictures\BSI-Ganjil-24-25\PM\Dokumentasi\DSC08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frido\Pictures\BSI-Ganjil-24-25\PM\Dokumentasi\DSC0816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0" cy="3598907"/>
                    </a:xfrm>
                    <a:prstGeom prst="rect">
                      <a:avLst/>
                    </a:prstGeom>
                    <a:noFill/>
                    <a:ln>
                      <a:noFill/>
                    </a:ln>
                  </pic:spPr>
                </pic:pic>
              </a:graphicData>
            </a:graphic>
          </wp:inline>
        </w:drawing>
      </w:r>
    </w:p>
    <w:p w14:paraId="7AB0B73C" w14:textId="73E9C66B" w:rsidR="000419B3" w:rsidRDefault="000419B3" w:rsidP="000419B3">
      <w:pPr>
        <w:spacing w:before="183"/>
        <w:ind w:left="272" w:right="272"/>
        <w:contextualSpacing/>
        <w:jc w:val="center"/>
        <w:rPr>
          <w:b/>
          <w:bCs/>
          <w:sz w:val="24"/>
          <w:szCs w:val="24"/>
          <w:lang w:eastAsia="en-US"/>
        </w:rPr>
      </w:pPr>
      <w:r w:rsidRPr="000419B3">
        <w:rPr>
          <w:b/>
          <w:bCs/>
          <w:sz w:val="24"/>
          <w:szCs w:val="24"/>
          <w:lang w:eastAsia="en-US"/>
        </w:rPr>
        <w:t xml:space="preserve">Gambar 2. Sambutan </w:t>
      </w:r>
      <w:r w:rsidR="003410C6" w:rsidRPr="003410C6">
        <w:rPr>
          <w:b/>
          <w:bCs/>
          <w:sz w:val="24"/>
          <w:szCs w:val="24"/>
          <w:lang w:eastAsia="en-US"/>
        </w:rPr>
        <w:t>Ketua MUI Kot</w:t>
      </w:r>
      <w:r w:rsidR="003410C6">
        <w:rPr>
          <w:b/>
          <w:bCs/>
          <w:sz w:val="24"/>
          <w:szCs w:val="24"/>
          <w:lang w:eastAsia="en-US"/>
        </w:rPr>
        <w:t>a Tangerang, KH. Baijuri Khotib.</w:t>
      </w:r>
    </w:p>
    <w:p w14:paraId="01413E41" w14:textId="77777777" w:rsidR="000419B3" w:rsidRDefault="000419B3" w:rsidP="00D17780">
      <w:pPr>
        <w:spacing w:before="183" w:line="276" w:lineRule="auto"/>
        <w:ind w:left="273" w:right="272"/>
        <w:jc w:val="center"/>
        <w:rPr>
          <w:b/>
          <w:bCs/>
          <w:sz w:val="24"/>
          <w:szCs w:val="24"/>
          <w:lang w:eastAsia="en-US"/>
        </w:rPr>
      </w:pPr>
    </w:p>
    <w:p w14:paraId="3EFDFB10" w14:textId="2635E73A" w:rsidR="000419B3" w:rsidRDefault="00865394" w:rsidP="00D17780">
      <w:pPr>
        <w:spacing w:before="183" w:line="276" w:lineRule="auto"/>
        <w:ind w:left="273" w:right="272"/>
        <w:jc w:val="center"/>
        <w:rPr>
          <w:b/>
          <w:bCs/>
          <w:sz w:val="24"/>
          <w:szCs w:val="24"/>
          <w:lang w:eastAsia="en-US"/>
        </w:rPr>
      </w:pPr>
      <w:r>
        <w:rPr>
          <w:b/>
          <w:bCs/>
          <w:noProof/>
          <w:sz w:val="24"/>
          <w:szCs w:val="24"/>
          <w:lang w:val="id-ID" w:eastAsia="id-ID"/>
          <w14:ligatures w14:val="standardContextual"/>
        </w:rPr>
        <w:lastRenderedPageBreak/>
        <w:drawing>
          <wp:inline distT="0" distB="0" distL="0" distR="0" wp14:anchorId="561091E5" wp14:editId="1C5185C3">
            <wp:extent cx="6013450" cy="3679000"/>
            <wp:effectExtent l="0" t="0" r="6350" b="0"/>
            <wp:docPr id="22" name="Picture 22" descr="C:\Users\afrido\Pictures\BSI-Ganjil-24-25\PM\Dokumentasi\71254617-2c6a-4cb9-aa83-faf441a0072d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frido\Pictures\BSI-Ganjil-24-25\PM\Dokumentasi\71254617-2c6a-4cb9-aa83-faf441a0072d - Cop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13450" cy="3679000"/>
                    </a:xfrm>
                    <a:prstGeom prst="rect">
                      <a:avLst/>
                    </a:prstGeom>
                    <a:noFill/>
                    <a:ln>
                      <a:noFill/>
                    </a:ln>
                  </pic:spPr>
                </pic:pic>
              </a:graphicData>
            </a:graphic>
          </wp:inline>
        </w:drawing>
      </w:r>
    </w:p>
    <w:p w14:paraId="2C248B6B" w14:textId="74CEA0D9" w:rsidR="000419B3" w:rsidRDefault="000419B3" w:rsidP="000419B3">
      <w:pPr>
        <w:spacing w:before="183"/>
        <w:ind w:left="272" w:right="272"/>
        <w:contextualSpacing/>
        <w:jc w:val="center"/>
        <w:rPr>
          <w:b/>
          <w:bCs/>
          <w:sz w:val="24"/>
          <w:szCs w:val="24"/>
          <w:lang w:eastAsia="en-US"/>
        </w:rPr>
      </w:pPr>
      <w:r w:rsidRPr="000419B3">
        <w:rPr>
          <w:b/>
          <w:bCs/>
          <w:sz w:val="24"/>
          <w:szCs w:val="24"/>
          <w:lang w:eastAsia="en-US"/>
        </w:rPr>
        <w:t xml:space="preserve">Gambar 3. Penyampaian materi </w:t>
      </w:r>
      <w:r w:rsidR="003410C6">
        <w:rPr>
          <w:b/>
          <w:bCs/>
          <w:sz w:val="24"/>
          <w:szCs w:val="24"/>
          <w:lang w:eastAsia="en-US"/>
        </w:rPr>
        <w:t>pembuatan laporan kegiatan dengan a</w:t>
      </w:r>
      <w:r w:rsidR="003410C6" w:rsidRPr="003410C6">
        <w:rPr>
          <w:b/>
          <w:bCs/>
          <w:sz w:val="24"/>
          <w:szCs w:val="24"/>
          <w:lang w:eastAsia="en-US"/>
        </w:rPr>
        <w:t>plikasi Capcut</w:t>
      </w:r>
      <w:r w:rsidRPr="000419B3">
        <w:rPr>
          <w:b/>
          <w:bCs/>
          <w:sz w:val="24"/>
          <w:szCs w:val="24"/>
          <w:lang w:eastAsia="en-US"/>
        </w:rPr>
        <w:t xml:space="preserve"> oleh tutor</w:t>
      </w:r>
    </w:p>
    <w:p w14:paraId="262BA635" w14:textId="77777777" w:rsidR="00865394" w:rsidRDefault="00865394" w:rsidP="000419B3">
      <w:pPr>
        <w:spacing w:before="183"/>
        <w:ind w:left="272" w:right="272"/>
        <w:contextualSpacing/>
        <w:jc w:val="center"/>
        <w:rPr>
          <w:b/>
          <w:bCs/>
          <w:sz w:val="24"/>
          <w:szCs w:val="24"/>
          <w:lang w:eastAsia="en-US"/>
        </w:rPr>
      </w:pPr>
    </w:p>
    <w:p w14:paraId="1105410B" w14:textId="15A6AA0E" w:rsidR="000419B3" w:rsidRDefault="00C56B2D" w:rsidP="00D17780">
      <w:pPr>
        <w:spacing w:before="183" w:line="276" w:lineRule="auto"/>
        <w:ind w:left="273" w:right="272"/>
        <w:jc w:val="center"/>
        <w:rPr>
          <w:b/>
          <w:bCs/>
          <w:sz w:val="24"/>
          <w:szCs w:val="24"/>
          <w:lang w:eastAsia="en-US"/>
        </w:rPr>
      </w:pPr>
      <w:r>
        <w:rPr>
          <w:b/>
          <w:bCs/>
          <w:noProof/>
          <w:sz w:val="24"/>
          <w:szCs w:val="24"/>
          <w:lang w:val="id-ID" w:eastAsia="id-ID"/>
          <w14:ligatures w14:val="standardContextual"/>
        </w:rPr>
        <w:drawing>
          <wp:inline distT="0" distB="0" distL="0" distR="0" wp14:anchorId="1571D31C" wp14:editId="126AD09E">
            <wp:extent cx="6013450" cy="3382566"/>
            <wp:effectExtent l="0" t="0" r="6350" b="8890"/>
            <wp:docPr id="25" name="Picture 25" descr="C:\Users\afrido\Pictures\BSI-Ganjil-24-25\PM\Dokumentasi\1e2ca367-1ee4-48bd-a57d-b2d201f56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frido\Pictures\BSI-Ganjil-24-25\PM\Dokumentasi\1e2ca367-1ee4-48bd-a57d-b2d201f568d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13450" cy="3382566"/>
                    </a:xfrm>
                    <a:prstGeom prst="rect">
                      <a:avLst/>
                    </a:prstGeom>
                    <a:noFill/>
                    <a:ln>
                      <a:noFill/>
                    </a:ln>
                  </pic:spPr>
                </pic:pic>
              </a:graphicData>
            </a:graphic>
          </wp:inline>
        </w:drawing>
      </w:r>
    </w:p>
    <w:p w14:paraId="30ED6808" w14:textId="12303F3E" w:rsidR="000419B3" w:rsidRDefault="000419B3" w:rsidP="000419B3">
      <w:pPr>
        <w:spacing w:before="183"/>
        <w:ind w:left="272" w:right="272"/>
        <w:contextualSpacing/>
        <w:jc w:val="center"/>
        <w:rPr>
          <w:b/>
          <w:bCs/>
          <w:sz w:val="24"/>
          <w:szCs w:val="24"/>
          <w:lang w:eastAsia="en-US"/>
        </w:rPr>
      </w:pPr>
      <w:r w:rsidRPr="000419B3">
        <w:rPr>
          <w:b/>
          <w:bCs/>
          <w:sz w:val="24"/>
          <w:szCs w:val="24"/>
          <w:lang w:eastAsia="en-US"/>
        </w:rPr>
        <w:t xml:space="preserve">Gambar 4. Peserta </w:t>
      </w:r>
      <w:r w:rsidR="00C56B2D">
        <w:rPr>
          <w:b/>
          <w:bCs/>
          <w:sz w:val="24"/>
          <w:szCs w:val="24"/>
          <w:lang w:eastAsia="en-US"/>
        </w:rPr>
        <w:t>berdiskusi dengan</w:t>
      </w:r>
      <w:r w:rsidRPr="000419B3">
        <w:rPr>
          <w:b/>
          <w:bCs/>
          <w:sz w:val="24"/>
          <w:szCs w:val="24"/>
          <w:lang w:eastAsia="en-US"/>
        </w:rPr>
        <w:t xml:space="preserve"> tutor</w:t>
      </w:r>
      <w:r w:rsidR="00C56B2D">
        <w:rPr>
          <w:b/>
          <w:bCs/>
          <w:sz w:val="24"/>
          <w:szCs w:val="24"/>
          <w:lang w:eastAsia="en-US"/>
        </w:rPr>
        <w:t xml:space="preserve"> </w:t>
      </w:r>
    </w:p>
    <w:p w14:paraId="1EBCDB44" w14:textId="34B45A19" w:rsidR="000419B3" w:rsidRPr="00462CAF" w:rsidRDefault="00865394" w:rsidP="00D17780">
      <w:pPr>
        <w:spacing w:before="183" w:line="276" w:lineRule="auto"/>
        <w:ind w:left="273" w:right="272"/>
        <w:jc w:val="center"/>
        <w:rPr>
          <w:b/>
          <w:bCs/>
          <w:sz w:val="24"/>
          <w:szCs w:val="24"/>
          <w:lang w:eastAsia="en-US"/>
        </w:rPr>
      </w:pPr>
      <w:r>
        <w:rPr>
          <w:b/>
          <w:bCs/>
          <w:noProof/>
          <w:sz w:val="24"/>
          <w:szCs w:val="24"/>
          <w:lang w:val="id-ID" w:eastAsia="id-ID"/>
          <w14:ligatures w14:val="standardContextual"/>
        </w:rPr>
        <w:lastRenderedPageBreak/>
        <w:drawing>
          <wp:inline distT="0" distB="0" distL="0" distR="0" wp14:anchorId="15DF83DD" wp14:editId="18C3AF60">
            <wp:extent cx="6013450" cy="4007749"/>
            <wp:effectExtent l="0" t="0" r="6350" b="0"/>
            <wp:docPr id="20" name="Picture 20" descr="C:\Users\afrido\Pictures\BSI-Ganjil-24-25\PM\Dokumentasi\DSC0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frido\Pictures\BSI-Ganjil-24-25\PM\Dokumentasi\DSC085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13450" cy="4007749"/>
                    </a:xfrm>
                    <a:prstGeom prst="rect">
                      <a:avLst/>
                    </a:prstGeom>
                    <a:noFill/>
                    <a:ln>
                      <a:noFill/>
                    </a:ln>
                  </pic:spPr>
                </pic:pic>
              </a:graphicData>
            </a:graphic>
          </wp:inline>
        </w:drawing>
      </w:r>
    </w:p>
    <w:p w14:paraId="1E6DF0FA" w14:textId="193646DE" w:rsidR="00D17780" w:rsidRPr="000419B3" w:rsidRDefault="000419B3" w:rsidP="005577FD">
      <w:pPr>
        <w:spacing w:before="3"/>
        <w:contextualSpacing/>
        <w:jc w:val="center"/>
        <w:rPr>
          <w:b/>
          <w:bCs/>
          <w:sz w:val="24"/>
          <w:szCs w:val="24"/>
          <w:lang w:eastAsia="en-US"/>
        </w:rPr>
      </w:pPr>
      <w:r w:rsidRPr="000419B3">
        <w:rPr>
          <w:b/>
          <w:bCs/>
          <w:sz w:val="24"/>
          <w:szCs w:val="24"/>
          <w:lang w:eastAsia="en-US"/>
        </w:rPr>
        <w:t>Gambar 5. Foto panitia bersama peserta kegiatan di lokasi PM</w:t>
      </w:r>
    </w:p>
    <w:sectPr w:rsidR="00D17780" w:rsidRPr="000419B3" w:rsidSect="000419B3">
      <w:pgSz w:w="11910" w:h="16840"/>
      <w:pgMar w:top="1420" w:right="122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2726"/>
    <w:multiLevelType w:val="hybridMultilevel"/>
    <w:tmpl w:val="162CE67E"/>
    <w:lvl w:ilvl="0" w:tplc="0421000F">
      <w:start w:val="1"/>
      <w:numFmt w:val="decimal"/>
      <w:lvlText w:val="%1."/>
      <w:lvlJc w:val="left"/>
      <w:pPr>
        <w:ind w:left="1287" w:hanging="360"/>
      </w:pPr>
    </w:lvl>
    <w:lvl w:ilvl="1" w:tplc="4970BE2C">
      <w:start w:val="1"/>
      <w:numFmt w:val="decimal"/>
      <w:lvlText w:val="%2."/>
      <w:lvlJc w:val="left"/>
      <w:pPr>
        <w:ind w:left="2007" w:hanging="360"/>
      </w:pPr>
    </w:lvl>
    <w:lvl w:ilvl="2" w:tplc="0D1E8EB0">
      <w:start w:val="1"/>
      <w:numFmt w:val="lowerLetter"/>
      <w:lvlText w:val="%3."/>
      <w:lvlJc w:val="left"/>
      <w:pPr>
        <w:ind w:left="3417" w:hanging="870"/>
      </w:pPr>
      <w:rPr>
        <w:rFonts w:ascii="Times New Roman" w:eastAsia="Times New Roman" w:hAnsi="Times New Roman" w:cs="Times New Roman"/>
      </w:r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1">
    <w:nsid w:val="071442F9"/>
    <w:multiLevelType w:val="hybridMultilevel"/>
    <w:tmpl w:val="63BE05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C85533"/>
    <w:multiLevelType w:val="hybridMultilevel"/>
    <w:tmpl w:val="FB5A72C8"/>
    <w:lvl w:ilvl="0" w:tplc="6C24270A">
      <w:start w:val="1"/>
      <w:numFmt w:val="lowerLetter"/>
      <w:lvlText w:val="%1."/>
      <w:lvlJc w:val="left"/>
      <w:pPr>
        <w:ind w:left="1437" w:hanging="87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3">
    <w:nsid w:val="0F501A97"/>
    <w:multiLevelType w:val="hybridMultilevel"/>
    <w:tmpl w:val="4E240B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891340D"/>
    <w:multiLevelType w:val="hybridMultilevel"/>
    <w:tmpl w:val="0AF25484"/>
    <w:lvl w:ilvl="0" w:tplc="04210019">
      <w:start w:val="1"/>
      <w:numFmt w:val="lowerLetter"/>
      <w:lvlText w:val="%1."/>
      <w:lvlJc w:val="left"/>
      <w:pPr>
        <w:ind w:left="938" w:hanging="360"/>
      </w:pPr>
    </w:lvl>
    <w:lvl w:ilvl="1" w:tplc="04210019" w:tentative="1">
      <w:start w:val="1"/>
      <w:numFmt w:val="lowerLetter"/>
      <w:lvlText w:val="%2."/>
      <w:lvlJc w:val="left"/>
      <w:pPr>
        <w:ind w:left="1658" w:hanging="360"/>
      </w:pPr>
    </w:lvl>
    <w:lvl w:ilvl="2" w:tplc="0421001B" w:tentative="1">
      <w:start w:val="1"/>
      <w:numFmt w:val="lowerRoman"/>
      <w:lvlText w:val="%3."/>
      <w:lvlJc w:val="right"/>
      <w:pPr>
        <w:ind w:left="2378" w:hanging="180"/>
      </w:pPr>
    </w:lvl>
    <w:lvl w:ilvl="3" w:tplc="0421000F" w:tentative="1">
      <w:start w:val="1"/>
      <w:numFmt w:val="decimal"/>
      <w:lvlText w:val="%4."/>
      <w:lvlJc w:val="left"/>
      <w:pPr>
        <w:ind w:left="3098" w:hanging="360"/>
      </w:pPr>
    </w:lvl>
    <w:lvl w:ilvl="4" w:tplc="04210019" w:tentative="1">
      <w:start w:val="1"/>
      <w:numFmt w:val="lowerLetter"/>
      <w:lvlText w:val="%5."/>
      <w:lvlJc w:val="left"/>
      <w:pPr>
        <w:ind w:left="3818" w:hanging="360"/>
      </w:pPr>
    </w:lvl>
    <w:lvl w:ilvl="5" w:tplc="0421001B" w:tentative="1">
      <w:start w:val="1"/>
      <w:numFmt w:val="lowerRoman"/>
      <w:lvlText w:val="%6."/>
      <w:lvlJc w:val="right"/>
      <w:pPr>
        <w:ind w:left="4538" w:hanging="180"/>
      </w:pPr>
    </w:lvl>
    <w:lvl w:ilvl="6" w:tplc="0421000F" w:tentative="1">
      <w:start w:val="1"/>
      <w:numFmt w:val="decimal"/>
      <w:lvlText w:val="%7."/>
      <w:lvlJc w:val="left"/>
      <w:pPr>
        <w:ind w:left="5258" w:hanging="360"/>
      </w:pPr>
    </w:lvl>
    <w:lvl w:ilvl="7" w:tplc="04210019" w:tentative="1">
      <w:start w:val="1"/>
      <w:numFmt w:val="lowerLetter"/>
      <w:lvlText w:val="%8."/>
      <w:lvlJc w:val="left"/>
      <w:pPr>
        <w:ind w:left="5978" w:hanging="360"/>
      </w:pPr>
    </w:lvl>
    <w:lvl w:ilvl="8" w:tplc="0421001B" w:tentative="1">
      <w:start w:val="1"/>
      <w:numFmt w:val="lowerRoman"/>
      <w:lvlText w:val="%9."/>
      <w:lvlJc w:val="right"/>
      <w:pPr>
        <w:ind w:left="6698" w:hanging="180"/>
      </w:pPr>
    </w:lvl>
  </w:abstractNum>
  <w:abstractNum w:abstractNumId="5">
    <w:nsid w:val="19C95E36"/>
    <w:multiLevelType w:val="hybridMultilevel"/>
    <w:tmpl w:val="DCC074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09E6AB2"/>
    <w:multiLevelType w:val="hybridMultilevel"/>
    <w:tmpl w:val="DF9ABA18"/>
    <w:lvl w:ilvl="0" w:tplc="3809000F">
      <w:start w:val="1"/>
      <w:numFmt w:val="decimal"/>
      <w:lvlText w:val="%1."/>
      <w:lvlJc w:val="left"/>
      <w:pPr>
        <w:ind w:left="1340" w:hanging="360"/>
      </w:pPr>
    </w:lvl>
    <w:lvl w:ilvl="1" w:tplc="38090019" w:tentative="1">
      <w:start w:val="1"/>
      <w:numFmt w:val="lowerLetter"/>
      <w:lvlText w:val="%2."/>
      <w:lvlJc w:val="left"/>
      <w:pPr>
        <w:ind w:left="2060" w:hanging="360"/>
      </w:pPr>
    </w:lvl>
    <w:lvl w:ilvl="2" w:tplc="3809001B" w:tentative="1">
      <w:start w:val="1"/>
      <w:numFmt w:val="lowerRoman"/>
      <w:lvlText w:val="%3."/>
      <w:lvlJc w:val="right"/>
      <w:pPr>
        <w:ind w:left="2780" w:hanging="180"/>
      </w:pPr>
    </w:lvl>
    <w:lvl w:ilvl="3" w:tplc="3809000F" w:tentative="1">
      <w:start w:val="1"/>
      <w:numFmt w:val="decimal"/>
      <w:lvlText w:val="%4."/>
      <w:lvlJc w:val="left"/>
      <w:pPr>
        <w:ind w:left="3500" w:hanging="360"/>
      </w:pPr>
    </w:lvl>
    <w:lvl w:ilvl="4" w:tplc="38090019" w:tentative="1">
      <w:start w:val="1"/>
      <w:numFmt w:val="lowerLetter"/>
      <w:lvlText w:val="%5."/>
      <w:lvlJc w:val="left"/>
      <w:pPr>
        <w:ind w:left="4220" w:hanging="360"/>
      </w:pPr>
    </w:lvl>
    <w:lvl w:ilvl="5" w:tplc="3809001B" w:tentative="1">
      <w:start w:val="1"/>
      <w:numFmt w:val="lowerRoman"/>
      <w:lvlText w:val="%6."/>
      <w:lvlJc w:val="right"/>
      <w:pPr>
        <w:ind w:left="4940" w:hanging="180"/>
      </w:pPr>
    </w:lvl>
    <w:lvl w:ilvl="6" w:tplc="3809000F" w:tentative="1">
      <w:start w:val="1"/>
      <w:numFmt w:val="decimal"/>
      <w:lvlText w:val="%7."/>
      <w:lvlJc w:val="left"/>
      <w:pPr>
        <w:ind w:left="5660" w:hanging="360"/>
      </w:pPr>
    </w:lvl>
    <w:lvl w:ilvl="7" w:tplc="38090019" w:tentative="1">
      <w:start w:val="1"/>
      <w:numFmt w:val="lowerLetter"/>
      <w:lvlText w:val="%8."/>
      <w:lvlJc w:val="left"/>
      <w:pPr>
        <w:ind w:left="6380" w:hanging="360"/>
      </w:pPr>
    </w:lvl>
    <w:lvl w:ilvl="8" w:tplc="3809001B" w:tentative="1">
      <w:start w:val="1"/>
      <w:numFmt w:val="lowerRoman"/>
      <w:lvlText w:val="%9."/>
      <w:lvlJc w:val="right"/>
      <w:pPr>
        <w:ind w:left="7100" w:hanging="180"/>
      </w:pPr>
    </w:lvl>
  </w:abstractNum>
  <w:abstractNum w:abstractNumId="7">
    <w:nsid w:val="3D5F1E32"/>
    <w:multiLevelType w:val="hybridMultilevel"/>
    <w:tmpl w:val="023E6512"/>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8">
    <w:nsid w:val="3FDE56DE"/>
    <w:multiLevelType w:val="hybridMultilevel"/>
    <w:tmpl w:val="905476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DFA342D"/>
    <w:multiLevelType w:val="hybridMultilevel"/>
    <w:tmpl w:val="5DF87646"/>
    <w:lvl w:ilvl="0" w:tplc="04210011">
      <w:start w:val="1"/>
      <w:numFmt w:val="decimal"/>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10">
    <w:nsid w:val="59CD4F1C"/>
    <w:multiLevelType w:val="hybridMultilevel"/>
    <w:tmpl w:val="01F42EFC"/>
    <w:lvl w:ilvl="0" w:tplc="17383CC0">
      <w:start w:val="1"/>
      <w:numFmt w:val="bullet"/>
      <w:lvlText w:val="•"/>
      <w:lvlJc w:val="left"/>
      <w:pPr>
        <w:ind w:left="927" w:hanging="360"/>
      </w:pPr>
      <w:rPr>
        <w:rFonts w:ascii="Times New Roman" w:eastAsiaTheme="minorHAnsi" w:hAnsi="Times New Roman" w:cs="Times New Roman" w:hint="default"/>
      </w:rPr>
    </w:lvl>
    <w:lvl w:ilvl="1" w:tplc="04210003">
      <w:start w:val="1"/>
      <w:numFmt w:val="bullet"/>
      <w:lvlText w:val="o"/>
      <w:lvlJc w:val="left"/>
      <w:pPr>
        <w:ind w:left="1647" w:hanging="360"/>
      </w:pPr>
      <w:rPr>
        <w:rFonts w:ascii="Courier New" w:hAnsi="Courier New" w:cs="Courier New" w:hint="default"/>
      </w:rPr>
    </w:lvl>
    <w:lvl w:ilvl="2" w:tplc="04210005">
      <w:start w:val="1"/>
      <w:numFmt w:val="bullet"/>
      <w:lvlText w:val=""/>
      <w:lvlJc w:val="left"/>
      <w:pPr>
        <w:ind w:left="2367" w:hanging="360"/>
      </w:pPr>
      <w:rPr>
        <w:rFonts w:ascii="Wingdings" w:hAnsi="Wingdings" w:hint="default"/>
      </w:rPr>
    </w:lvl>
    <w:lvl w:ilvl="3" w:tplc="04210001">
      <w:start w:val="1"/>
      <w:numFmt w:val="bullet"/>
      <w:lvlText w:val=""/>
      <w:lvlJc w:val="left"/>
      <w:pPr>
        <w:ind w:left="3087" w:hanging="360"/>
      </w:pPr>
      <w:rPr>
        <w:rFonts w:ascii="Symbol" w:hAnsi="Symbol" w:hint="default"/>
      </w:rPr>
    </w:lvl>
    <w:lvl w:ilvl="4" w:tplc="04210003">
      <w:start w:val="1"/>
      <w:numFmt w:val="bullet"/>
      <w:lvlText w:val="o"/>
      <w:lvlJc w:val="left"/>
      <w:pPr>
        <w:ind w:left="3807" w:hanging="360"/>
      </w:pPr>
      <w:rPr>
        <w:rFonts w:ascii="Courier New" w:hAnsi="Courier New" w:cs="Courier New" w:hint="default"/>
      </w:rPr>
    </w:lvl>
    <w:lvl w:ilvl="5" w:tplc="04210005">
      <w:start w:val="1"/>
      <w:numFmt w:val="bullet"/>
      <w:lvlText w:val=""/>
      <w:lvlJc w:val="left"/>
      <w:pPr>
        <w:ind w:left="4527" w:hanging="360"/>
      </w:pPr>
      <w:rPr>
        <w:rFonts w:ascii="Wingdings" w:hAnsi="Wingdings" w:hint="default"/>
      </w:rPr>
    </w:lvl>
    <w:lvl w:ilvl="6" w:tplc="04210001">
      <w:start w:val="1"/>
      <w:numFmt w:val="bullet"/>
      <w:lvlText w:val=""/>
      <w:lvlJc w:val="left"/>
      <w:pPr>
        <w:ind w:left="5247" w:hanging="360"/>
      </w:pPr>
      <w:rPr>
        <w:rFonts w:ascii="Symbol" w:hAnsi="Symbol" w:hint="default"/>
      </w:rPr>
    </w:lvl>
    <w:lvl w:ilvl="7" w:tplc="04210003">
      <w:start w:val="1"/>
      <w:numFmt w:val="bullet"/>
      <w:lvlText w:val="o"/>
      <w:lvlJc w:val="left"/>
      <w:pPr>
        <w:ind w:left="5967" w:hanging="360"/>
      </w:pPr>
      <w:rPr>
        <w:rFonts w:ascii="Courier New" w:hAnsi="Courier New" w:cs="Courier New" w:hint="default"/>
      </w:rPr>
    </w:lvl>
    <w:lvl w:ilvl="8" w:tplc="04210005">
      <w:start w:val="1"/>
      <w:numFmt w:val="bullet"/>
      <w:lvlText w:val=""/>
      <w:lvlJc w:val="left"/>
      <w:pPr>
        <w:ind w:left="6687" w:hanging="360"/>
      </w:pPr>
      <w:rPr>
        <w:rFonts w:ascii="Wingdings" w:hAnsi="Wingdings" w:hint="default"/>
      </w:rPr>
    </w:lvl>
  </w:abstractNum>
  <w:abstractNum w:abstractNumId="11">
    <w:nsid w:val="604341CB"/>
    <w:multiLevelType w:val="hybridMultilevel"/>
    <w:tmpl w:val="7C46FEDC"/>
    <w:lvl w:ilvl="0" w:tplc="C50879D6">
      <w:start w:val="1"/>
      <w:numFmt w:val="lowerLetter"/>
      <w:lvlText w:val="%1."/>
      <w:lvlJc w:val="left"/>
      <w:pPr>
        <w:ind w:left="1437" w:hanging="87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2">
    <w:nsid w:val="65DF642F"/>
    <w:multiLevelType w:val="hybridMultilevel"/>
    <w:tmpl w:val="A1D842A0"/>
    <w:lvl w:ilvl="0" w:tplc="8066523C">
      <w:start w:val="1"/>
      <w:numFmt w:val="upperRoman"/>
      <w:lvlText w:val="%1."/>
      <w:lvlJc w:val="left"/>
      <w:pPr>
        <w:ind w:left="1080" w:hanging="720"/>
      </w:pPr>
      <w:rPr>
        <w:b/>
      </w:rPr>
    </w:lvl>
    <w:lvl w:ilvl="1" w:tplc="4970BE2C">
      <w:start w:val="1"/>
      <w:numFmt w:val="decimal"/>
      <w:lvlText w:val="%2."/>
      <w:lvlJc w:val="left"/>
      <w:pPr>
        <w:ind w:left="1950" w:hanging="87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6BE87452"/>
    <w:multiLevelType w:val="hybridMultilevel"/>
    <w:tmpl w:val="3EAA7CDE"/>
    <w:lvl w:ilvl="0" w:tplc="EB5E3D3C">
      <w:start w:val="1"/>
      <w:numFmt w:val="lowerLetter"/>
      <w:lvlText w:val="%1."/>
      <w:lvlJc w:val="left"/>
      <w:pPr>
        <w:ind w:left="1287" w:hanging="360"/>
      </w:pPr>
      <w:rPr>
        <w:rFonts w:ascii="Times New Roman" w:eastAsia="Times New Roman"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73252400"/>
    <w:multiLevelType w:val="hybridMultilevel"/>
    <w:tmpl w:val="B0BE05E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75F5082C"/>
    <w:multiLevelType w:val="hybridMultilevel"/>
    <w:tmpl w:val="455662E0"/>
    <w:lvl w:ilvl="0" w:tplc="4970BE2C">
      <w:start w:val="1"/>
      <w:numFmt w:val="decimal"/>
      <w:lvlText w:val="%1."/>
      <w:lvlJc w:val="left"/>
      <w:pPr>
        <w:ind w:left="2007"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3"/>
  </w:num>
  <w:num w:numId="10">
    <w:abstractNumId w:val="6"/>
  </w:num>
  <w:num w:numId="11">
    <w:abstractNumId w:val="9"/>
  </w:num>
  <w:num w:numId="12">
    <w:abstractNumId w:val="4"/>
  </w:num>
  <w:num w:numId="13">
    <w:abstractNumId w:val="7"/>
  </w:num>
  <w:num w:numId="14">
    <w:abstractNumId w:val="3"/>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387"/>
    <w:rsid w:val="000419B3"/>
    <w:rsid w:val="000518B7"/>
    <w:rsid w:val="00171BFA"/>
    <w:rsid w:val="0018260B"/>
    <w:rsid w:val="00202B8F"/>
    <w:rsid w:val="00230775"/>
    <w:rsid w:val="0028134E"/>
    <w:rsid w:val="002B1074"/>
    <w:rsid w:val="00335109"/>
    <w:rsid w:val="003410C6"/>
    <w:rsid w:val="003F6EAF"/>
    <w:rsid w:val="00404B33"/>
    <w:rsid w:val="00412A13"/>
    <w:rsid w:val="00421F50"/>
    <w:rsid w:val="00424521"/>
    <w:rsid w:val="00462CAF"/>
    <w:rsid w:val="004D6AA1"/>
    <w:rsid w:val="004F2F8D"/>
    <w:rsid w:val="005577FD"/>
    <w:rsid w:val="00582EEE"/>
    <w:rsid w:val="005943C7"/>
    <w:rsid w:val="005E7D00"/>
    <w:rsid w:val="006413D0"/>
    <w:rsid w:val="00703387"/>
    <w:rsid w:val="0079164E"/>
    <w:rsid w:val="00865394"/>
    <w:rsid w:val="008A5126"/>
    <w:rsid w:val="008B7B52"/>
    <w:rsid w:val="00A571FB"/>
    <w:rsid w:val="00A850A9"/>
    <w:rsid w:val="00B3019F"/>
    <w:rsid w:val="00C56B2D"/>
    <w:rsid w:val="00D17780"/>
    <w:rsid w:val="00D25DCA"/>
    <w:rsid w:val="00D70BE7"/>
    <w:rsid w:val="00E21B8B"/>
    <w:rsid w:val="00F36A23"/>
    <w:rsid w:val="00F94BB3"/>
    <w:rsid w:val="00FA2568"/>
    <w:rsid w:val="00FA7F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23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780"/>
    <w:pPr>
      <w:widowControl w:val="0"/>
      <w:autoSpaceDE w:val="0"/>
      <w:autoSpaceDN w:val="0"/>
      <w:spacing w:after="0" w:line="240" w:lineRule="auto"/>
    </w:pPr>
    <w:rPr>
      <w:rFonts w:ascii="Times New Roman" w:eastAsia="Times New Roman" w:hAnsi="Times New Roman" w:cs="Times New Roman"/>
      <w:kern w:val="0"/>
      <w:lang w:val="id" w:eastAsia="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03387"/>
    <w:rPr>
      <w:sz w:val="24"/>
      <w:szCs w:val="24"/>
    </w:rPr>
  </w:style>
  <w:style w:type="character" w:customStyle="1" w:styleId="BodyTextChar">
    <w:name w:val="Body Text Char"/>
    <w:basedOn w:val="DefaultParagraphFont"/>
    <w:link w:val="BodyText"/>
    <w:uiPriority w:val="1"/>
    <w:rsid w:val="00703387"/>
    <w:rPr>
      <w:rFonts w:ascii="Times New Roman" w:eastAsia="Times New Roman" w:hAnsi="Times New Roman" w:cs="Times New Roman"/>
      <w:kern w:val="0"/>
      <w:sz w:val="24"/>
      <w:szCs w:val="24"/>
      <w:lang w:val="id" w:eastAsia="id"/>
      <w14:ligatures w14:val="none"/>
    </w:rPr>
  </w:style>
  <w:style w:type="character" w:styleId="Hyperlink">
    <w:name w:val="Hyperlink"/>
    <w:basedOn w:val="DefaultParagraphFont"/>
    <w:uiPriority w:val="99"/>
    <w:unhideWhenUsed/>
    <w:rsid w:val="00703387"/>
    <w:rPr>
      <w:color w:val="0563C1" w:themeColor="hyperlink"/>
      <w:u w:val="single"/>
    </w:rPr>
  </w:style>
  <w:style w:type="paragraph" w:styleId="ListParagraph">
    <w:name w:val="List Paragraph"/>
    <w:basedOn w:val="Normal"/>
    <w:uiPriority w:val="34"/>
    <w:qFormat/>
    <w:rsid w:val="00703387"/>
    <w:pPr>
      <w:widowControl/>
      <w:autoSpaceDE/>
      <w:autoSpaceDN/>
      <w:spacing w:after="200" w:line="276" w:lineRule="auto"/>
      <w:ind w:left="720"/>
      <w:contextualSpacing/>
    </w:pPr>
    <w:rPr>
      <w:rFonts w:asciiTheme="minorHAnsi" w:eastAsiaTheme="minorHAnsi" w:hAnsiTheme="minorHAnsi" w:cstheme="minorBidi"/>
      <w:lang w:val="id-ID" w:eastAsia="en-US"/>
    </w:rPr>
  </w:style>
  <w:style w:type="paragraph" w:styleId="BalloonText">
    <w:name w:val="Balloon Text"/>
    <w:basedOn w:val="Normal"/>
    <w:link w:val="BalloonTextChar"/>
    <w:uiPriority w:val="99"/>
    <w:semiHidden/>
    <w:unhideWhenUsed/>
    <w:rsid w:val="00335109"/>
    <w:rPr>
      <w:rFonts w:ascii="Tahoma" w:hAnsi="Tahoma" w:cs="Tahoma"/>
      <w:sz w:val="16"/>
      <w:szCs w:val="16"/>
    </w:rPr>
  </w:style>
  <w:style w:type="character" w:customStyle="1" w:styleId="BalloonTextChar">
    <w:name w:val="Balloon Text Char"/>
    <w:basedOn w:val="DefaultParagraphFont"/>
    <w:link w:val="BalloonText"/>
    <w:uiPriority w:val="99"/>
    <w:semiHidden/>
    <w:rsid w:val="00335109"/>
    <w:rPr>
      <w:rFonts w:ascii="Tahoma" w:eastAsia="Times New Roman" w:hAnsi="Tahoma" w:cs="Tahoma"/>
      <w:kern w:val="0"/>
      <w:sz w:val="16"/>
      <w:szCs w:val="16"/>
      <w:lang w:val="id" w:eastAsia="id"/>
      <w14:ligatures w14:val="none"/>
    </w:rPr>
  </w:style>
  <w:style w:type="paragraph" w:styleId="BodyTextIndent2">
    <w:name w:val="Body Text Indent 2"/>
    <w:basedOn w:val="Normal"/>
    <w:link w:val="BodyTextIndent2Char"/>
    <w:uiPriority w:val="99"/>
    <w:unhideWhenUsed/>
    <w:rsid w:val="00404B33"/>
    <w:pPr>
      <w:spacing w:after="120" w:line="480" w:lineRule="auto"/>
      <w:ind w:left="283"/>
    </w:pPr>
  </w:style>
  <w:style w:type="character" w:customStyle="1" w:styleId="BodyTextIndent2Char">
    <w:name w:val="Body Text Indent 2 Char"/>
    <w:basedOn w:val="DefaultParagraphFont"/>
    <w:link w:val="BodyTextIndent2"/>
    <w:uiPriority w:val="99"/>
    <w:rsid w:val="00404B33"/>
    <w:rPr>
      <w:rFonts w:ascii="Times New Roman" w:eastAsia="Times New Roman" w:hAnsi="Times New Roman" w:cs="Times New Roman"/>
      <w:kern w:val="0"/>
      <w:lang w:val="id" w:eastAsia="id"/>
      <w14:ligatures w14:val="none"/>
    </w:rPr>
  </w:style>
  <w:style w:type="paragraph" w:styleId="NoSpacing">
    <w:name w:val="No Spacing"/>
    <w:uiPriority w:val="1"/>
    <w:qFormat/>
    <w:rsid w:val="00404B33"/>
    <w:pPr>
      <w:spacing w:after="0" w:line="240" w:lineRule="auto"/>
    </w:pPr>
    <w:rPr>
      <w:rFonts w:ascii="Calibri" w:eastAsia="Calibri" w:hAnsi="Calibri" w:cs="Times New Roman"/>
      <w:kern w:val="0"/>
      <w:lang w:val="id-ID"/>
      <w14:ligatures w14:val="none"/>
    </w:rPr>
  </w:style>
  <w:style w:type="paragraph" w:customStyle="1" w:styleId="Default">
    <w:name w:val="Default"/>
    <w:rsid w:val="00404B33"/>
    <w:pPr>
      <w:autoSpaceDE w:val="0"/>
      <w:autoSpaceDN w:val="0"/>
      <w:adjustRightInd w:val="0"/>
      <w:spacing w:after="0" w:line="240" w:lineRule="auto"/>
    </w:pPr>
    <w:rPr>
      <w:rFonts w:ascii="Times New Roman" w:hAnsi="Times New Roman" w:cs="Times New Roman"/>
      <w:color w:val="000000"/>
      <w:kern w:val="0"/>
      <w:sz w:val="24"/>
      <w:szCs w:val="24"/>
      <w:lang w:val="id-ID"/>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780"/>
    <w:pPr>
      <w:widowControl w:val="0"/>
      <w:autoSpaceDE w:val="0"/>
      <w:autoSpaceDN w:val="0"/>
      <w:spacing w:after="0" w:line="240" w:lineRule="auto"/>
    </w:pPr>
    <w:rPr>
      <w:rFonts w:ascii="Times New Roman" w:eastAsia="Times New Roman" w:hAnsi="Times New Roman" w:cs="Times New Roman"/>
      <w:kern w:val="0"/>
      <w:lang w:val="id" w:eastAsia="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03387"/>
    <w:rPr>
      <w:sz w:val="24"/>
      <w:szCs w:val="24"/>
    </w:rPr>
  </w:style>
  <w:style w:type="character" w:customStyle="1" w:styleId="BodyTextChar">
    <w:name w:val="Body Text Char"/>
    <w:basedOn w:val="DefaultParagraphFont"/>
    <w:link w:val="BodyText"/>
    <w:uiPriority w:val="1"/>
    <w:rsid w:val="00703387"/>
    <w:rPr>
      <w:rFonts w:ascii="Times New Roman" w:eastAsia="Times New Roman" w:hAnsi="Times New Roman" w:cs="Times New Roman"/>
      <w:kern w:val="0"/>
      <w:sz w:val="24"/>
      <w:szCs w:val="24"/>
      <w:lang w:val="id" w:eastAsia="id"/>
      <w14:ligatures w14:val="none"/>
    </w:rPr>
  </w:style>
  <w:style w:type="character" w:styleId="Hyperlink">
    <w:name w:val="Hyperlink"/>
    <w:basedOn w:val="DefaultParagraphFont"/>
    <w:uiPriority w:val="99"/>
    <w:unhideWhenUsed/>
    <w:rsid w:val="00703387"/>
    <w:rPr>
      <w:color w:val="0563C1" w:themeColor="hyperlink"/>
      <w:u w:val="single"/>
    </w:rPr>
  </w:style>
  <w:style w:type="paragraph" w:styleId="ListParagraph">
    <w:name w:val="List Paragraph"/>
    <w:basedOn w:val="Normal"/>
    <w:uiPriority w:val="34"/>
    <w:qFormat/>
    <w:rsid w:val="00703387"/>
    <w:pPr>
      <w:widowControl/>
      <w:autoSpaceDE/>
      <w:autoSpaceDN/>
      <w:spacing w:after="200" w:line="276" w:lineRule="auto"/>
      <w:ind w:left="720"/>
      <w:contextualSpacing/>
    </w:pPr>
    <w:rPr>
      <w:rFonts w:asciiTheme="minorHAnsi" w:eastAsiaTheme="minorHAnsi" w:hAnsiTheme="minorHAnsi" w:cstheme="minorBidi"/>
      <w:lang w:val="id-ID" w:eastAsia="en-US"/>
    </w:rPr>
  </w:style>
  <w:style w:type="paragraph" w:styleId="BalloonText">
    <w:name w:val="Balloon Text"/>
    <w:basedOn w:val="Normal"/>
    <w:link w:val="BalloonTextChar"/>
    <w:uiPriority w:val="99"/>
    <w:semiHidden/>
    <w:unhideWhenUsed/>
    <w:rsid w:val="00335109"/>
    <w:rPr>
      <w:rFonts w:ascii="Tahoma" w:hAnsi="Tahoma" w:cs="Tahoma"/>
      <w:sz w:val="16"/>
      <w:szCs w:val="16"/>
    </w:rPr>
  </w:style>
  <w:style w:type="character" w:customStyle="1" w:styleId="BalloonTextChar">
    <w:name w:val="Balloon Text Char"/>
    <w:basedOn w:val="DefaultParagraphFont"/>
    <w:link w:val="BalloonText"/>
    <w:uiPriority w:val="99"/>
    <w:semiHidden/>
    <w:rsid w:val="00335109"/>
    <w:rPr>
      <w:rFonts w:ascii="Tahoma" w:eastAsia="Times New Roman" w:hAnsi="Tahoma" w:cs="Tahoma"/>
      <w:kern w:val="0"/>
      <w:sz w:val="16"/>
      <w:szCs w:val="16"/>
      <w:lang w:val="id" w:eastAsia="id"/>
      <w14:ligatures w14:val="none"/>
    </w:rPr>
  </w:style>
  <w:style w:type="paragraph" w:styleId="BodyTextIndent2">
    <w:name w:val="Body Text Indent 2"/>
    <w:basedOn w:val="Normal"/>
    <w:link w:val="BodyTextIndent2Char"/>
    <w:uiPriority w:val="99"/>
    <w:unhideWhenUsed/>
    <w:rsid w:val="00404B33"/>
    <w:pPr>
      <w:spacing w:after="120" w:line="480" w:lineRule="auto"/>
      <w:ind w:left="283"/>
    </w:pPr>
  </w:style>
  <w:style w:type="character" w:customStyle="1" w:styleId="BodyTextIndent2Char">
    <w:name w:val="Body Text Indent 2 Char"/>
    <w:basedOn w:val="DefaultParagraphFont"/>
    <w:link w:val="BodyTextIndent2"/>
    <w:uiPriority w:val="99"/>
    <w:rsid w:val="00404B33"/>
    <w:rPr>
      <w:rFonts w:ascii="Times New Roman" w:eastAsia="Times New Roman" w:hAnsi="Times New Roman" w:cs="Times New Roman"/>
      <w:kern w:val="0"/>
      <w:lang w:val="id" w:eastAsia="id"/>
      <w14:ligatures w14:val="none"/>
    </w:rPr>
  </w:style>
  <w:style w:type="paragraph" w:styleId="NoSpacing">
    <w:name w:val="No Spacing"/>
    <w:uiPriority w:val="1"/>
    <w:qFormat/>
    <w:rsid w:val="00404B33"/>
    <w:pPr>
      <w:spacing w:after="0" w:line="240" w:lineRule="auto"/>
    </w:pPr>
    <w:rPr>
      <w:rFonts w:ascii="Calibri" w:eastAsia="Calibri" w:hAnsi="Calibri" w:cs="Times New Roman"/>
      <w:kern w:val="0"/>
      <w:lang w:val="id-ID"/>
      <w14:ligatures w14:val="none"/>
    </w:rPr>
  </w:style>
  <w:style w:type="paragraph" w:customStyle="1" w:styleId="Default">
    <w:name w:val="Default"/>
    <w:rsid w:val="00404B33"/>
    <w:pPr>
      <w:autoSpaceDE w:val="0"/>
      <w:autoSpaceDN w:val="0"/>
      <w:adjustRightInd w:val="0"/>
      <w:spacing w:after="0" w:line="240" w:lineRule="auto"/>
    </w:pPr>
    <w:rPr>
      <w:rFonts w:ascii="Times New Roman" w:hAnsi="Times New Roman" w:cs="Times New Roman"/>
      <w:color w:val="000000"/>
      <w:kern w:val="0"/>
      <w:sz w:val="24"/>
      <w:szCs w:val="24"/>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29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ownloads\Format%20Laporan%20PM%202021%20(3).docx" TargetMode="External"/><Relationship Id="rId18" Type="http://schemas.openxmlformats.org/officeDocument/2006/relationships/image" Target="media/image3.png"/><Relationship Id="rId26" Type="http://schemas.openxmlformats.org/officeDocument/2006/relationships/oleObject" Target="embeddings/oleObject4.bin"/><Relationship Id="rId21" Type="http://schemas.openxmlformats.org/officeDocument/2006/relationships/image" Target="media/image6.emf"/><Relationship Id="rId34"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hyperlink" Target="file:///C:\Users\USER\Downloads\Format%20Laporan%20PM%202021%20(3).docx" TargetMode="External"/><Relationship Id="rId17" Type="http://schemas.openxmlformats.org/officeDocument/2006/relationships/hyperlink" Target="file:///C:\Users\USER\Downloads\Format%20Laporan%20PM%202021%20(3).docx" TargetMode="External"/><Relationship Id="rId25" Type="http://schemas.openxmlformats.org/officeDocument/2006/relationships/image" Target="media/image8.emf"/><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file:///C:\Users\USER\Downloads\Format%20Laporan%20PM%202021%20(3).docx" TargetMode="External"/><Relationship Id="rId20" Type="http://schemas.openxmlformats.org/officeDocument/2006/relationships/image" Target="media/image5.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USER\Downloads\Format%20Laporan%20PM%202021%20(3).docx" TargetMode="External"/><Relationship Id="rId24" Type="http://schemas.openxmlformats.org/officeDocument/2006/relationships/oleObject" Target="embeddings/oleObject3.bin"/><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USER\Downloads\Format%20Laporan%20PM%202021%20(3).docx" TargetMode="External"/><Relationship Id="rId23" Type="http://schemas.openxmlformats.org/officeDocument/2006/relationships/image" Target="media/image7.emf"/><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hyperlink" Target="file:///C:\Users\USER\Downloads\Format%20Laporan%20PM%202021%20(3).docx" TargetMode="External"/><Relationship Id="rId19" Type="http://schemas.openxmlformats.org/officeDocument/2006/relationships/image" Target="media/image4.pn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hyperlink" Target="file:///C:\Users\USER\Downloads\Format%20Laporan%20PM%202021%20(3).docx" TargetMode="External"/><Relationship Id="rId22" Type="http://schemas.openxmlformats.org/officeDocument/2006/relationships/oleObject" Target="embeddings/oleObject2.bin"/><Relationship Id="rId27" Type="http://schemas.openxmlformats.org/officeDocument/2006/relationships/hyperlink" Target="https://news.bsi.ac.id/" TargetMode="External"/><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image" Target="media/image2.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F8158-2016-4D4E-B6A2-D6CBDA743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25</Pages>
  <Words>7351</Words>
  <Characters>41907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afrido prayogi</cp:lastModifiedBy>
  <cp:revision>22</cp:revision>
  <dcterms:created xsi:type="dcterms:W3CDTF">2023-08-28T02:30:00Z</dcterms:created>
  <dcterms:modified xsi:type="dcterms:W3CDTF">2024-10-09T02:54:00Z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http://www.zotero.org/styles/apa-6th-edition</vt:lpwstr>
  </property>
  <property fmtid="{D5CDD505-2E9C-101B-9397-08002B2CF9AE}" pid="10" name="Mendeley Recent Style Name 3_1">
    <vt:lpwstr>American Psychological Association 6th edition</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Unique User Id_1">
    <vt:lpwstr>6743ad04-7475-3628-8d95-bdb2de73c730</vt:lpwstr>
  </property>
  <property fmtid="{D5CDD505-2E9C-101B-9397-08002B2CF9AE}" pid="24" name="Mendeley Citation Style_1">
    <vt:lpwstr>http://www.zotero.org/styles/vancouver</vt:lpwstr>
  </property>
</Properties>
</file>