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7"/>
        <w:gridCol w:w="2780"/>
      </w:tblGrid>
      <w:tr w:rsidR="006E5B6F" w:rsidRPr="006E5B6F" w:rsidTr="006E5B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Zumarniansyah</w:t>
            </w:r>
            <w:proofErr w:type="spellEnd"/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PROGRAMMING III  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19.4B.31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Genap</w:t>
            </w:r>
            <w:proofErr w:type="spellEnd"/>
          </w:p>
        </w:tc>
      </w:tr>
    </w:tbl>
    <w:p w:rsidR="006E5B6F" w:rsidRPr="006E5B6F" w:rsidRDefault="006E5B6F" w:rsidP="006E5B6F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189"/>
        <w:gridCol w:w="1747"/>
        <w:gridCol w:w="1923"/>
        <w:gridCol w:w="2403"/>
        <w:gridCol w:w="1324"/>
      </w:tblGrid>
      <w:tr w:rsidR="006E5B6F" w:rsidRPr="006E5B6F" w:rsidTr="006E5B6F">
        <w:trPr>
          <w:tblHeader/>
        </w:trPr>
        <w:tc>
          <w:tcPr>
            <w:tcW w:w="125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Berita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Acara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3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kontrak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dikerjakan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pustaka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-booking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kontrak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dikerjakan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pustaka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13:22:38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16:29:27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301-o1 (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kp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Pembuatan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katalog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Pembuatan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detail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pembuatan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katalog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pembuatan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detail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tatap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muka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13:21:27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16:30:56</w:t>
            </w:r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Login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Daftar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Logout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login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daftar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logout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13:21:22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16:30:12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4 April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selesai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hapus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Cetak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bukti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</w:t>
            </w:r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selesai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hapus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cetak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bukti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13:22:16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16:33:31</w:t>
            </w:r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18 April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selesai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hapus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Cetak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bukti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selesai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hapus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cetak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bukti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13:22:15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16:30:21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25 April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Admin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menu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transaksi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detail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pinjam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Merubah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status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peminjaman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admin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menu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transaksi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detail booking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halaman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pinjam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merubah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status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peminjaman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13:22:45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16:30:21</w:t>
            </w:r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2 Mei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sidebar menu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tampilan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script code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printer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sidebar menu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tampilan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script code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printer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13:22:34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16:30:31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2 Mei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Ujian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Tengah Semester UTS</w:t>
            </w:r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sidebar menu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tampilan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script code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printer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13:22:34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16:30:31</w:t>
            </w:r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30 Mei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yang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pernah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library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pdf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 excel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yang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pernah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library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pdf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 excel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13:21:05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16:28:17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library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pdf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 excel Setting client-server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Pemakaian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bersama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controller yang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pernah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library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pdf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 excel setting client -server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pemakaian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database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bersama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13:21:00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16:29:14</w:t>
            </w:r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persentasi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13:21:10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16:28:45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persentasi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13:21:23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16:29:14</w:t>
            </w:r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Juni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persentasi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13:21:08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16:30:36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persentasi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berjalan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lancar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tertib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13:21:00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16:27:41</w:t>
            </w:r>
          </w:p>
        </w:tc>
      </w:tr>
      <w:tr w:rsidR="006E5B6F" w:rsidRPr="006E5B6F" w:rsidTr="006E5B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Projek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24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13:22:22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16:29:39</w:t>
            </w:r>
          </w:p>
        </w:tc>
      </w:tr>
      <w:tr w:rsidR="006E5B6F" w:rsidRPr="006E5B6F" w:rsidTr="006E5B6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202-o2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D27FAE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D27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Ujian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Tengah Semester UAS</w:t>
            </w:r>
          </w:p>
        </w:tc>
        <w:tc>
          <w:tcPr>
            <w:tcW w:w="2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Jadwal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13:20-16:40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Masuk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13:22:22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E5B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16:29:39</w:t>
            </w:r>
          </w:p>
        </w:tc>
      </w:tr>
    </w:tbl>
    <w:p w:rsidR="00FB4563" w:rsidRDefault="00FB4563"/>
    <w:p w:rsidR="006E5B6F" w:rsidRPr="006E5B6F" w:rsidRDefault="006E5B6F">
      <w:pPr>
        <w:rPr>
          <w:rFonts w:ascii="Times New Roman" w:hAnsi="Times New Roman" w:cs="Times New Roman"/>
          <w:b/>
          <w:sz w:val="28"/>
          <w:szCs w:val="28"/>
        </w:rPr>
      </w:pPr>
      <w:r w:rsidRPr="006E5B6F">
        <w:rPr>
          <w:rFonts w:ascii="Times New Roman" w:hAnsi="Times New Roman" w:cs="Times New Roman"/>
          <w:b/>
          <w:sz w:val="28"/>
          <w:szCs w:val="28"/>
        </w:rPr>
        <w:t>PRESENSI</w:t>
      </w:r>
    </w:p>
    <w:tbl>
      <w:tblPr>
        <w:tblW w:w="10020" w:type="dxa"/>
        <w:jc w:val="center"/>
        <w:tblLook w:val="04A0" w:firstRow="1" w:lastRow="0" w:firstColumn="1" w:lastColumn="0" w:noHBand="0" w:noVBand="1"/>
      </w:tblPr>
      <w:tblGrid>
        <w:gridCol w:w="1102"/>
        <w:gridCol w:w="246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861"/>
      </w:tblGrid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</w:tr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19220285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MUHAMAD FARHAN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19220899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MUHAMMAD ALFA REZY TAUFIQQURROHMAN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19220975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AGUNG TRI LAKSONO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19220989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SURYA DAMMAPUTRA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19221280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FADIL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19221313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ARYO WICAKSONO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E5B6F" w:rsidRPr="006E5B6F" w:rsidTr="006E5B6F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19221428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ALDI RAFSANJANI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:rsidR="006E5B6F" w:rsidRDefault="006E5B6F"/>
    <w:p w:rsidR="006E5B6F" w:rsidRDefault="006E5B6F"/>
    <w:p w:rsidR="006E5B6F" w:rsidRDefault="006E5B6F"/>
    <w:p w:rsidR="006E5B6F" w:rsidRDefault="006E5B6F"/>
    <w:p w:rsidR="006E5B6F" w:rsidRDefault="006E5B6F"/>
    <w:p w:rsidR="006E5B6F" w:rsidRDefault="006E5B6F">
      <w:bookmarkStart w:id="0" w:name="_GoBack"/>
      <w:bookmarkEnd w:id="0"/>
    </w:p>
    <w:p w:rsidR="006E5B6F" w:rsidRDefault="006E5B6F">
      <w:pPr>
        <w:rPr>
          <w:rFonts w:ascii="Times New Roman" w:hAnsi="Times New Roman" w:cs="Times New Roman"/>
          <w:b/>
          <w:sz w:val="28"/>
          <w:szCs w:val="28"/>
        </w:rPr>
      </w:pPr>
      <w:r w:rsidRPr="006E5B6F">
        <w:rPr>
          <w:rFonts w:ascii="Times New Roman" w:hAnsi="Times New Roman" w:cs="Times New Roman"/>
          <w:b/>
          <w:sz w:val="28"/>
          <w:szCs w:val="28"/>
        </w:rPr>
        <w:lastRenderedPageBreak/>
        <w:t>NILAI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4000"/>
        <w:gridCol w:w="860"/>
        <w:gridCol w:w="940"/>
        <w:gridCol w:w="1000"/>
        <w:gridCol w:w="1020"/>
        <w:gridCol w:w="870"/>
      </w:tblGrid>
      <w:tr w:rsidR="006E5B6F" w:rsidRPr="006E5B6F" w:rsidTr="006E5B6F">
        <w:trPr>
          <w:trHeight w:val="630"/>
          <w:jc w:val="center"/>
        </w:trPr>
        <w:tc>
          <w:tcPr>
            <w:tcW w:w="1060" w:type="dxa"/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4000" w:type="dxa"/>
            <w:shd w:val="clear" w:color="000000" w:fill="FDFDFD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UTS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UAS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proofErr w:type="spellEnd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6E5B6F" w:rsidRPr="006E5B6F" w:rsidTr="006E5B6F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19220285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MUHAMAD FARHAN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6E5B6F" w:rsidRPr="006E5B6F" w:rsidTr="006E5B6F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19220899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MUHAMMAD ALFA REZY TAUFIQQURROHMAN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6E5B6F" w:rsidRPr="006E5B6F" w:rsidTr="006E5B6F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19220975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AGUNG TRI LAKSONO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6E5B6F" w:rsidRPr="006E5B6F" w:rsidTr="006E5B6F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19220989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SURYA DAMMAPUTRA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6E5B6F" w:rsidRPr="006E5B6F" w:rsidTr="006E5B6F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19221280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FADIL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6E5B6F" w:rsidRPr="006E5B6F" w:rsidTr="006E5B6F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19221313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ARYO WICAKSONO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6E5B6F" w:rsidRPr="006E5B6F" w:rsidTr="006E5B6F">
        <w:trPr>
          <w:trHeight w:val="315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19221428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ALDI RAFSANJANI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E5B6F" w:rsidRPr="006E5B6F" w:rsidRDefault="006E5B6F" w:rsidP="006E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5B6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</w:tbl>
    <w:p w:rsidR="006E5B6F" w:rsidRPr="006E5B6F" w:rsidRDefault="006E5B6F">
      <w:pPr>
        <w:rPr>
          <w:rFonts w:ascii="Times New Roman" w:hAnsi="Times New Roman" w:cs="Times New Roman"/>
          <w:b/>
          <w:sz w:val="28"/>
          <w:szCs w:val="28"/>
        </w:rPr>
      </w:pPr>
    </w:p>
    <w:sectPr w:rsidR="006E5B6F" w:rsidRPr="006E5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6F"/>
    <w:rsid w:val="006E5B6F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4582"/>
  <w15:chartTrackingRefBased/>
  <w15:docId w15:val="{BD0DFF20-7818-448D-BAB6-B44D8094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B6F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6E5B6F"/>
  </w:style>
  <w:style w:type="character" w:customStyle="1" w:styleId="text-danger">
    <w:name w:val="text-danger"/>
    <w:basedOn w:val="DefaultParagraphFont"/>
    <w:rsid w:val="006E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57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37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BTI UBSI</dc:creator>
  <cp:keywords/>
  <dc:description/>
  <cp:lastModifiedBy>BTI UBSI</cp:lastModifiedBy>
  <cp:revision>1</cp:revision>
  <dcterms:created xsi:type="dcterms:W3CDTF">2024-10-03T12:47:00Z</dcterms:created>
  <dcterms:modified xsi:type="dcterms:W3CDTF">2024-10-03T12:53:00Z</dcterms:modified>
</cp:coreProperties>
</file>