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293"/>
        <w:gridCol w:w="8221"/>
      </w:tblGrid>
      <w:tr w:rsidR="00CB7733" w:rsidRPr="00CB7733" w14:paraId="7CFF0B8D" w14:textId="77777777" w:rsidTr="00CB77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9B75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B9E1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B7F4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Wawan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Ridwan</w:t>
            </w:r>
          </w:p>
        </w:tc>
      </w:tr>
      <w:tr w:rsidR="00CB7733" w:rsidRPr="00CB7733" w14:paraId="10D5CDA2" w14:textId="77777777" w:rsidTr="00CB77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B2B8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2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1343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C932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(102) PENDIDIKAN AGAMA  </w:t>
            </w:r>
            <w:hyperlink r:id="rId4" w:tooltip="Lihat Data " w:history="1">
              <w:r w:rsidRPr="00CB7733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en-ID"/>
                </w:rPr>
                <w:t> </w:t>
              </w:r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RPS</w:t>
              </w:r>
            </w:hyperlink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</w:t>
            </w:r>
            <w:hyperlink r:id="rId5" w:tooltip="Lihat Data 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 Modul</w:t>
              </w:r>
            </w:hyperlink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</w:t>
            </w:r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 xml:space="preserve">* Jika </w:t>
            </w:r>
            <w:proofErr w:type="spellStart"/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>Bahan</w:t>
            </w:r>
            <w:proofErr w:type="spellEnd"/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 xml:space="preserve"> Kajian Masih </w:t>
            </w:r>
            <w:proofErr w:type="spellStart"/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>Kosong</w:t>
            </w:r>
            <w:proofErr w:type="spellEnd"/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 xml:space="preserve">, </w:t>
            </w:r>
            <w:proofErr w:type="spellStart"/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>Kemungkinan</w:t>
            </w:r>
            <w:proofErr w:type="spellEnd"/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 xml:space="preserve"> Kode </w:t>
            </w:r>
            <w:proofErr w:type="spellStart"/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>Matakuliah</w:t>
            </w:r>
            <w:proofErr w:type="spellEnd"/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>Berbeda</w:t>
            </w:r>
            <w:proofErr w:type="spellEnd"/>
            <w:r w:rsidRPr="00CB7733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  <w:lang w:eastAsia="en-ID"/>
              </w:rPr>
              <w:t>!</w:t>
            </w:r>
          </w:p>
        </w:tc>
      </w:tr>
      <w:tr w:rsidR="00CB7733" w:rsidRPr="00CB7733" w14:paraId="4BAC8266" w14:textId="77777777" w:rsidTr="00CB77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E759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16B4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E868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</w:tr>
      <w:tr w:rsidR="00CB7733" w:rsidRPr="00CB7733" w14:paraId="2E1DAA5C" w14:textId="77777777" w:rsidTr="00CB77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35F3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8AAD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F604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KG.102.11.C</w:t>
            </w:r>
          </w:p>
        </w:tc>
      </w:tr>
      <w:tr w:rsidR="00CB7733" w:rsidRPr="00CB7733" w14:paraId="4F9767CE" w14:textId="77777777" w:rsidTr="00CB77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D5D1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2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93B1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D6F66" w14:textId="1F757062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</w:tr>
    </w:tbl>
    <w:p w14:paraId="7E763C2C" w14:textId="7C22A3B6" w:rsidR="00CB7733" w:rsidRPr="00CB7733" w:rsidRDefault="00CB7733" w:rsidP="00CB7733">
      <w:pPr>
        <w:shd w:val="clear" w:color="auto" w:fill="FDFDFD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hyperlink r:id="rId6" w:history="1">
        <w:r w:rsidRPr="00CB7733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  <w:lang w:eastAsia="en-ID"/>
          </w:rPr>
          <w:t> </w:t>
        </w:r>
      </w:hyperlink>
      <w:r w:rsidRPr="00CB7733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37BB9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.75pt;height:18pt" o:ole="">
            <v:imagedata r:id="rId7" o:title=""/>
          </v:shape>
          <w:control r:id="rId8" w:name="DefaultOcxName" w:shapeid="_x0000_i1030"/>
        </w:object>
      </w:r>
    </w:p>
    <w:p w14:paraId="18EF6B3C" w14:textId="566EFFB9" w:rsidR="00CB7733" w:rsidRPr="00CB7733" w:rsidRDefault="00CB7733" w:rsidP="00CB773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r w:rsidRPr="00CB7733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31DB19CE">
          <v:shape id="_x0000_i1029" type="#_x0000_t75" style="width:57pt;height:18pt" o:ole="">
            <v:imagedata r:id="rId9" o:title=""/>
          </v:shape>
          <w:control r:id="rId10" w:name="DefaultOcxName1" w:shapeid="_x0000_i1029"/>
        </w:object>
      </w:r>
      <w:r w:rsidRPr="00CB7733">
        <w:rPr>
          <w:rFonts w:ascii="Arial" w:eastAsia="Times New Roman" w:hAnsi="Arial" w:cs="Arial"/>
          <w:color w:val="777777"/>
          <w:sz w:val="20"/>
          <w:szCs w:val="20"/>
          <w:lang w:eastAsia="en-ID"/>
        </w:rPr>
        <w:t> records per page</w:t>
      </w:r>
    </w:p>
    <w:tbl>
      <w:tblPr>
        <w:tblW w:w="21973" w:type="dxa"/>
        <w:tblInd w:w="-1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159"/>
        <w:gridCol w:w="979"/>
        <w:gridCol w:w="686"/>
        <w:gridCol w:w="1182"/>
        <w:gridCol w:w="15295"/>
        <w:gridCol w:w="1404"/>
      </w:tblGrid>
      <w:tr w:rsidR="00CB7733" w:rsidRPr="00CB7733" w14:paraId="18547446" w14:textId="77777777" w:rsidTr="00CB7733">
        <w:trPr>
          <w:tblHeader/>
        </w:trPr>
        <w:tc>
          <w:tcPr>
            <w:tcW w:w="12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F18B0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6F682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FB8D7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207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6FCEC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150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5C5E0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8FA25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CB7733" w:rsidRPr="00CB7733" w14:paraId="1F50C95F" w14:textId="77777777" w:rsidTr="00CB7733"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D548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1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0BA9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el4-f1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36DA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15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Maret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0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272FC" w14:textId="77777777" w:rsidR="00CB7733" w:rsidRPr="00CB7733" w:rsidRDefault="00CB7733" w:rsidP="00CB7733">
            <w:pPr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Pentingnya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Pendidikan Agama Islam 1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Pentingnya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Mata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PAI di PTU 2 PAI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dilihat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Aspek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Historis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Filosofis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Hubungan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PAI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Mata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Lain 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Cara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Islam di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Perguruan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Tinggi 5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Tujuan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Fungsi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PAI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diajar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22D2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hard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jumaat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15 market 2024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julian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pendidikan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islam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dental terrible dan lancer dose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menyampaikan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secure meet dan my best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menyampoaikan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kontak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uyangakan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dijalankan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selama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AF18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09:10-10:50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09:12:03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10:38:06</w:t>
            </w:r>
          </w:p>
        </w:tc>
      </w:tr>
      <w:tr w:rsidR="00CB7733" w:rsidRPr="00CB7733" w14:paraId="79325C77" w14:textId="77777777" w:rsidTr="00CB7733"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A08C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1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F3D7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el4-f1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4E3C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22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Maret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0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21D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Bagaimana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Manusia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Bertuhan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Makna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Bertuhan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Aspek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Tuhan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Pandangan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Filosof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Tuhan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Spiritulitas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Sebagai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Landasan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Kebertuhanan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5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Alasan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Mengapa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Manusia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Memerlukan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Spiritualitas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6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Pandangan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Psikologis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Sosiologis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Filosofi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2097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22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maret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09 10 s d 10 50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pendidikan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menyampaikan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secara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langsung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gmeet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12EE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09:10-10:50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09:12:49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10:47:43</w:t>
            </w:r>
          </w:p>
        </w:tc>
      </w:tr>
      <w:tr w:rsidR="00CB7733" w:rsidRPr="00CB7733" w14:paraId="4FE76086" w14:textId="77777777" w:rsidTr="00CB7733"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232A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1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ECAA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el4-f1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0234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 April 2024</w:t>
            </w:r>
          </w:p>
        </w:tc>
        <w:tc>
          <w:tcPr>
            <w:tcW w:w="20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7569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Agama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Kebahagiaan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Manusia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Karakteristik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Sebagai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Jalan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Menuju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Tuhan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Kebahagiaan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Alasan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Manusia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harus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Beragama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Bagaimana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dapat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membahagiakan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umat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manusia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Tauhidullah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sebagai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satu-satunya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model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beragama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benar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253A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5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april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09 10 s d 10 50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pendidikan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islam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meminta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membaca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juga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memberikan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tema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diskusi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ditanggapin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baik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FCAE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09:10-10:50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09:13:51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10:48:02</w:t>
            </w:r>
          </w:p>
        </w:tc>
      </w:tr>
      <w:tr w:rsidR="00CB7733" w:rsidRPr="00CB7733" w14:paraId="04B5D21D" w14:textId="77777777" w:rsidTr="00CB7733"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ECA6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04</w:t>
            </w:r>
          </w:p>
        </w:tc>
        <w:tc>
          <w:tcPr>
            <w:tcW w:w="1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77D1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el4-f1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7246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 April 2024</w:t>
            </w:r>
          </w:p>
        </w:tc>
        <w:tc>
          <w:tcPr>
            <w:tcW w:w="20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BD0E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Mengintegrasikan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Iman Islam dan Ihsan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Membentuk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Insan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Kamil 1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urgensi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Islam Iman dan Ihsan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Membentuk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Insan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lastRenderedPageBreak/>
              <w:t xml:space="preserve">Kamil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Manusia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Sempurna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Landasan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Imam Islam dan Ihsan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Menjadi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Persyaratan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Membentuk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Insan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Kamil 3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Menggali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A90E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lastRenderedPageBreak/>
              <w:t>hari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19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april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09 10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sd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10 50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pendidikan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islam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meminta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membaca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pokok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video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pembeljaran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dishare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di my best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jg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membuka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diskusi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sesuai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tema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uyang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ditanggapi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baik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mahasoswa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4C27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09:10-10:50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Masuk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09:16:34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10:44:04</w:t>
            </w:r>
          </w:p>
        </w:tc>
      </w:tr>
      <w:tr w:rsidR="00CB7733" w:rsidRPr="00CB7733" w14:paraId="099CFC68" w14:textId="77777777" w:rsidTr="00CB7733"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A457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05</w:t>
            </w:r>
          </w:p>
        </w:tc>
        <w:tc>
          <w:tcPr>
            <w:tcW w:w="1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3F5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el4-f1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5E26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 April 2024</w:t>
            </w:r>
          </w:p>
        </w:tc>
        <w:tc>
          <w:tcPr>
            <w:tcW w:w="20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B04D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Membangun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Paradigma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Qur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ani 1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Karakteristik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Paradigma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Qur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ani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Menghadapi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Kehidupan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Modern 2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Mengapa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Paradigma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Qur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ani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Sangat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Penting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Bagi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Kehidupan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Modern 3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Meneguhkan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Kemuliaan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Manusia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Hak-hak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Manusia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5CF9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26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april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09 15 s d 10 50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pendidikan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islam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memberikan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pengarahan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terhadap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kbm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menggunkan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zoom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A077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09:10-10:50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09:11:52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10:40:37</w:t>
            </w:r>
          </w:p>
        </w:tc>
      </w:tr>
      <w:tr w:rsidR="00CB7733" w:rsidRPr="00CB7733" w14:paraId="445C932B" w14:textId="77777777" w:rsidTr="00CB7733"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BE0A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1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602F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el4-f1 (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D971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 April 2024</w:t>
            </w:r>
          </w:p>
        </w:tc>
        <w:tc>
          <w:tcPr>
            <w:tcW w:w="20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994B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Membumikan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Islam di Indonesia 1 Islam dan Negara 2 Muslim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Nasionalis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Modernitas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Islam 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Menyongsong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Kejayaan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5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Landasan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Historis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Sosiologis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Teologis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Filosofis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Pribumisasi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Islam 6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Membangun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Argumen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Urgensi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Pribumisasi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Isla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D7A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selasa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09 10 s d 11 00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pengganti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pendidikan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memberikkan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pengantar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menggunakan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094E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09:10-11:00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09:23:04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10:55:27</w:t>
            </w:r>
          </w:p>
        </w:tc>
      </w:tr>
      <w:tr w:rsidR="00CB7733" w:rsidRPr="00CB7733" w14:paraId="5E56669B" w14:textId="77777777" w:rsidTr="00CB7733"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6B62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1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6043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el4-f1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C0E2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 Mei 2024</w:t>
            </w:r>
          </w:p>
        </w:tc>
        <w:tc>
          <w:tcPr>
            <w:tcW w:w="20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841D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Review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-UTS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BF9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pendidikan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islam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C6ED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09:10-10:50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09:13:28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CB7733" w:rsidRPr="00CB7733" w14:paraId="41038289" w14:textId="77777777" w:rsidTr="00CB7733"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B436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1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240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2122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20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FB05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E018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E84A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CB7733" w:rsidRPr="00CB7733" w14:paraId="2BD7C045" w14:textId="77777777" w:rsidTr="00CB7733"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39E6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1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DC9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el4-f1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D345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 Mei 2024</w:t>
            </w:r>
          </w:p>
        </w:tc>
        <w:tc>
          <w:tcPr>
            <w:tcW w:w="20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CBD2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Islam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Membangun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Persatuan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Keberagaman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Keberagaman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Islam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Membangun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Persatuan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Umat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Keberagaman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Toleransi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Islam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Kebebasan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Beragama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Sistem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Nilai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Islam 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Prinsip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Nilai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Islam 5 Ayat Al-Quran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13DB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31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09 10 s d 10 50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pendidikan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islam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93FF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09:10-10:50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09:16:15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10:47:07</w:t>
            </w:r>
          </w:p>
        </w:tc>
      </w:tr>
      <w:tr w:rsidR="00CB7733" w:rsidRPr="00CB7733" w14:paraId="05D153B2" w14:textId="77777777" w:rsidTr="00CB7733"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7F33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10</w:t>
            </w:r>
          </w:p>
        </w:tc>
        <w:tc>
          <w:tcPr>
            <w:tcW w:w="1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AE1F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el4-f1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ACDA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7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0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FE66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Islam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Tantangan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Modernisasi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Memamahami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Makna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Modernisasi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Pandangan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Islam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IPTEK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Ekonomi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Politik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Sosial-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Budaya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Pendidikan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7688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7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juni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08 10 s d 10 50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brrjalan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275E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09:10-10:50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09:19:08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10:37:10</w:t>
            </w:r>
          </w:p>
        </w:tc>
      </w:tr>
      <w:tr w:rsidR="00CB7733" w:rsidRPr="00CB7733" w14:paraId="1C28F097" w14:textId="77777777" w:rsidTr="00CB7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7828" w:type="dxa"/>
        </w:trPr>
        <w:tc>
          <w:tcPr>
            <w:tcW w:w="1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5D8B" w14:textId="3597A278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7AA2" w14:textId="267A1C2D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66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6A3A" w14:textId="1A8CCBFB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CB7733" w:rsidRPr="00CB7733" w14:paraId="422B9671" w14:textId="77777777" w:rsidTr="00CB7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7828" w:type="dxa"/>
        </w:trPr>
        <w:tc>
          <w:tcPr>
            <w:tcW w:w="1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8933" w14:textId="1AD4954C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5A26" w14:textId="6DDEE3C3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66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1782" w14:textId="1540B14F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CB7733" w:rsidRPr="00CB7733" w14:paraId="01962B62" w14:textId="77777777" w:rsidTr="00CB7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7828" w:type="dxa"/>
        </w:trPr>
        <w:tc>
          <w:tcPr>
            <w:tcW w:w="1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3A14" w14:textId="660F3F35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E09D" w14:textId="33D3F949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66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CE96" w14:textId="687035FC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CB7733" w:rsidRPr="00CB7733" w14:paraId="229E6437" w14:textId="77777777" w:rsidTr="00CB7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7828" w:type="dxa"/>
        </w:trPr>
        <w:tc>
          <w:tcPr>
            <w:tcW w:w="1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0EBD" w14:textId="4034B811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5515" w14:textId="6EAB6453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66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E5B7" w14:textId="71F8BE5A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CB7733" w:rsidRPr="00CB7733" w14:paraId="4EBF2F8C" w14:textId="77777777" w:rsidTr="00CB7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7828" w:type="dxa"/>
        </w:trPr>
        <w:tc>
          <w:tcPr>
            <w:tcW w:w="1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5771" w14:textId="3D003204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4C23" w14:textId="5605F120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66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BC7F" w14:textId="41863E04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</w:tbl>
    <w:p w14:paraId="178FFEC7" w14:textId="05BF164B" w:rsidR="00CB7733" w:rsidRPr="00CB7733" w:rsidRDefault="00CB7733" w:rsidP="00CB7733">
      <w:pPr>
        <w:shd w:val="clear" w:color="auto" w:fill="FDFDFD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hyperlink r:id="rId11" w:history="1">
        <w:r w:rsidRPr="00CB7733">
          <w:rPr>
            <w:rFonts w:ascii="Helvetica" w:eastAsia="Times New Roman" w:hAnsi="Helvetica" w:cs="Helvetica"/>
            <w:color w:val="555555"/>
            <w:sz w:val="24"/>
            <w:szCs w:val="24"/>
            <w:bdr w:val="single" w:sz="6" w:space="0" w:color="CCCCCC" w:frame="1"/>
            <w:shd w:val="clear" w:color="auto" w:fill="FFFFFF"/>
            <w:lang w:eastAsia="en-ID"/>
          </w:rPr>
          <w:t> </w:t>
        </w:r>
      </w:hyperlink>
      <w:r w:rsidRPr="00CB7733">
        <w:rPr>
          <w:rFonts w:ascii="Times New Roman" w:eastAsia="Times New Roman" w:hAnsi="Times New Roman" w:cs="Times New Roman"/>
          <w:sz w:val="24"/>
          <w:szCs w:val="24"/>
          <w:lang w:eastAsia="en-ID"/>
        </w:rPr>
        <w:object w:dxaOrig="1440" w:dyaOrig="1440" w14:anchorId="616820CF">
          <v:shape id="_x0000_i1036" type="#_x0000_t75" style="width:49.5pt;height:18pt" o:ole="">
            <v:imagedata r:id="rId12" o:title=""/>
          </v:shape>
          <w:control r:id="rId13" w:name="DefaultOcxName2" w:shapeid="_x0000_i1036"/>
        </w:object>
      </w:r>
    </w:p>
    <w:p w14:paraId="0A2DE7DF" w14:textId="2C45566C" w:rsidR="00CB7733" w:rsidRPr="00CB7733" w:rsidRDefault="00CB7733" w:rsidP="00CB773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CB7733">
        <w:rPr>
          <w:rFonts w:ascii="Times New Roman" w:eastAsia="Times New Roman" w:hAnsi="Times New Roman" w:cs="Times New Roman"/>
          <w:sz w:val="24"/>
          <w:szCs w:val="24"/>
          <w:lang w:eastAsia="en-ID"/>
        </w:rPr>
        <w:object w:dxaOrig="1440" w:dyaOrig="1440" w14:anchorId="72BF8C39">
          <v:shape id="_x0000_i1035" type="#_x0000_t75" style="width:57pt;height:18pt" o:ole="">
            <v:imagedata r:id="rId9" o:title=""/>
          </v:shape>
          <w:control r:id="rId14" w:name="DefaultOcxName11" w:shapeid="_x0000_i1035"/>
        </w:object>
      </w:r>
      <w:r w:rsidRPr="00CB7733">
        <w:rPr>
          <w:rFonts w:ascii="Times New Roman" w:eastAsia="Times New Roman" w:hAnsi="Times New Roman" w:cs="Times New Roman"/>
          <w:sz w:val="24"/>
          <w:szCs w:val="24"/>
          <w:lang w:eastAsia="en-ID"/>
        </w:rPr>
        <w:t> records per page</w:t>
      </w:r>
    </w:p>
    <w:tbl>
      <w:tblPr>
        <w:tblW w:w="221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069"/>
        <w:gridCol w:w="1840"/>
        <w:gridCol w:w="11121"/>
        <w:gridCol w:w="5542"/>
        <w:gridCol w:w="1306"/>
      </w:tblGrid>
      <w:tr w:rsidR="00CB7733" w:rsidRPr="00CB7733" w14:paraId="3509FDBB" w14:textId="77777777" w:rsidTr="00CB7733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2505B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5A188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6C9A7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104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6F68E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5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18484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13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9A786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CB7733" w:rsidRPr="00CB7733" w14:paraId="5E87B499" w14:textId="77777777" w:rsidTr="00CB77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7C181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5225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el4-f1</w:t>
            </w:r>
          </w:p>
        </w:tc>
        <w:tc>
          <w:tcPr>
            <w:tcW w:w="2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73EF1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14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Juni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73CD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Kontribusi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Pengembangan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Peradaban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Dunia 1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Menulusuri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Pertumbuhan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Perkembangan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Peradaban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Dunia 2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Faktor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Penyebab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Kemajuan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Kemunduran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Peradaban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5478F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14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juni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09 10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sd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10 50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matjul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lancar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6E263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09:10-10:50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09:15:57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10:52:20</w:t>
            </w:r>
          </w:p>
        </w:tc>
      </w:tr>
      <w:tr w:rsidR="00CB7733" w:rsidRPr="00CB7733" w14:paraId="70527444" w14:textId="77777777" w:rsidTr="00CB77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83A1C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A068E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el4-f1</w:t>
            </w:r>
          </w:p>
        </w:tc>
        <w:tc>
          <w:tcPr>
            <w:tcW w:w="2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A733E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21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Juni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3DC88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Peran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Fungsi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Masjid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Kampus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Pengembangan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Budaya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 1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Fungsi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Masjid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Membangun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Budaya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 2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Masjid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Kampus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Membangun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Budaya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 3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Historis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Sosiologis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Teologis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tentang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Masjid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Fungsi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Masjid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Kampu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FA11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21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juni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09 10 s d 10 50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91B8B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09:10-10:50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09:13:25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10:43:30</w:t>
            </w:r>
          </w:p>
        </w:tc>
      </w:tr>
      <w:tr w:rsidR="00CB7733" w:rsidRPr="00CB7733" w14:paraId="445F86AC" w14:textId="77777777" w:rsidTr="00CB77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4D90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366B3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el4-f1</w:t>
            </w:r>
          </w:p>
        </w:tc>
        <w:tc>
          <w:tcPr>
            <w:tcW w:w="2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7D59E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28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Juni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DA27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Pandangan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Tentang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Zakat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Pajak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Fungsi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Zakat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Pandangan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 2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Istilah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Zakat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Al-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Qur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an dan Al-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Hadits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Pandangan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Tentang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Zakat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Pajak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Fungsi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Zakat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Pandangan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 2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Istilah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Zakat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Al-Qu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D625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28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juni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09 10 s d 10 50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matkul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72A53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09:10-10:50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09:11:02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10:44:11</w:t>
            </w:r>
          </w:p>
        </w:tc>
      </w:tr>
      <w:tr w:rsidR="00CB7733" w:rsidRPr="00CB7733" w14:paraId="4DA115B3" w14:textId="77777777" w:rsidTr="00CB77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E4A21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E9F11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el4-f1</w:t>
            </w:r>
          </w:p>
        </w:tc>
        <w:tc>
          <w:tcPr>
            <w:tcW w:w="2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9292A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5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Juli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D0FDD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Pandangan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Tentang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Zakat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Pajak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Konsep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Fungsi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Zakat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Pandangan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Islam 2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Istilah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Zakat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dalam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Al-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Qur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an dan Al-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Hadits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688CB" w14:textId="77777777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hari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ini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jumat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5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juli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pukul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09 10 s d 10 50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online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mata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kuliah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pendidikan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agama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islam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dengan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17"/>
                <w:szCs w:val="17"/>
                <w:lang w:eastAsia="en-ID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E6FDE" w14:textId="77777777" w:rsid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</w:p>
          <w:p w14:paraId="1102C7D9" w14:textId="77777777" w:rsid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  <w:p w14:paraId="7B1AC915" w14:textId="77C6644D" w:rsidR="00CB7733" w:rsidRPr="00CB7733" w:rsidRDefault="00CB7733" w:rsidP="00CB773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09:10-10:50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09:12:57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  <w:r w:rsidRPr="00CB77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br/>
              <w:t>10:42:04</w:t>
            </w:r>
          </w:p>
        </w:tc>
      </w:tr>
    </w:tbl>
    <w:p w14:paraId="726F6688" w14:textId="224E39F0" w:rsidR="00946327" w:rsidRDefault="00946327" w:rsidP="00CB7733">
      <w:pPr>
        <w:tabs>
          <w:tab w:val="left" w:pos="8222"/>
        </w:tabs>
      </w:pPr>
    </w:p>
    <w:p w14:paraId="1ABB032F" w14:textId="77777777" w:rsidR="00CB7733" w:rsidRPr="00CB7733" w:rsidRDefault="00CB7733" w:rsidP="00CB773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</w:pPr>
      <w:proofErr w:type="spellStart"/>
      <w:r w:rsidRPr="00CB7733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>Presensi</w:t>
      </w:r>
      <w:proofErr w:type="spellEnd"/>
      <w:r w:rsidRPr="00CB7733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 xml:space="preserve"> </w:t>
      </w:r>
      <w:proofErr w:type="spellStart"/>
      <w:r w:rsidRPr="00CB7733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>Mahasiswa</w:t>
      </w:r>
      <w:proofErr w:type="spellEnd"/>
      <w:r w:rsidRPr="00CB7733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 xml:space="preserve"> BSI</w:t>
      </w:r>
    </w:p>
    <w:p w14:paraId="1375CFDC" w14:textId="4DEA761E" w:rsidR="00CB7733" w:rsidRPr="00CB7733" w:rsidRDefault="00CB7733" w:rsidP="00CB7733">
      <w:pPr>
        <w:shd w:val="clear" w:color="auto" w:fill="FDFDFD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hyperlink r:id="rId15" w:history="1">
        <w:r w:rsidRPr="00CB7733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  <w:lang w:eastAsia="en-ID"/>
          </w:rPr>
          <w:t> </w:t>
        </w:r>
      </w:hyperlink>
      <w:r w:rsidRPr="00CB7733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7714FBF4">
          <v:shape id="_x0000_i1042" type="#_x0000_t75" style="width:60.75pt;height:18pt" o:ole="">
            <v:imagedata r:id="rId7" o:title=""/>
          </v:shape>
          <w:control r:id="rId16" w:name="DefaultOcxName3" w:shapeid="_x0000_i1042"/>
        </w:object>
      </w:r>
    </w:p>
    <w:p w14:paraId="29B3DDBA" w14:textId="14002480" w:rsidR="00CB7733" w:rsidRPr="00CB7733" w:rsidRDefault="00CB7733" w:rsidP="00CB773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r w:rsidRPr="00CB7733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7B12C921">
          <v:shape id="_x0000_i1041" type="#_x0000_t75" style="width:57pt;height:18pt" o:ole="">
            <v:imagedata r:id="rId9" o:title=""/>
          </v:shape>
          <w:control r:id="rId17" w:name="DefaultOcxName12" w:shapeid="_x0000_i1041"/>
        </w:object>
      </w:r>
      <w:r w:rsidRPr="00CB7733">
        <w:rPr>
          <w:rFonts w:ascii="Arial" w:eastAsia="Times New Roman" w:hAnsi="Arial" w:cs="Arial"/>
          <w:color w:val="777777"/>
          <w:sz w:val="20"/>
          <w:szCs w:val="20"/>
          <w:lang w:eastAsia="en-ID"/>
        </w:rPr>
        <w:t> 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  <w:lang w:eastAsia="en-ID"/>
        </w:rPr>
        <w:t>Presensi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  <w:lang w:eastAsia="en-ID"/>
        </w:rPr>
        <w:t>kehadiran</w:t>
      </w:r>
      <w:proofErr w:type="spellEnd"/>
    </w:p>
    <w:tbl>
      <w:tblPr>
        <w:tblW w:w="132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2560"/>
        <w:gridCol w:w="360"/>
        <w:gridCol w:w="490"/>
        <w:gridCol w:w="422"/>
        <w:gridCol w:w="360"/>
        <w:gridCol w:w="567"/>
        <w:gridCol w:w="375"/>
        <w:gridCol w:w="360"/>
        <w:gridCol w:w="360"/>
        <w:gridCol w:w="423"/>
        <w:gridCol w:w="375"/>
        <w:gridCol w:w="614"/>
        <w:gridCol w:w="375"/>
        <w:gridCol w:w="375"/>
        <w:gridCol w:w="614"/>
        <w:gridCol w:w="614"/>
        <w:gridCol w:w="614"/>
        <w:gridCol w:w="1555"/>
      </w:tblGrid>
      <w:tr w:rsidR="00E00228" w:rsidRPr="00CB7733" w14:paraId="009361A0" w14:textId="77777777" w:rsidTr="00E00228">
        <w:trPr>
          <w:tblHeader/>
        </w:trPr>
        <w:tc>
          <w:tcPr>
            <w:tcW w:w="18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4DE1E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  <w:proofErr w:type="spellEnd"/>
          </w:p>
        </w:tc>
        <w:tc>
          <w:tcPr>
            <w:tcW w:w="2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DFBFF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D371C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C057B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F2472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A048B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1221A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A275C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8C8F1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5AF3C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4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46BB3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89D18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36FA2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3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26D40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9FE23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B50B4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7E735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1BB48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EAB7A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</w:p>
        </w:tc>
      </w:tr>
      <w:tr w:rsidR="00E00228" w:rsidRPr="00CB7733" w14:paraId="37E60819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4EB3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8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17200389</w:t>
              </w:r>
            </w:hyperlink>
          </w:p>
        </w:tc>
        <w:tc>
          <w:tcPr>
            <w:tcW w:w="2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FE69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glen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demario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martani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DCC6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7DE6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B058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0FC0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100B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55AE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E05E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50D31" w14:textId="4CC261E9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7D2F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5101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263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DF0B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901F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E087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7E16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EDEE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AC78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00228" w:rsidRPr="00CB7733" w14:paraId="3D4E34F5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1707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9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17200924</w:t>
              </w:r>
            </w:hyperlink>
          </w:p>
        </w:tc>
        <w:tc>
          <w:tcPr>
            <w:tcW w:w="2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34BD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2023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C339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46E3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4201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F3D5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FF9A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A7D5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AF65" w14:textId="36D58ED7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3923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A16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68AB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4908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A7E0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11E8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D921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3CD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DF99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00228" w:rsidRPr="00CB7733" w14:paraId="32235253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27FE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0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17210109</w:t>
              </w:r>
            </w:hyperlink>
          </w:p>
        </w:tc>
        <w:tc>
          <w:tcPr>
            <w:tcW w:w="2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2C10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aditya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2FA6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E619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F19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DCF4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58AB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789F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4896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B83C" w14:textId="55E63195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3E01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99E5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D29D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B88C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A37E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00A1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0C8E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86C5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0E30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00228" w:rsidRPr="00CB7733" w14:paraId="25F3CAEA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A0EF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1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17210209</w:t>
              </w:r>
            </w:hyperlink>
          </w:p>
        </w:tc>
        <w:tc>
          <w:tcPr>
            <w:tcW w:w="2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D319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safitri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adinda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wicaksono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50EA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F11F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1755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F7C6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511B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4F16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D82B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C7ADA" w14:textId="2598EAD9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C4E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BA53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EE6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CA5B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DE4B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D64F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7B2C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120D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53DE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00228" w:rsidRPr="00CB7733" w14:paraId="45032F5F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C40C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2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17210211</w:t>
              </w:r>
            </w:hyperlink>
          </w:p>
        </w:tc>
        <w:tc>
          <w:tcPr>
            <w:tcW w:w="2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CB76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alviandi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agustin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4AE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AAB1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7CC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9408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CA07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5F22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6798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05FCC" w14:textId="36507931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7DA6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3156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83AA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DE6D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E84D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6D7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473D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D86C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8618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E00228" w:rsidRPr="00CB7733" w14:paraId="0944502A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D1E7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3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17210262</w:t>
              </w:r>
            </w:hyperlink>
          </w:p>
        </w:tc>
        <w:tc>
          <w:tcPr>
            <w:tcW w:w="2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7661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andre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reyhan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57C6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1ECF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C4AA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96FE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65BB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945C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7F73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474F7" w14:textId="456ABD14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7FC2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2190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6CA6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C4E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5A23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C39C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149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C9CC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65EE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E00228" w:rsidRPr="00CB7733" w14:paraId="367C25DE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4193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4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17210265</w:t>
              </w:r>
            </w:hyperlink>
          </w:p>
        </w:tc>
        <w:tc>
          <w:tcPr>
            <w:tcW w:w="2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881D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joan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sabastian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chandra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AD32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441A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7C1D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43FF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64E6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B7C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D282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9996F" w14:textId="1C404D65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0258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D26C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48B1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998A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1EC3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0315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14F9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629C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A7E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E00228" w:rsidRPr="00CB7733" w14:paraId="1665C88A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588C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5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17210278</w:t>
              </w:r>
            </w:hyperlink>
          </w:p>
        </w:tc>
        <w:tc>
          <w:tcPr>
            <w:tcW w:w="2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D3B9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mardani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509D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871F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84B1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6C7E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04C2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7310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12C8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69728" w14:textId="33CA4DF2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1980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1E46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38B6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9A7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FE69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D631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FC42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4A84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816F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00228" w:rsidRPr="00CB7733" w14:paraId="753A3F7C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B228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6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17210298</w:t>
              </w:r>
            </w:hyperlink>
          </w:p>
        </w:tc>
        <w:tc>
          <w:tcPr>
            <w:tcW w:w="2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9AC4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didi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setiadi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301F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E9F2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D10E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724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FABE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30A9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A5A3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3A02A" w14:textId="3AF69EB4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416D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E118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40BF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BCFF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B47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507E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C06C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CB11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1E2E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E00228" w:rsidRPr="00CB7733" w14:paraId="16500DDD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25F2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7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17210366</w:t>
              </w:r>
            </w:hyperlink>
          </w:p>
        </w:tc>
        <w:tc>
          <w:tcPr>
            <w:tcW w:w="2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90C3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prasetyo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agung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nugroho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7A5C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EA0E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0666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9A7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BCA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8D19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E85E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47B4F" w14:textId="221BDEA0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B77F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618A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C4A9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60B6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016A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F34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E2F1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CEA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4EC7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</w:tbl>
    <w:p w14:paraId="1AAA9652" w14:textId="77777777" w:rsidR="00CB7733" w:rsidRPr="00CB7733" w:rsidRDefault="00CB7733" w:rsidP="00CB773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</w:pPr>
      <w:proofErr w:type="spellStart"/>
      <w:r w:rsidRPr="00CB7733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>Presensi</w:t>
      </w:r>
      <w:proofErr w:type="spellEnd"/>
      <w:r w:rsidRPr="00CB7733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 xml:space="preserve"> </w:t>
      </w:r>
      <w:proofErr w:type="spellStart"/>
      <w:r w:rsidRPr="00CB7733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>Mahasiswa</w:t>
      </w:r>
      <w:proofErr w:type="spellEnd"/>
      <w:r w:rsidRPr="00CB7733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 xml:space="preserve"> BSI</w:t>
      </w:r>
    </w:p>
    <w:p w14:paraId="1D55909F" w14:textId="2113E11D" w:rsidR="00CB7733" w:rsidRPr="00CB7733" w:rsidRDefault="00CB7733" w:rsidP="00CB7733">
      <w:pPr>
        <w:shd w:val="clear" w:color="auto" w:fill="FDFDFD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hyperlink r:id="rId28" w:history="1">
        <w:r w:rsidRPr="00CB7733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  <w:lang w:eastAsia="en-ID"/>
          </w:rPr>
          <w:t> </w:t>
        </w:r>
      </w:hyperlink>
      <w:r w:rsidRPr="00CB7733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6E49D4B1">
          <v:shape id="_x0000_i1048" type="#_x0000_t75" style="width:60.75pt;height:18pt" o:ole="">
            <v:imagedata r:id="rId7" o:title=""/>
          </v:shape>
          <w:control r:id="rId29" w:name="DefaultOcxName4" w:shapeid="_x0000_i1048"/>
        </w:object>
      </w:r>
    </w:p>
    <w:p w14:paraId="7699EC84" w14:textId="2A028CB5" w:rsidR="00CB7733" w:rsidRDefault="00CB7733" w:rsidP="00CB773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r w:rsidRPr="00CB7733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21718290">
          <v:shape id="_x0000_i1047" type="#_x0000_t75" style="width:57pt;height:18pt" o:ole="">
            <v:imagedata r:id="rId9" o:title=""/>
          </v:shape>
          <w:control r:id="rId30" w:name="DefaultOcxName13" w:shapeid="_x0000_i1047"/>
        </w:object>
      </w:r>
      <w:r w:rsidRPr="00CB7733">
        <w:rPr>
          <w:rFonts w:ascii="Arial" w:eastAsia="Times New Roman" w:hAnsi="Arial" w:cs="Arial"/>
          <w:color w:val="777777"/>
          <w:sz w:val="20"/>
          <w:szCs w:val="20"/>
          <w:lang w:eastAsia="en-ID"/>
        </w:rPr>
        <w:t> records per page</w:t>
      </w:r>
    </w:p>
    <w:p w14:paraId="3EDCCD34" w14:textId="37B90860" w:rsidR="00E00228" w:rsidRDefault="00E00228" w:rsidP="00CB773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50832576" w14:textId="524110DC" w:rsidR="00E00228" w:rsidRDefault="00E00228" w:rsidP="00CB773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25309E77" w14:textId="553C0D33" w:rsidR="00E00228" w:rsidRDefault="00E00228" w:rsidP="00CB773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7BD352C9" w14:textId="77777777" w:rsidR="00E00228" w:rsidRPr="00CB7733" w:rsidRDefault="00E00228" w:rsidP="00CB773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38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2774"/>
        <w:gridCol w:w="430"/>
        <w:gridCol w:w="424"/>
        <w:gridCol w:w="425"/>
        <w:gridCol w:w="360"/>
        <w:gridCol w:w="397"/>
        <w:gridCol w:w="425"/>
        <w:gridCol w:w="255"/>
        <w:gridCol w:w="105"/>
        <w:gridCol w:w="468"/>
        <w:gridCol w:w="15"/>
        <w:gridCol w:w="241"/>
        <w:gridCol w:w="192"/>
        <w:gridCol w:w="361"/>
        <w:gridCol w:w="375"/>
        <w:gridCol w:w="462"/>
        <w:gridCol w:w="510"/>
        <w:gridCol w:w="552"/>
        <w:gridCol w:w="563"/>
        <w:gridCol w:w="360"/>
        <w:gridCol w:w="480"/>
        <w:gridCol w:w="1792"/>
      </w:tblGrid>
      <w:tr w:rsidR="00E00228" w:rsidRPr="00CB7733" w14:paraId="4D4A6B9F" w14:textId="77777777" w:rsidTr="00E00228">
        <w:trPr>
          <w:tblHeader/>
        </w:trPr>
        <w:tc>
          <w:tcPr>
            <w:tcW w:w="18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136C1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Nim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270DD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4BD11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A2531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59DE5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B277C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AB046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D408A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2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5DD65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57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F4033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2B753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3CE04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75C69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4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502F7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39292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EC262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80FC2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56A81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7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7BED4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</w:p>
        </w:tc>
      </w:tr>
      <w:tr w:rsidR="00E00228" w:rsidRPr="00CB7733" w14:paraId="24C0C001" w14:textId="77777777" w:rsidTr="00E00228">
        <w:trPr>
          <w:gridAfter w:val="1"/>
          <w:wAfter w:w="179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FA0C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1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17210395</w:t>
              </w:r>
            </w:hyperlink>
          </w:p>
        </w:tc>
        <w:tc>
          <w:tcPr>
            <w:tcW w:w="2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6FED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brillianty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nabilah</w:t>
            </w:r>
            <w:proofErr w:type="spellEnd"/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AE86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1912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A5CC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5654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B36B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F408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C704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8AA9" w14:textId="685330F0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36AC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552F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C269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25C4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B0AA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57B7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F792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7819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469E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00228" w:rsidRPr="00CB7733" w14:paraId="5B51CBBC" w14:textId="77777777" w:rsidTr="00E00228">
        <w:trPr>
          <w:gridAfter w:val="1"/>
          <w:wAfter w:w="179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2B97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2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17210399</w:t>
              </w:r>
            </w:hyperlink>
          </w:p>
        </w:tc>
        <w:tc>
          <w:tcPr>
            <w:tcW w:w="2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A83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hendra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yulianto</w:t>
            </w:r>
            <w:proofErr w:type="spellEnd"/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E9F8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B6A5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C6DF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28F9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A7F6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7329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CBB5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2B48" w14:textId="64503900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8319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204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8737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2139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74C2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1DA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C67F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D3AB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212A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00228" w:rsidRPr="00CB7733" w14:paraId="7A02CC72" w14:textId="77777777" w:rsidTr="00E00228">
        <w:trPr>
          <w:gridAfter w:val="1"/>
          <w:wAfter w:w="179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1C0F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3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17210401</w:t>
              </w:r>
            </w:hyperlink>
          </w:p>
        </w:tc>
        <w:tc>
          <w:tcPr>
            <w:tcW w:w="2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A8A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kiki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bagus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virmansa</w:t>
            </w:r>
            <w:proofErr w:type="spellEnd"/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902A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6A1A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50C6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9280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25EC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9D86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F831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3FDFD" w14:textId="5B0E608D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3B27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1899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85F5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D6AC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5877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BFA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3F2B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3EF6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381A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E00228" w:rsidRPr="00CB7733" w14:paraId="397638F9" w14:textId="77777777" w:rsidTr="00E00228">
        <w:trPr>
          <w:gridAfter w:val="1"/>
          <w:wAfter w:w="179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A224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4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17210425</w:t>
              </w:r>
            </w:hyperlink>
          </w:p>
        </w:tc>
        <w:tc>
          <w:tcPr>
            <w:tcW w:w="2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106B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flora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delia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safitri</w:t>
            </w:r>
            <w:proofErr w:type="spellEnd"/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C1C1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E3E0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4C4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DBAD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5F11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0077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ADB2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9A12" w14:textId="40761C95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45B8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87D0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20CE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4CD3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1504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2A94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27E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611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BAF7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00228" w:rsidRPr="00CB7733" w14:paraId="6E43610C" w14:textId="77777777" w:rsidTr="00E00228">
        <w:trPr>
          <w:gridAfter w:val="1"/>
          <w:wAfter w:w="179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487C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5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17210478</w:t>
              </w:r>
            </w:hyperlink>
          </w:p>
        </w:tc>
        <w:tc>
          <w:tcPr>
            <w:tcW w:w="2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945D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arfakhsyad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al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fayyadl</w:t>
            </w:r>
            <w:proofErr w:type="spellEnd"/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9289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605E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CACA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9798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84CF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CA10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A5D7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0627D" w14:textId="6D14F0CD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F417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EFCA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F294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1CE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1B10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0E44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90D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E724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2F66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E00228" w:rsidRPr="00CB7733" w14:paraId="4CF0032F" w14:textId="77777777" w:rsidTr="00E00228">
        <w:trPr>
          <w:gridAfter w:val="1"/>
          <w:wAfter w:w="179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EF9D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6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17210563</w:t>
              </w:r>
            </w:hyperlink>
          </w:p>
        </w:tc>
        <w:tc>
          <w:tcPr>
            <w:tcW w:w="2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3063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reihan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darussalam</w:t>
            </w:r>
            <w:proofErr w:type="spellEnd"/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261C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D8AB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FB1F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845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099C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84C8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C735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2A9F3" w14:textId="20AB9599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EB01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098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8F34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91C0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5AF9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DBBF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0246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270E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2C30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E00228" w:rsidRPr="00CB7733" w14:paraId="7ED4411D" w14:textId="77777777" w:rsidTr="00E00228">
        <w:trPr>
          <w:gridAfter w:val="1"/>
          <w:wAfter w:w="179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70BA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7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17210565</w:t>
              </w:r>
            </w:hyperlink>
          </w:p>
        </w:tc>
        <w:tc>
          <w:tcPr>
            <w:tcW w:w="2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6B68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sechan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aryatama</w:t>
            </w:r>
            <w:proofErr w:type="spellEnd"/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4F6A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6C1C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3CA3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1E6F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7798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E5FC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C209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A3004" w14:textId="43400159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1056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86B1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0960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D05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FD4D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5FD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EB0D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3669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2E4E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00228" w:rsidRPr="00CB7733" w14:paraId="3025E087" w14:textId="77777777" w:rsidTr="00E00228">
        <w:trPr>
          <w:gridAfter w:val="1"/>
          <w:wAfter w:w="179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2F59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8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17210566</w:t>
              </w:r>
            </w:hyperlink>
          </w:p>
        </w:tc>
        <w:tc>
          <w:tcPr>
            <w:tcW w:w="2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465A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dina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amaliyah</w:t>
            </w:r>
            <w:proofErr w:type="spellEnd"/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D135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C79C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89A7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A928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45A4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90F3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A99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CD6D0" w14:textId="2563CF42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996E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EA4E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50B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96C3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A6D8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98AB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AABA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7E92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95670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00228" w:rsidRPr="00CB7733" w14:paraId="067D72CA" w14:textId="77777777" w:rsidTr="00E00228">
        <w:trPr>
          <w:gridAfter w:val="1"/>
          <w:wAfter w:w="179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36CB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9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17210571</w:t>
              </w:r>
            </w:hyperlink>
          </w:p>
        </w:tc>
        <w:tc>
          <w:tcPr>
            <w:tcW w:w="2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E81D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ariansya</w:t>
            </w:r>
            <w:proofErr w:type="spellEnd"/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9163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6EDE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1F5F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6A56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5417A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DE15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1E9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48735" w14:textId="4DF55BE0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DBD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67E6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D374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F49AE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87B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4E90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C3C7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9289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787B2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00228" w:rsidRPr="00CB7733" w14:paraId="1633A7BD" w14:textId="77777777" w:rsidTr="00E00228">
        <w:trPr>
          <w:gridAfter w:val="1"/>
          <w:wAfter w:w="179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956F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0" w:tgtFrame="_blank" w:history="1">
              <w:r w:rsidRPr="00CB773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17210580</w:t>
              </w:r>
            </w:hyperlink>
          </w:p>
        </w:tc>
        <w:tc>
          <w:tcPr>
            <w:tcW w:w="2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5829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rahiq</w:t>
            </w:r>
            <w:proofErr w:type="spellEnd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padillah</w:t>
            </w:r>
            <w:proofErr w:type="spellEnd"/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7D2F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639A8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C4B6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D5C6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F811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716E1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AE4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C7D7D" w14:textId="1CDE362C" w:rsidR="00CB7733" w:rsidRPr="00CB7733" w:rsidRDefault="00E00228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7031F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8685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85004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900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C5003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6330B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1106D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000DC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DDAE7" w14:textId="77777777" w:rsidR="00CB7733" w:rsidRPr="00CB7733" w:rsidRDefault="00CB7733" w:rsidP="00C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B773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</w:tbl>
    <w:p w14:paraId="1ACBAF2D" w14:textId="77777777" w:rsidR="00E00228" w:rsidRPr="00E00228" w:rsidRDefault="00E00228" w:rsidP="00E00228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</w:pPr>
      <w:proofErr w:type="spellStart"/>
      <w:r w:rsidRPr="00E00228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>Presensi</w:t>
      </w:r>
      <w:proofErr w:type="spellEnd"/>
      <w:r w:rsidRPr="00E00228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 xml:space="preserve"> </w:t>
      </w:r>
      <w:proofErr w:type="spellStart"/>
      <w:r w:rsidRPr="00E00228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>Mahasiswa</w:t>
      </w:r>
      <w:proofErr w:type="spellEnd"/>
      <w:r w:rsidRPr="00E00228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 xml:space="preserve"> BSI</w:t>
      </w:r>
    </w:p>
    <w:p w14:paraId="130C1F6D" w14:textId="670CAF15" w:rsidR="00E00228" w:rsidRPr="00E00228" w:rsidRDefault="00E00228" w:rsidP="00E00228">
      <w:pPr>
        <w:shd w:val="clear" w:color="auto" w:fill="FDFDFD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hyperlink r:id="rId41" w:history="1">
        <w:r w:rsidRPr="00E00228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  <w:lang w:eastAsia="en-ID"/>
          </w:rPr>
          <w:t> </w:t>
        </w:r>
      </w:hyperlink>
      <w:r w:rsidRPr="00E00228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6F4F2689">
          <v:shape id="_x0000_i1054" type="#_x0000_t75" style="width:60.75pt;height:18pt" o:ole="">
            <v:imagedata r:id="rId7" o:title=""/>
          </v:shape>
          <w:control r:id="rId42" w:name="DefaultOcxName5" w:shapeid="_x0000_i1054"/>
        </w:object>
      </w:r>
    </w:p>
    <w:p w14:paraId="531E566A" w14:textId="79B14276" w:rsidR="00E00228" w:rsidRPr="00E00228" w:rsidRDefault="00E00228" w:rsidP="00E00228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r w:rsidRPr="00E00228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4A863C7F">
          <v:shape id="_x0000_i1053" type="#_x0000_t75" style="width:57pt;height:18pt" o:ole="">
            <v:imagedata r:id="rId9" o:title=""/>
          </v:shape>
          <w:control r:id="rId43" w:name="DefaultOcxName14" w:shapeid="_x0000_i1053"/>
        </w:object>
      </w:r>
      <w:r w:rsidRPr="00E00228">
        <w:rPr>
          <w:rFonts w:ascii="Arial" w:eastAsia="Times New Roman" w:hAnsi="Arial" w:cs="Arial"/>
          <w:color w:val="777777"/>
          <w:sz w:val="20"/>
          <w:szCs w:val="20"/>
          <w:lang w:eastAsia="en-ID"/>
        </w:rPr>
        <w:t> records per page</w:t>
      </w:r>
    </w:p>
    <w:tbl>
      <w:tblPr>
        <w:tblW w:w="128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2319"/>
        <w:gridCol w:w="416"/>
        <w:gridCol w:w="543"/>
        <w:gridCol w:w="403"/>
        <w:gridCol w:w="544"/>
        <w:gridCol w:w="393"/>
        <w:gridCol w:w="255"/>
        <w:gridCol w:w="105"/>
        <w:gridCol w:w="434"/>
        <w:gridCol w:w="131"/>
        <w:gridCol w:w="128"/>
        <w:gridCol w:w="468"/>
        <w:gridCol w:w="360"/>
        <w:gridCol w:w="141"/>
        <w:gridCol w:w="313"/>
        <w:gridCol w:w="62"/>
        <w:gridCol w:w="375"/>
        <w:gridCol w:w="421"/>
        <w:gridCol w:w="360"/>
        <w:gridCol w:w="375"/>
        <w:gridCol w:w="375"/>
        <w:gridCol w:w="180"/>
        <w:gridCol w:w="180"/>
        <w:gridCol w:w="480"/>
        <w:gridCol w:w="1244"/>
      </w:tblGrid>
      <w:tr w:rsidR="00E00228" w:rsidRPr="00E00228" w14:paraId="12D1C253" w14:textId="77777777" w:rsidTr="00E00228">
        <w:trPr>
          <w:tblHeader/>
        </w:trPr>
        <w:tc>
          <w:tcPr>
            <w:tcW w:w="1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E5F4B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  <w:proofErr w:type="spellEnd"/>
          </w:p>
        </w:tc>
        <w:tc>
          <w:tcPr>
            <w:tcW w:w="2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EA63B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FFCBF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40282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5067C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A95B4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1FE93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2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43D4A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4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42D31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2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A8852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07F4D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50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47C7C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C6D1B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681F7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77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8BE4B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D2C53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54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E5467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6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CD41D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2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646DB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</w:p>
        </w:tc>
      </w:tr>
      <w:tr w:rsidR="00E00228" w:rsidRPr="00E00228" w14:paraId="3049D37C" w14:textId="77777777" w:rsidTr="00E00228">
        <w:trPr>
          <w:gridAfter w:val="1"/>
          <w:wAfter w:w="125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8B08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4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17210582</w:t>
              </w:r>
            </w:hyperlink>
          </w:p>
        </w:tc>
        <w:tc>
          <w:tcPr>
            <w:tcW w:w="2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85A9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reza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fadilla</w:t>
            </w:r>
            <w:proofErr w:type="spellEnd"/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769B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00AD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CC72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FFB7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F63E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8033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0F3B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32C18" w14:textId="5250F1C0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F626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F8A9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3EBD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C5B8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0D0A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1FC8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26B3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6F29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5891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00228" w:rsidRPr="00E00228" w14:paraId="6BB67196" w14:textId="77777777" w:rsidTr="00E00228">
        <w:trPr>
          <w:gridAfter w:val="1"/>
          <w:wAfter w:w="125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30D7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5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17210604</w:t>
              </w:r>
            </w:hyperlink>
          </w:p>
        </w:tc>
        <w:tc>
          <w:tcPr>
            <w:tcW w:w="2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859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ramzi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najwan</w:t>
            </w:r>
            <w:proofErr w:type="spellEnd"/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7FF5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EA6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C289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D108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FDA6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15E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633A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767A1" w14:textId="5C83E9ED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F518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83B5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8ECB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20B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CBAD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9747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604D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3D55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C376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00228" w:rsidRPr="00E00228" w14:paraId="57ACE794" w14:textId="77777777" w:rsidTr="00E00228">
        <w:trPr>
          <w:gridAfter w:val="1"/>
          <w:wAfter w:w="125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07B6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6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17210631</w:t>
              </w:r>
            </w:hyperlink>
          </w:p>
        </w:tc>
        <w:tc>
          <w:tcPr>
            <w:tcW w:w="2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1E9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ilhan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mansyah</w:t>
            </w:r>
            <w:proofErr w:type="spellEnd"/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28B6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BFAB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E0CC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D276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C7C1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185F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D98D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C7154" w14:textId="0A88BBF0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707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B73F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D032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DE38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D8F8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E26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5FB6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BC5F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74DB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00228" w:rsidRPr="00E00228" w14:paraId="396CBD6A" w14:textId="77777777" w:rsidTr="00E00228">
        <w:trPr>
          <w:gridAfter w:val="1"/>
          <w:wAfter w:w="125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CF5E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7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17210644</w:t>
              </w:r>
            </w:hyperlink>
          </w:p>
        </w:tc>
        <w:tc>
          <w:tcPr>
            <w:tcW w:w="2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2704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raihan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firdaus</w:t>
            </w:r>
            <w:proofErr w:type="spellEnd"/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AAAC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5D98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7CBF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7AE9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1F98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E70A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3C05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7442A" w14:textId="6F7D1751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EE8A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14AE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45FA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5952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7E81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E8F7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1D5E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75EA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5EEF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00228" w:rsidRPr="00E00228" w14:paraId="377FAFF5" w14:textId="77777777" w:rsidTr="00E00228">
        <w:trPr>
          <w:gridAfter w:val="1"/>
          <w:wAfter w:w="125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B5CF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8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17210652</w:t>
              </w:r>
            </w:hyperlink>
          </w:p>
        </w:tc>
        <w:tc>
          <w:tcPr>
            <w:tcW w:w="2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9E77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nazwa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tiara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rizky</w:t>
            </w:r>
            <w:proofErr w:type="spellEnd"/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2810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BA7A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AA20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6DEE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12CC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00D1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1E3D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DD44A" w14:textId="3AAD9808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6156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F769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47F5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8D8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2A5D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02AD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8C48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99A3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DD19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E00228" w:rsidRPr="00E00228" w14:paraId="527B738E" w14:textId="77777777" w:rsidTr="00E00228">
        <w:trPr>
          <w:gridAfter w:val="1"/>
          <w:wAfter w:w="125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E12C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9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17210698</w:t>
              </w:r>
            </w:hyperlink>
          </w:p>
        </w:tc>
        <w:tc>
          <w:tcPr>
            <w:tcW w:w="2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84A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daffa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alzahran</w:t>
            </w:r>
            <w:proofErr w:type="spellEnd"/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6DA6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5409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BA9E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22D4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0E51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2C3A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8E55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3F8C0" w14:textId="27E0CCF3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AC10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C1D3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A4BA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5431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BF27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BE0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3507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26A6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8B95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E00228" w:rsidRPr="00E00228" w14:paraId="782E4706" w14:textId="77777777" w:rsidTr="00E00228">
        <w:trPr>
          <w:gridAfter w:val="1"/>
          <w:wAfter w:w="125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D01E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0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17210717</w:t>
              </w:r>
            </w:hyperlink>
          </w:p>
        </w:tc>
        <w:tc>
          <w:tcPr>
            <w:tcW w:w="2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EC34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purwaayu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leucadendra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salsabilla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jarisman</w:t>
            </w:r>
            <w:proofErr w:type="spellEnd"/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7264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472A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FF42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60A2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5F4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0F51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76C7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7F2E8" w14:textId="4387AEF6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E8F8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5722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8436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E204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9328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49D7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D29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2C85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C65E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E00228" w:rsidRPr="00E00228" w14:paraId="53B67FD1" w14:textId="77777777" w:rsidTr="00E00228">
        <w:trPr>
          <w:gridAfter w:val="1"/>
          <w:wAfter w:w="125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7B7F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1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17210728</w:t>
              </w:r>
            </w:hyperlink>
          </w:p>
        </w:tc>
        <w:tc>
          <w:tcPr>
            <w:tcW w:w="2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9C2F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tego</w:t>
            </w:r>
            <w:proofErr w:type="spellEnd"/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9731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3E3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0F40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EDC4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575E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9A85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AED2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3D04" w14:textId="61A4CC68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B27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094B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5F24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C06F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46A5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0EE1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BAC3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9D5F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1B8A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00228" w:rsidRPr="00E00228" w14:paraId="4BD6CB04" w14:textId="77777777" w:rsidTr="00E00228">
        <w:trPr>
          <w:gridAfter w:val="1"/>
          <w:wAfter w:w="125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24CE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2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17210731</w:t>
              </w:r>
            </w:hyperlink>
          </w:p>
        </w:tc>
        <w:tc>
          <w:tcPr>
            <w:tcW w:w="2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CAA1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shafa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aulia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rizki</w:t>
            </w:r>
            <w:proofErr w:type="spellEnd"/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6C17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A105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2707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247F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EF54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41BA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5A95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F2A80" w14:textId="3682DDF8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E68E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B889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C97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3E3E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B8F7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C24B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A7CB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0584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7215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00228" w:rsidRPr="00E00228" w14:paraId="48864158" w14:textId="77777777" w:rsidTr="00E00228">
        <w:trPr>
          <w:gridAfter w:val="1"/>
          <w:wAfter w:w="125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39D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3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17210743</w:t>
              </w:r>
            </w:hyperlink>
          </w:p>
        </w:tc>
        <w:tc>
          <w:tcPr>
            <w:tcW w:w="2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38BD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dymas</w:t>
            </w:r>
            <w:proofErr w:type="spellEnd"/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92FB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8738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5833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6FDF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AB12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ABC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A574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1F743" w14:textId="3382D7D8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783F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F085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F57A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38DE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7624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33B8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07BA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53B3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E977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</w:tbl>
    <w:p w14:paraId="2E115FAA" w14:textId="3D9F54F5" w:rsidR="00CB7733" w:rsidRDefault="00CB7733" w:rsidP="00CB7733">
      <w:pPr>
        <w:tabs>
          <w:tab w:val="left" w:pos="8222"/>
        </w:tabs>
      </w:pPr>
    </w:p>
    <w:p w14:paraId="248B0C87" w14:textId="056C6280" w:rsidR="00E00228" w:rsidRDefault="00E00228" w:rsidP="00CB7733">
      <w:pPr>
        <w:tabs>
          <w:tab w:val="left" w:pos="8222"/>
        </w:tabs>
      </w:pPr>
    </w:p>
    <w:p w14:paraId="123D70AC" w14:textId="77777777" w:rsidR="00E00228" w:rsidRPr="00E00228" w:rsidRDefault="00E00228" w:rsidP="00E00228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</w:pPr>
      <w:proofErr w:type="spellStart"/>
      <w:r w:rsidRPr="00E00228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>Penilaian</w:t>
      </w:r>
      <w:proofErr w:type="spellEnd"/>
      <w:r w:rsidRPr="00E00228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 xml:space="preserve"> KG.102.11.C</w:t>
      </w:r>
    </w:p>
    <w:p w14:paraId="5A182949" w14:textId="7F2878FD" w:rsidR="00E00228" w:rsidRPr="00E00228" w:rsidRDefault="00E00228" w:rsidP="00E00228">
      <w:pPr>
        <w:shd w:val="clear" w:color="auto" w:fill="FDFDFD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hyperlink r:id="rId54" w:history="1">
        <w:r w:rsidRPr="00E00228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  <w:lang w:eastAsia="en-ID"/>
          </w:rPr>
          <w:t> </w:t>
        </w:r>
      </w:hyperlink>
      <w:r w:rsidRPr="00E00228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74CD8B72">
          <v:shape id="_x0000_i1061" type="#_x0000_t75" style="width:60.75pt;height:18pt" o:ole="">
            <v:imagedata r:id="rId7" o:title=""/>
          </v:shape>
          <w:control r:id="rId55" w:name="DefaultOcxName6" w:shapeid="_x0000_i1061"/>
        </w:object>
      </w:r>
    </w:p>
    <w:p w14:paraId="6BF4B533" w14:textId="30B08160" w:rsidR="00E00228" w:rsidRPr="00E00228" w:rsidRDefault="00E00228" w:rsidP="00E00228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r w:rsidRPr="00E00228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0C6B7A3F">
          <v:shape id="_x0000_i1060" type="#_x0000_t75" style="width:57pt;height:18pt" o:ole="">
            <v:imagedata r:id="rId9" o:title=""/>
          </v:shape>
          <w:control r:id="rId56" w:name="DefaultOcxName15" w:shapeid="_x0000_i1060"/>
        </w:object>
      </w:r>
      <w:r w:rsidRPr="00E00228">
        <w:rPr>
          <w:rFonts w:ascii="Arial" w:eastAsia="Times New Roman" w:hAnsi="Arial" w:cs="Arial"/>
          <w:color w:val="777777"/>
          <w:sz w:val="20"/>
          <w:szCs w:val="20"/>
          <w:lang w:eastAsia="en-ID"/>
        </w:rPr>
        <w:t> </w:t>
      </w:r>
      <w:r>
        <w:rPr>
          <w:rFonts w:ascii="Arial" w:eastAsia="Times New Roman" w:hAnsi="Arial" w:cs="Arial"/>
          <w:color w:val="777777"/>
          <w:sz w:val="20"/>
          <w:szCs w:val="20"/>
          <w:lang w:eastAsia="en-ID"/>
        </w:rPr>
        <w:t>Nilai Akhir</w:t>
      </w:r>
    </w:p>
    <w:tbl>
      <w:tblPr>
        <w:tblW w:w="107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3099"/>
        <w:gridCol w:w="1134"/>
        <w:gridCol w:w="993"/>
        <w:gridCol w:w="850"/>
        <w:gridCol w:w="851"/>
        <w:gridCol w:w="1842"/>
      </w:tblGrid>
      <w:tr w:rsidR="00E00228" w:rsidRPr="00E00228" w14:paraId="4D011A58" w14:textId="77777777" w:rsidTr="00E00228">
        <w:trPr>
          <w:tblHeader/>
        </w:trPr>
        <w:tc>
          <w:tcPr>
            <w:tcW w:w="1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D8640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30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816B9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08F83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Presensi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271BB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TUGAS</w:t>
            </w:r>
          </w:p>
        </w:tc>
        <w:tc>
          <w:tcPr>
            <w:tcW w:w="8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5FFFB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UTS</w:t>
            </w:r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E1280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UAS</w:t>
            </w:r>
          </w:p>
        </w:tc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C88E1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GRADE AKHIR</w:t>
            </w:r>
          </w:p>
        </w:tc>
      </w:tr>
      <w:tr w:rsidR="00E00228" w:rsidRPr="00E00228" w14:paraId="3CA853EB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C8F2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7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17200389</w:t>
              </w:r>
            </w:hyperlink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C248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glen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demario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martani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14D3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B330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198C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E6F6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478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3D4C6FA6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8245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8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17200924</w:t>
              </w:r>
            </w:hyperlink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7838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EF04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37EE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FC0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87BC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F4E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1C7DDB31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3FC3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9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17210109</w:t>
              </w:r>
            </w:hyperlink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F735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aditya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8B4A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6979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AB6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8A54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A0E2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1D81E9CD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EA54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0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17210209</w:t>
              </w:r>
            </w:hyperlink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7F47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safitri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adinda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wicaksono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E78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4C4C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E7EE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757F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71FF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37DA4208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3114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1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17210211</w:t>
              </w:r>
            </w:hyperlink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98B6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alviandi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agustin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6EA3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A92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A479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8259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7209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4F676C45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40C7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2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17210262</w:t>
              </w:r>
            </w:hyperlink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153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andre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reyhan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14B8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B64B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499A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54C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9CC8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6C2EC50D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1732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3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17210265</w:t>
              </w:r>
            </w:hyperlink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A673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joan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sabastian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chandra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6ABF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F9CF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563B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FD90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577B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161E428B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A838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4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17210278</w:t>
              </w:r>
            </w:hyperlink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58D9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mardani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4C93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939F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2C9C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2839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03F6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01C41DC2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B916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5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17210298</w:t>
              </w:r>
            </w:hyperlink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6247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didi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setiadi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A3D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4D73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1E7F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DFB5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F895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016B949F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3E7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6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17210366</w:t>
              </w:r>
            </w:hyperlink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54C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prasetyo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agung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nugroho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C58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4F20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6D72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8EBB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8225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</w:tbl>
    <w:p w14:paraId="2A0B789B" w14:textId="7E60113E" w:rsidR="00E00228" w:rsidRDefault="00E00228" w:rsidP="00CB7733">
      <w:pPr>
        <w:tabs>
          <w:tab w:val="left" w:pos="8222"/>
        </w:tabs>
      </w:pPr>
    </w:p>
    <w:p w14:paraId="01ED6DAC" w14:textId="77777777" w:rsidR="00E00228" w:rsidRPr="00E00228" w:rsidRDefault="00E00228" w:rsidP="00E00228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</w:pPr>
      <w:proofErr w:type="spellStart"/>
      <w:r w:rsidRPr="00E00228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>Penilaian</w:t>
      </w:r>
      <w:proofErr w:type="spellEnd"/>
      <w:r w:rsidRPr="00E00228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  <w:t xml:space="preserve"> KG.102.11.C</w:t>
      </w:r>
    </w:p>
    <w:p w14:paraId="0C94FF2F" w14:textId="11379A76" w:rsidR="00E00228" w:rsidRPr="00E00228" w:rsidRDefault="00E00228" w:rsidP="00E00228">
      <w:pPr>
        <w:shd w:val="clear" w:color="auto" w:fill="FDFDFD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hyperlink r:id="rId67" w:history="1">
        <w:r w:rsidRPr="00E00228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  <w:lang w:eastAsia="en-ID"/>
          </w:rPr>
          <w:t> </w:t>
        </w:r>
      </w:hyperlink>
      <w:r w:rsidRPr="00E00228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55710DAE">
          <v:shape id="_x0000_i1081" type="#_x0000_t75" style="width:60.75pt;height:18pt" o:ole="">
            <v:imagedata r:id="rId7" o:title=""/>
          </v:shape>
          <w:control r:id="rId68" w:name="DefaultOcxName7" w:shapeid="_x0000_i1081"/>
        </w:object>
      </w:r>
    </w:p>
    <w:p w14:paraId="4B0E5B2F" w14:textId="543124AF" w:rsidR="00E00228" w:rsidRPr="00E00228" w:rsidRDefault="00E00228" w:rsidP="00E00228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r w:rsidRPr="00E00228">
        <w:rPr>
          <w:rFonts w:ascii="Arial" w:eastAsia="Times New Roman" w:hAnsi="Arial" w:cs="Arial"/>
          <w:color w:val="777777"/>
          <w:sz w:val="20"/>
          <w:szCs w:val="20"/>
          <w:lang w:eastAsia="en-ID"/>
        </w:rPr>
        <w:object w:dxaOrig="1440" w:dyaOrig="1440" w14:anchorId="6D26BB54">
          <v:shape id="_x0000_i1080" type="#_x0000_t75" style="width:57pt;height:18pt" o:ole="">
            <v:imagedata r:id="rId9" o:title=""/>
          </v:shape>
          <w:control r:id="rId69" w:name="DefaultOcxName16" w:shapeid="_x0000_i1080"/>
        </w:object>
      </w:r>
      <w:r w:rsidRPr="00E00228">
        <w:rPr>
          <w:rFonts w:ascii="Arial" w:eastAsia="Times New Roman" w:hAnsi="Arial" w:cs="Arial"/>
          <w:color w:val="777777"/>
          <w:sz w:val="20"/>
          <w:szCs w:val="20"/>
          <w:lang w:eastAsia="en-ID"/>
        </w:rPr>
        <w:t> records per page</w:t>
      </w:r>
    </w:p>
    <w:tbl>
      <w:tblPr>
        <w:tblW w:w="100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3138"/>
        <w:gridCol w:w="997"/>
        <w:gridCol w:w="1124"/>
        <w:gridCol w:w="614"/>
        <w:gridCol w:w="616"/>
        <w:gridCol w:w="102"/>
        <w:gridCol w:w="1513"/>
      </w:tblGrid>
      <w:tr w:rsidR="00E00228" w:rsidRPr="00E00228" w14:paraId="3CF52276" w14:textId="77777777" w:rsidTr="00E00228">
        <w:trPr>
          <w:tblHeader/>
        </w:trPr>
        <w:tc>
          <w:tcPr>
            <w:tcW w:w="19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CCF1E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31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68312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9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32C55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Presensi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CA736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TUGAS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BAF2F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UTS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08BE4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UAS</w:t>
            </w:r>
          </w:p>
        </w:tc>
        <w:tc>
          <w:tcPr>
            <w:tcW w:w="161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79B3D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GRADE AKHIR</w:t>
            </w:r>
          </w:p>
        </w:tc>
      </w:tr>
      <w:tr w:rsidR="00E00228" w:rsidRPr="00E00228" w14:paraId="2173A4F2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7DD2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0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17210395</w:t>
              </w:r>
            </w:hyperlink>
          </w:p>
        </w:tc>
        <w:tc>
          <w:tcPr>
            <w:tcW w:w="3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54F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brillianty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nabilah</w:t>
            </w:r>
            <w:proofErr w:type="spellEnd"/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921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1E22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CF62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C6B7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4B07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6BCB25E3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A35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1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17210399</w:t>
              </w:r>
            </w:hyperlink>
          </w:p>
        </w:tc>
        <w:tc>
          <w:tcPr>
            <w:tcW w:w="3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239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hendra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yulianto</w:t>
            </w:r>
            <w:proofErr w:type="spellEnd"/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E2F8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152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0613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DB30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AC52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53D86FB9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96DC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2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17210401</w:t>
              </w:r>
            </w:hyperlink>
          </w:p>
        </w:tc>
        <w:tc>
          <w:tcPr>
            <w:tcW w:w="3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6208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kiki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bagus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virmansa</w:t>
            </w:r>
            <w:proofErr w:type="spellEnd"/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A806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DEE4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BE0D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E061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C02E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182AF19C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2E63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3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17210425</w:t>
              </w:r>
            </w:hyperlink>
          </w:p>
        </w:tc>
        <w:tc>
          <w:tcPr>
            <w:tcW w:w="3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5EBC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flora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delia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safitri</w:t>
            </w:r>
            <w:proofErr w:type="spellEnd"/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2DC1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1BA5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5811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ADD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70FE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3D8ECE58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3ABF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4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17210478</w:t>
              </w:r>
            </w:hyperlink>
          </w:p>
        </w:tc>
        <w:tc>
          <w:tcPr>
            <w:tcW w:w="3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7EDD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arfakhsyad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al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fayyadl</w:t>
            </w:r>
            <w:proofErr w:type="spellEnd"/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CB1F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2E8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A4DD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9AFC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99B1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5704DE3E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ED76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5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17210563</w:t>
              </w:r>
            </w:hyperlink>
          </w:p>
        </w:tc>
        <w:tc>
          <w:tcPr>
            <w:tcW w:w="3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AE85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reihan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darussalam</w:t>
            </w:r>
            <w:proofErr w:type="spellEnd"/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0C5A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B3BF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7165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1FD1D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81E7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728EB4F2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E0C3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6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17210565</w:t>
              </w:r>
            </w:hyperlink>
          </w:p>
        </w:tc>
        <w:tc>
          <w:tcPr>
            <w:tcW w:w="3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9CC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sechan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aryatama</w:t>
            </w:r>
            <w:proofErr w:type="spellEnd"/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8C64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B63E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4E4D8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C0E5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EA0E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4EC6C7C3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0A69E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7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17210566</w:t>
              </w:r>
            </w:hyperlink>
          </w:p>
        </w:tc>
        <w:tc>
          <w:tcPr>
            <w:tcW w:w="3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DB3B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dina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amaliyah</w:t>
            </w:r>
            <w:proofErr w:type="spellEnd"/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4C7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21A06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D1E1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81DE4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F7CE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56AA1EAE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A5FA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8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17210571</w:t>
              </w:r>
            </w:hyperlink>
          </w:p>
        </w:tc>
        <w:tc>
          <w:tcPr>
            <w:tcW w:w="3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36A8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ariansya</w:t>
            </w:r>
            <w:proofErr w:type="spellEnd"/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51A7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B2545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1AB5A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742A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51241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00228" w:rsidRPr="00E00228" w14:paraId="29C31844" w14:textId="77777777" w:rsidTr="00E002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7D59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9" w:tgtFrame="_blank" w:history="1">
              <w:r w:rsidRPr="00E00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17210580</w:t>
              </w:r>
            </w:hyperlink>
          </w:p>
        </w:tc>
        <w:tc>
          <w:tcPr>
            <w:tcW w:w="3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26FF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rahiq</w:t>
            </w:r>
            <w:proofErr w:type="spellEnd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padillah</w:t>
            </w:r>
            <w:proofErr w:type="spellEnd"/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EB5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029C0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E7202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88699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08D8C" w14:textId="77777777" w:rsidR="00E00228" w:rsidRPr="00E00228" w:rsidRDefault="00E00228" w:rsidP="00E0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0022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</w:tbl>
    <w:p w14:paraId="468281C4" w14:textId="7E60113E" w:rsidR="00E00228" w:rsidRDefault="00E00228" w:rsidP="00CB7733">
      <w:pPr>
        <w:tabs>
          <w:tab w:val="left" w:pos="8222"/>
        </w:tabs>
      </w:pPr>
    </w:p>
    <w:sectPr w:rsidR="00E00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33"/>
    <w:rsid w:val="00946327"/>
    <w:rsid w:val="00CB7733"/>
    <w:rsid w:val="00E0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F87D"/>
  <w15:chartTrackingRefBased/>
  <w15:docId w15:val="{C2CBDF29-8C02-450E-8E1A-7E0B834A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15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79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33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6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73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9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67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3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53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63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0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98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93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0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56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64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3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82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10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6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06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8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9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7210298-11-BSI.js" TargetMode="External"/><Relationship Id="rId21" Type="http://schemas.openxmlformats.org/officeDocument/2006/relationships/hyperlink" Target="https://says.bsi.ac.id/m_induk_mhs_nilai-17210209-31-BSI.js" TargetMode="External"/><Relationship Id="rId42" Type="http://schemas.openxmlformats.org/officeDocument/2006/relationships/control" Target="activeX/activeX9.xml"/><Relationship Id="rId47" Type="http://schemas.openxmlformats.org/officeDocument/2006/relationships/hyperlink" Target="https://says.bsi.ac.id/m_induk_mhs_nilai-17210644-31-BSI.js" TargetMode="External"/><Relationship Id="rId63" Type="http://schemas.openxmlformats.org/officeDocument/2006/relationships/hyperlink" Target="https://says.bsi.ac.id/m_induk_mhs_nilai-17210265-31-BSI.js" TargetMode="External"/><Relationship Id="rId68" Type="http://schemas.openxmlformats.org/officeDocument/2006/relationships/control" Target="activeX/activeX13.xml"/><Relationship Id="rId16" Type="http://schemas.openxmlformats.org/officeDocument/2006/relationships/control" Target="activeX/activeX5.xml"/><Relationship Id="rId11" Type="http://schemas.openxmlformats.org/officeDocument/2006/relationships/hyperlink" Target="javascript:void(0)" TargetMode="External"/><Relationship Id="rId32" Type="http://schemas.openxmlformats.org/officeDocument/2006/relationships/hyperlink" Target="https://says.bsi.ac.id/m_induk_mhs_nilai-17210399-06-BSI.js" TargetMode="External"/><Relationship Id="rId37" Type="http://schemas.openxmlformats.org/officeDocument/2006/relationships/hyperlink" Target="https://says.bsi.ac.id/m_induk_mhs_nilai-17210565-11-BSI.js" TargetMode="External"/><Relationship Id="rId53" Type="http://schemas.openxmlformats.org/officeDocument/2006/relationships/hyperlink" Target="https://says.bsi.ac.id/m_induk_mhs_nilai-17210743-11-BSI.js" TargetMode="External"/><Relationship Id="rId58" Type="http://schemas.openxmlformats.org/officeDocument/2006/relationships/hyperlink" Target="https://says.bsi.ac.id/m_induk_mhs_nilai-17200924-06-BSI.js" TargetMode="External"/><Relationship Id="rId74" Type="http://schemas.openxmlformats.org/officeDocument/2006/relationships/hyperlink" Target="https://says.bsi.ac.id/m_induk_mhs_nilai-17210478-11-BSI.js" TargetMode="External"/><Relationship Id="rId79" Type="http://schemas.openxmlformats.org/officeDocument/2006/relationships/hyperlink" Target="https://says.bsi.ac.id/m_induk_mhs_nilai-17210580-11-BSI.js" TargetMode="External"/><Relationship Id="rId5" Type="http://schemas.openxmlformats.org/officeDocument/2006/relationships/hyperlink" Target="http://staff.bsi.ac.id/slide/102.zip" TargetMode="External"/><Relationship Id="rId61" Type="http://schemas.openxmlformats.org/officeDocument/2006/relationships/hyperlink" Target="https://says.bsi.ac.id/m_induk_mhs_nilai-17210211-11-BSI.js" TargetMode="External"/><Relationship Id="rId19" Type="http://schemas.openxmlformats.org/officeDocument/2006/relationships/hyperlink" Target="https://says.bsi.ac.id/m_induk_mhs_nilai-17200924-06-BSI.js" TargetMode="External"/><Relationship Id="rId14" Type="http://schemas.openxmlformats.org/officeDocument/2006/relationships/control" Target="activeX/activeX4.xml"/><Relationship Id="rId22" Type="http://schemas.openxmlformats.org/officeDocument/2006/relationships/hyperlink" Target="https://says.bsi.ac.id/m_induk_mhs_nilai-17210211-11-BSI.js" TargetMode="External"/><Relationship Id="rId27" Type="http://schemas.openxmlformats.org/officeDocument/2006/relationships/hyperlink" Target="https://says.bsi.ac.id/m_induk_mhs_nilai-17210366-06-BSI.js" TargetMode="External"/><Relationship Id="rId30" Type="http://schemas.openxmlformats.org/officeDocument/2006/relationships/control" Target="activeX/activeX8.xml"/><Relationship Id="rId35" Type="http://schemas.openxmlformats.org/officeDocument/2006/relationships/hyperlink" Target="https://says.bsi.ac.id/m_induk_mhs_nilai-17210478-11-BSI.js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s://says.bsi.ac.id/m_induk_mhs_nilai-17210652-31-BSI.js" TargetMode="External"/><Relationship Id="rId56" Type="http://schemas.openxmlformats.org/officeDocument/2006/relationships/control" Target="activeX/activeX12.xml"/><Relationship Id="rId64" Type="http://schemas.openxmlformats.org/officeDocument/2006/relationships/hyperlink" Target="https://says.bsi.ac.id/m_induk_mhs_nilai-17210278-31-BSI.js" TargetMode="External"/><Relationship Id="rId69" Type="http://schemas.openxmlformats.org/officeDocument/2006/relationships/control" Target="activeX/activeX14.xml"/><Relationship Id="rId77" Type="http://schemas.openxmlformats.org/officeDocument/2006/relationships/hyperlink" Target="https://says.bsi.ac.id/m_induk_mhs_nilai-17210566-11-BSI.js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says.bsi.ac.id/m_induk_mhs_nilai-17210728-11-BSI.js" TargetMode="External"/><Relationship Id="rId72" Type="http://schemas.openxmlformats.org/officeDocument/2006/relationships/hyperlink" Target="https://says.bsi.ac.id/m_induk_mhs_nilai-17210401-11-BSI.js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yperlink" Target="https://says.bsi.ac.id/m_induk_mhs_nilai-17210278-31-BSI.js" TargetMode="External"/><Relationship Id="rId33" Type="http://schemas.openxmlformats.org/officeDocument/2006/relationships/hyperlink" Target="https://says.bsi.ac.id/m_induk_mhs_nilai-17210401-11-BSI.js" TargetMode="External"/><Relationship Id="rId38" Type="http://schemas.openxmlformats.org/officeDocument/2006/relationships/hyperlink" Target="https://says.bsi.ac.id/m_induk_mhs_nilai-17210566-11-BSI.js" TargetMode="External"/><Relationship Id="rId46" Type="http://schemas.openxmlformats.org/officeDocument/2006/relationships/hyperlink" Target="https://says.bsi.ac.id/m_induk_mhs_nilai-17210631-06-BSI.js" TargetMode="External"/><Relationship Id="rId59" Type="http://schemas.openxmlformats.org/officeDocument/2006/relationships/hyperlink" Target="https://says.bsi.ac.id/m_induk_mhs_nilai-17210109-11-BSI.js" TargetMode="External"/><Relationship Id="rId67" Type="http://schemas.openxmlformats.org/officeDocument/2006/relationships/hyperlink" Target="javascript:void(0)" TargetMode="External"/><Relationship Id="rId20" Type="http://schemas.openxmlformats.org/officeDocument/2006/relationships/hyperlink" Target="https://says.bsi.ac.id/m_induk_mhs_nilai-17210109-11-BSI.js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62" Type="http://schemas.openxmlformats.org/officeDocument/2006/relationships/hyperlink" Target="https://says.bsi.ac.id/m_induk_mhs_nilai-17210262-06-BSI.js" TargetMode="External"/><Relationship Id="rId70" Type="http://schemas.openxmlformats.org/officeDocument/2006/relationships/hyperlink" Target="https://says.bsi.ac.id/m_induk_mhs_nilai-17210395-11-BSI.js" TargetMode="External"/><Relationship Id="rId75" Type="http://schemas.openxmlformats.org/officeDocument/2006/relationships/hyperlink" Target="https://says.bsi.ac.id/m_induk_mhs_nilai-17210563-11-BSI.js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s://says.bsi.ac.id/m_induk_mhs_nilai-17210262-06-BSI.js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https://says.bsi.ac.id/m_induk_mhs_nilai-17210563-11-BSI.js" TargetMode="External"/><Relationship Id="rId49" Type="http://schemas.openxmlformats.org/officeDocument/2006/relationships/hyperlink" Target="https://says.bsi.ac.id/m_induk_mhs_nilai-17210698-11-BSI.js" TargetMode="External"/><Relationship Id="rId57" Type="http://schemas.openxmlformats.org/officeDocument/2006/relationships/hyperlink" Target="https://says.bsi.ac.id/m_induk_mhs_nilai-17200389-06-BSI.js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says.bsi.ac.id/m_induk_mhs_nilai-17210395-11-BSI.js" TargetMode="External"/><Relationship Id="rId44" Type="http://schemas.openxmlformats.org/officeDocument/2006/relationships/hyperlink" Target="https://says.bsi.ac.id/m_induk_mhs_nilai-17210582-11-BSI.js" TargetMode="External"/><Relationship Id="rId52" Type="http://schemas.openxmlformats.org/officeDocument/2006/relationships/hyperlink" Target="https://says.bsi.ac.id/m_induk_mhs_nilai-17210731-11-BSI.js" TargetMode="External"/><Relationship Id="rId60" Type="http://schemas.openxmlformats.org/officeDocument/2006/relationships/hyperlink" Target="https://says.bsi.ac.id/m_induk_mhs_nilai-17210209-31-BSI.js" TargetMode="External"/><Relationship Id="rId65" Type="http://schemas.openxmlformats.org/officeDocument/2006/relationships/hyperlink" Target="https://says.bsi.ac.id/m_induk_mhs_nilai-17210298-11-BSI.js" TargetMode="External"/><Relationship Id="rId73" Type="http://schemas.openxmlformats.org/officeDocument/2006/relationships/hyperlink" Target="https://says.bsi.ac.id/m_induk_mhs_nilai-17210425-31-BSI.js" TargetMode="External"/><Relationship Id="rId78" Type="http://schemas.openxmlformats.org/officeDocument/2006/relationships/hyperlink" Target="https://says.bsi.ac.id/m_induk_mhs_nilai-17210571-31-BSI.js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staff.bsi.ac.id/sap/102.zip" TargetMode="External"/><Relationship Id="rId9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hyperlink" Target="https://says.bsi.ac.id/m_induk_mhs_nilai-17200389-06-BSI.js" TargetMode="External"/><Relationship Id="rId39" Type="http://schemas.openxmlformats.org/officeDocument/2006/relationships/hyperlink" Target="https://says.bsi.ac.id/m_induk_mhs_nilai-17210571-31-BSI.js" TargetMode="External"/><Relationship Id="rId34" Type="http://schemas.openxmlformats.org/officeDocument/2006/relationships/hyperlink" Target="https://says.bsi.ac.id/m_induk_mhs_nilai-17210425-31-BSI.js" TargetMode="External"/><Relationship Id="rId50" Type="http://schemas.openxmlformats.org/officeDocument/2006/relationships/hyperlink" Target="https://says.bsi.ac.id/m_induk_mhs_nilai-17210717-31-BSI.js" TargetMode="External"/><Relationship Id="rId55" Type="http://schemas.openxmlformats.org/officeDocument/2006/relationships/control" Target="activeX/activeX11.xml"/><Relationship Id="rId76" Type="http://schemas.openxmlformats.org/officeDocument/2006/relationships/hyperlink" Target="https://says.bsi.ac.id/m_induk_mhs_nilai-17210565-11-BSI.js" TargetMode="External"/><Relationship Id="rId7" Type="http://schemas.openxmlformats.org/officeDocument/2006/relationships/image" Target="media/image1.wmf"/><Relationship Id="rId71" Type="http://schemas.openxmlformats.org/officeDocument/2006/relationships/hyperlink" Target="https://says.bsi.ac.id/m_induk_mhs_nilai-17210399-06-BSI.js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7.xml"/><Relationship Id="rId24" Type="http://schemas.openxmlformats.org/officeDocument/2006/relationships/hyperlink" Target="https://says.bsi.ac.id/m_induk_mhs_nilai-17210265-31-BSI.js" TargetMode="External"/><Relationship Id="rId40" Type="http://schemas.openxmlformats.org/officeDocument/2006/relationships/hyperlink" Target="https://says.bsi.ac.id/m_induk_mhs_nilai-17210580-11-BSI.js" TargetMode="External"/><Relationship Id="rId45" Type="http://schemas.openxmlformats.org/officeDocument/2006/relationships/hyperlink" Target="https://says.bsi.ac.id/m_induk_mhs_nilai-17210604-31-BSI.js" TargetMode="External"/><Relationship Id="rId66" Type="http://schemas.openxmlformats.org/officeDocument/2006/relationships/hyperlink" Target="https://says.bsi.ac.id/m_induk_mhs_nilai-17210366-06-BSI.j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2024-08-22T04:20:00Z</dcterms:created>
  <dcterms:modified xsi:type="dcterms:W3CDTF">2024-08-22T04:39:00Z</dcterms:modified>
</cp:coreProperties>
</file>