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41"/>
        <w:gridCol w:w="201"/>
        <w:gridCol w:w="7268"/>
      </w:tblGrid>
      <w:tr w:rsidR="000C1B79" w:rsidRPr="000C1B79" w:rsidTr="000C1B7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Rusma Insan Nurachim</w:t>
            </w:r>
          </w:p>
        </w:tc>
      </w:tr>
      <w:tr w:rsidR="000C1B79" w:rsidRPr="000C1B79" w:rsidTr="000C1B7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(153) PENGANTAR TEKNOLOGI INFORMASI DAN KOMUNIKASI  </w:t>
            </w:r>
          </w:p>
        </w:tc>
      </w:tr>
      <w:tr w:rsidR="000C1B79" w:rsidRPr="000C1B79" w:rsidTr="000C1B7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3</w:t>
            </w:r>
          </w:p>
        </w:tc>
      </w:tr>
      <w:tr w:rsidR="000C1B79" w:rsidRPr="000C1B79" w:rsidTr="000C1B7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D2210E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19.1C</w:t>
            </w:r>
            <w:r w:rsid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.01</w:t>
            </w:r>
          </w:p>
        </w:tc>
      </w:tr>
      <w:tr w:rsidR="000C1B79" w:rsidRPr="000C1B79" w:rsidTr="000C1B7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0C1B79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0C1B79" w:rsidRPr="000C1B79" w:rsidRDefault="00D2210E" w:rsidP="000C1B79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40</w:t>
            </w:r>
          </w:p>
        </w:tc>
      </w:tr>
    </w:tbl>
    <w:p w:rsidR="000C1B79" w:rsidRPr="000C1B79" w:rsidRDefault="000C1B79"/>
    <w:tbl>
      <w:tblPr>
        <w:tblW w:w="13912" w:type="dxa"/>
        <w:tblBorders>
          <w:top w:val="single" w:sz="8" w:space="0" w:color="DDDDDD"/>
          <w:left w:val="single" w:sz="8" w:space="0" w:color="DDDDDD"/>
          <w:bottom w:val="single" w:sz="8" w:space="0" w:color="DDDDDD"/>
          <w:right w:val="single" w:sz="8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406"/>
        <w:gridCol w:w="1192"/>
        <w:gridCol w:w="1477"/>
        <w:gridCol w:w="2688"/>
        <w:gridCol w:w="5503"/>
        <w:gridCol w:w="1646"/>
      </w:tblGrid>
      <w:tr w:rsidR="000C1B79" w:rsidRPr="000C1B79" w:rsidTr="00E91E97">
        <w:trPr>
          <w:tblHeader/>
        </w:trPr>
        <w:tc>
          <w:tcPr>
            <w:tcW w:w="1406" w:type="dxa"/>
            <w:tcBorders>
              <w:top w:val="nil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" w:type="dxa"/>
            </w:tcMar>
            <w:vAlign w:val="bottom"/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Pertemuan</w:t>
            </w:r>
          </w:p>
        </w:tc>
        <w:tc>
          <w:tcPr>
            <w:tcW w:w="1192" w:type="dxa"/>
            <w:tcBorders>
              <w:top w:val="nil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" w:type="dxa"/>
            </w:tcMar>
            <w:vAlign w:val="bottom"/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Ruangan</w:t>
            </w:r>
          </w:p>
        </w:tc>
        <w:tc>
          <w:tcPr>
            <w:tcW w:w="1477" w:type="dxa"/>
            <w:tcBorders>
              <w:top w:val="nil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" w:type="dxa"/>
            </w:tcMar>
            <w:vAlign w:val="bottom"/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Tanggal</w:t>
            </w:r>
          </w:p>
        </w:tc>
        <w:tc>
          <w:tcPr>
            <w:tcW w:w="2716" w:type="dxa"/>
            <w:tcBorders>
              <w:top w:val="nil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" w:type="dxa"/>
            </w:tcMar>
            <w:vAlign w:val="bottom"/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Bahan Kajian</w:t>
            </w:r>
          </w:p>
        </w:tc>
        <w:tc>
          <w:tcPr>
            <w:tcW w:w="5692" w:type="dxa"/>
            <w:tcBorders>
              <w:top w:val="nil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" w:type="dxa"/>
            </w:tcMar>
            <w:vAlign w:val="bottom"/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Berita Acara Pengajaran</w:t>
            </w:r>
          </w:p>
        </w:tc>
        <w:tc>
          <w:tcPr>
            <w:tcW w:w="1429" w:type="dxa"/>
            <w:tcBorders>
              <w:top w:val="nil"/>
              <w:left w:val="single" w:sz="8" w:space="0" w:color="DDDDDD"/>
              <w:bottom w:val="single" w:sz="12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" w:type="dxa"/>
            </w:tcMar>
            <w:vAlign w:val="bottom"/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Kehadiran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01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22 September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Konsep dasar TIK 1 Teknologi 2 Teknologi Informasi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pertemuan 1 konsep dasar tik 1 teknologi 2 teknologi informasi pengenalan hardware software dan brainware -aspek komputerisasi -klasifikasi komputer -generasi komputer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07:31:49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09:47:04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02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29 September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Konsep Dasar TIK 1 Komunikasi 2 Teknologi Komunikasi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pertemuan 2 konsep dasar komunikasi dan teknologi komunikasi 1 pengertian komunikasi 2 pengertian teknologi komunikasi penerapan teknologi informasi 1 proses penerapan teknologi komunikasi 2 perspektif tentang penerapan teknologi komunikasi 3 pelaku teknologi komunikasi pengertian informasi unsur-unsur teknologi komunikasi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07:34:45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09:46:47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03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6 Oktober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 xml:space="preserve">1 Revolusi Industri 2 Big Data dan AI 3 Internet-base Society 4 Dig ital Economy 5 Era desruptif 6 Firm life cycle 7 </w:t>
            </w: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>Generasi milenial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>menyongsong era revolusi industri 4 0 transformasi digital revolusi industri revolusi industri i revolusi industri ii revolusi industri iii revolusi industri iv big data dan artificial intelegent internet-based society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9F9F9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07:31:05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09:45:07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lastRenderedPageBreak/>
              <w:t>04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13 Oktober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New digital Tecnologies -Big Data -Artificial intelligence 1 Jenis-Jenis Jaringan Komputer 2 Jaringan LAN MAN WAN 3 Kabel 4 Jenis Kabel 5 Kelebihan dan kekurangan dari Kabel dan Nirkabel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new digital teknologies big data gambaran umum dari big data kecerdasan buatan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07:31:24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05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20 Oktober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1 Jenis-Jenis Jaringan Komputer 2 Jaringan LAN MAN WAN 3 Kabel 4 Jenis Kabel 5 Kelebihan dan kekurangan dari Kabel dan Nirkabel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20 10 2023 07 30-10 00 pertemuan 5 pengenalan jaringan komputer kode dosen rsc jumlah mahasiswa hadir 105 tidak hadir 14 media pembelajaran youtube forum diskusi mybest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07:31:59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09:52:41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06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27 Oktober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Internet 1 Definisi Internet 2 Sejatrah Internet 3 Kebutuhan untuk koneksi internet 4 Istilah Internet 5 Kegunaan Internet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27 10 2023 07 30-10 00 pertemuan 6 pengenalan internet kode dosen rsc jumlah mahasiswa hadir 112 tidak hadir 7 media pembelajaran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09:56:01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3 November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Review materi pertemuan 1 s d 6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03 11 2023 07 30-10 00 pertemuan 7 review materi quis kode dosen rsc jumlah mahasiswa hadir 109 tidak hadir 10 media pembelajaran gform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07:33:30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09:45:56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08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D2210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D2210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10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 xml:space="preserve"> November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(UTS)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D2210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Mahasiswa mengerjakan Ujian Tengah Semester secara daring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D2210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07.30-08.30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09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17 November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1 Jenis Perangkat Lunak 2 Pengertian dan Fungsi Sistem Operasi 3 Pengertian dan Jenis-jenis Bahasa Pemrograman 4 Pengertian dan Jenis Program Aplikasi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03 11 2023 07 30-10 00 pertemuan 9 perangkat lunak tik terkini kode dosen rsc jumlah mahasiswa hadir 104 tidak hadir 15 media pembelajaran google meet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07:31:21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09:45:04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24 November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 xml:space="preserve">1 Peranan di Bidang Industri dan Manufaktur 2 Peranan di Bidang kesehatan 3 Peranan di </w:t>
            </w: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>Bidang Militer 4 Peranan di Bidang Pemerintahan 5 Peranan di Bidang Ekonomi 6 Peranan di Bidang Pariwisata dan Budaya 7 Peranan di Bidang Politik 8 Peranan di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 xml:space="preserve">berita acara pengajaran ptik kelas 19 1b 01 19 1c 01 19 1d 01 jumat 24 11 2023 07 30-10 00 pertemuan 10 aplikasi dan peranan tik kode dosen rsc jumlah mahasiswa hadir 97 tidak hadir 22 media pembelajaran </w:t>
            </w: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>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07:32:15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09:46:11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1 Desember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1 Pengertian Etika dalam TIK 2 Etika Dalam Penggunaan TIK 3 Jenis Pelanggaran Etika Penggunaan TIK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01 12 2023 07 30-10 00 pertemuan 11 etika penggunaan tik kode dosen rsc jumlah mahasiswa hadir 106 tidak hadir 13 media pembelajaran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07:31:09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09:48:03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8 Desember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1 Dampak TIK di Bidang Pendidikan 2 Dampak TIK di Bidang Sosial Budaya 3 Dampak TIK di Bidang Pemerintah 4 Dampak TIK di Bidang Perniagaan dan Perdagangan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08 12 2023 07 30-10 00 pertemuan 12 dampak tik kode dosen rsc jumlah mahasiswa hadir 104 tidak hadir 15 media pembelajaran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07:31:16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09:47:09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 xml:space="preserve">15 Desember 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 xml:space="preserve">1 Latar belakang muculnya E-Commerce dan E-Business 2 Alur </w:t>
            </w: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>Kegiatan dari E-commerce 3 7 Elemen pada E-business beserta perannya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 xml:space="preserve">berita acara pengajaran ptik kelas 19 1b 01 19 1c 01 19 1d 01 jumat 15 12 2023 07 30-10 00 pertemuan 13 pengenalan e-commerce kode dosen rsc jumlah </w:t>
            </w: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lastRenderedPageBreak/>
              <w:t>mahasiswa hadir 94 tidak hadir 25 media pembelajaran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lastRenderedPageBreak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07:31:39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09:46:25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lastRenderedPageBreak/>
              <w:t>14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22 Desember 2023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1 Konsep Kewirausahaan 2 Proses Kewirausahaan 3 Technopreneur 4 Perbedaan antara Entrepreneurship dan Technopreneurship 5 Kepribadian Technopreneurship 6 Karakter Pembentuk Technopreneur 7 Manfaat Pengembangan Technopreneur 8 Peranan Pemerintah da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22 12 2023 07 30-10 00 pertemuan 14 technopreneur kode dosen rsc jumlah mahasiswa hadir 101 tidak hadir 18 media pembelajaran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07:31:12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09:59:48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5 Januari 2024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Review materi pertemuan 9 s d 14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berita acara pengajaran ptik kelas 19 1b 01 19 1c 01 19 1d 01 jumat 05 01 2024 07 30-10 00 pertemuan 15 kuis pra uas kode dosen rsc jumlah mahasiswa hadir 102 tidak hadir 17 media pembelajaran youtube dan wag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Tepat Waktu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Jadwal: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07:30-10:00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Masuk: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07:31:24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Keluar: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br/>
              <w:t>09:48:31</w:t>
            </w:r>
          </w:p>
        </w:tc>
      </w:tr>
      <w:tr w:rsidR="000C1B79" w:rsidRPr="000C1B79" w:rsidTr="00E91E97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d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474E6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el8-b2</w:t>
            </w:r>
          </w:p>
        </w:tc>
        <w:tc>
          <w:tcPr>
            <w:tcW w:w="1477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474E6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12</w:t>
            </w:r>
            <w:r w:rsidRPr="000C1B79"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 xml:space="preserve"> Januari 2024</w:t>
            </w:r>
          </w:p>
        </w:tc>
        <w:tc>
          <w:tcPr>
            <w:tcW w:w="2716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0C1B79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 w:rsidRPr="000C1B79">
              <w:rPr>
                <w:rFonts w:ascii="Arial" w:eastAsia="Times New Roman" w:hAnsi="Arial" w:cs="Arial"/>
                <w:sz w:val="21"/>
                <w:szCs w:val="21"/>
                <w:lang w:eastAsia="id-ID"/>
              </w:rPr>
              <w:t>(UAS)</w:t>
            </w:r>
          </w:p>
        </w:tc>
        <w:tc>
          <w:tcPr>
            <w:tcW w:w="5692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474E6E" w:rsidP="00474E6E">
            <w:pPr>
              <w:spacing w:line="240" w:lineRule="auto"/>
              <w:ind w:right="0"/>
              <w:rPr>
                <w:rFonts w:ascii="Arial" w:eastAsia="Times New Roman" w:hAnsi="Arial" w:cs="Arial"/>
                <w:sz w:val="21"/>
                <w:szCs w:val="21"/>
                <w:lang w:eastAsia="id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d-ID"/>
              </w:rPr>
              <w:t>Mahasiswa mengerjakan Ujian Akhir Semester secara daring</w:t>
            </w:r>
          </w:p>
        </w:tc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DFDFD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0C1B79" w:rsidRPr="000C1B79" w:rsidRDefault="00474E6E" w:rsidP="00E91E97">
            <w:pPr>
              <w:spacing w:line="240" w:lineRule="auto"/>
              <w:ind w:right="0"/>
              <w:rPr>
                <w:rFonts w:ascii="Arial" w:eastAsia="Times New Roman" w:hAnsi="Arial" w:cs="Arial"/>
                <w:sz w:val="24"/>
                <w:szCs w:val="24"/>
                <w:lang w:eastAsia="id-ID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id-ID"/>
              </w:rPr>
              <w:t>07.30-08.30</w:t>
            </w:r>
          </w:p>
        </w:tc>
      </w:tr>
    </w:tbl>
    <w:p w:rsidR="000C1B79" w:rsidRPr="000C1B79" w:rsidRDefault="000C1B79" w:rsidP="000C1B79"/>
    <w:p w:rsidR="00E47E34" w:rsidRDefault="00934252" w:rsidP="000C1B79">
      <w:r>
        <w:t>Nilai Mahasiswa</w:t>
      </w:r>
    </w:p>
    <w:tbl>
      <w:tblPr>
        <w:tblW w:w="5000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717"/>
        <w:gridCol w:w="2161"/>
        <w:gridCol w:w="5381"/>
        <w:gridCol w:w="873"/>
        <w:gridCol w:w="873"/>
        <w:gridCol w:w="1074"/>
        <w:gridCol w:w="1032"/>
        <w:gridCol w:w="951"/>
        <w:gridCol w:w="1074"/>
      </w:tblGrid>
      <w:tr w:rsidR="00D2210E" w:rsidRPr="00D2210E" w:rsidTr="00D2210E">
        <w:trPr>
          <w:tblCellSpacing w:w="7" w:type="dxa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No.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NIM</w:t>
            </w:r>
          </w:p>
        </w:tc>
        <w:tc>
          <w:tcPr>
            <w:tcW w:w="37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Nama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Nilai UTS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Nilai UAS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Nilai Absen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Nilai Tugas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Total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color w:val="FFFFFF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b/>
                <w:bCs/>
                <w:color w:val="FFFFFF"/>
                <w:sz w:val="21"/>
                <w:lang w:eastAsia="id-ID"/>
              </w:rPr>
              <w:t>Grade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ARIO KRESNA 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OKTA PERMATA SARI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AKBAR ACHMAD BUDIMAN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NADYA MAHARANI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SALMA ELVINA AMBARWATI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JULLIO CAESAR BIRTHDAY LENGKONG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D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19230996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REVALINA PRATIWI MAWARDI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LAILATUL JAMILAH FITRIYANI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DINDA AULIA YOEANDA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RIVNAL DWIKA RAMADHAN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19231058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RIZKY MAULANA LUBIS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RINDIANI LUTFIA ROMIL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ELINDA AULIYA RAHMAWATI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DZULFIKAR TRIYADI KUSUMA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19231099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HIKARI AYUDYA HANDINI SAFITRI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lastRenderedPageBreak/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ANGGI CALVIN HUTAGALUNG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SUTAN RAFLY TOBARI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MUHAMMAD ILHI HABIBIE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FIKRI ALIF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NAUFAL FIRMANSYAH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FEMIANSYAH PRASETYA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19231147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RAFLY MUAMMARI 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19231148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ATHALLAH AKMAL JAVIER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MUHAMMAD YUSRIL DARMAWANGSA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C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ABIYYU TSABAT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E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NASHWA TSABITA UMMAYA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FIRGI ARDIYANSYAH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19231189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CHERANI NABILA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VIRGY SYAHRY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NABILA HUSNAINI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ADINDA LUTHFIYYAH LABIBAH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19231231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KHEYLA RAHADATUL HIDAYAH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DEVINA SOPHIA NAJLA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19231265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AHMAL RAFIKI SURYA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E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ANANDA BONA SAPUTRA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NINDIA ELVITA SARI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AHMAD RIZKY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A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lastRenderedPageBreak/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19231289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THERESIA ANDIKA MENGILDA MARAN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19231882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RAIHAN FERDIANSYAH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D</w:t>
            </w:r>
          </w:p>
        </w:tc>
      </w:tr>
      <w:tr w:rsidR="00D2210E" w:rsidRPr="00D2210E" w:rsidTr="00D2210E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19231889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MARCELL PRAMANA 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2210E" w:rsidRPr="00D2210E" w:rsidRDefault="00D2210E" w:rsidP="00D2210E">
            <w:pPr>
              <w:spacing w:line="240" w:lineRule="auto"/>
              <w:ind w:right="0"/>
              <w:jc w:val="center"/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</w:pPr>
            <w:r w:rsidRPr="00D2210E">
              <w:rPr>
                <w:rFonts w:ascii="Trebuchet MS" w:eastAsia="Times New Roman" w:hAnsi="Trebuchet MS" w:cs="Arial"/>
                <w:sz w:val="21"/>
                <w:szCs w:val="21"/>
                <w:lang w:eastAsia="id-ID"/>
              </w:rPr>
              <w:t>B</w:t>
            </w:r>
          </w:p>
        </w:tc>
      </w:tr>
    </w:tbl>
    <w:p w:rsidR="00934252" w:rsidRPr="000C1B79" w:rsidRDefault="00934252" w:rsidP="000C1B79"/>
    <w:sectPr w:rsidR="00934252" w:rsidRPr="000C1B79" w:rsidSect="000C1B7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1F6C" w:rsidRDefault="00A01F6C" w:rsidP="000C1B79">
      <w:pPr>
        <w:spacing w:line="240" w:lineRule="auto"/>
      </w:pPr>
      <w:r>
        <w:separator/>
      </w:r>
    </w:p>
  </w:endnote>
  <w:endnote w:type="continuationSeparator" w:id="1">
    <w:p w:rsidR="00A01F6C" w:rsidRDefault="00A01F6C" w:rsidP="000C1B7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1F6C" w:rsidRDefault="00A01F6C" w:rsidP="000C1B79">
      <w:pPr>
        <w:spacing w:line="240" w:lineRule="auto"/>
      </w:pPr>
      <w:r>
        <w:separator/>
      </w:r>
    </w:p>
  </w:footnote>
  <w:footnote w:type="continuationSeparator" w:id="1">
    <w:p w:rsidR="00A01F6C" w:rsidRDefault="00A01F6C" w:rsidP="000C1B7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C1B79"/>
    <w:rsid w:val="00027444"/>
    <w:rsid w:val="000C1B79"/>
    <w:rsid w:val="0027564D"/>
    <w:rsid w:val="002877A3"/>
    <w:rsid w:val="00474E6E"/>
    <w:rsid w:val="005D1885"/>
    <w:rsid w:val="00846D24"/>
    <w:rsid w:val="00932FB5"/>
    <w:rsid w:val="00934252"/>
    <w:rsid w:val="00A01F6C"/>
    <w:rsid w:val="00A15E5C"/>
    <w:rsid w:val="00AD197B"/>
    <w:rsid w:val="00B27955"/>
    <w:rsid w:val="00D2210E"/>
    <w:rsid w:val="00E47E34"/>
    <w:rsid w:val="00F90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line="276" w:lineRule="auto"/>
        <w:ind w:right="663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7E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C1B79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1B79"/>
  </w:style>
  <w:style w:type="paragraph" w:styleId="Footer">
    <w:name w:val="footer"/>
    <w:basedOn w:val="Normal"/>
    <w:link w:val="FooterChar"/>
    <w:uiPriority w:val="99"/>
    <w:semiHidden/>
    <w:unhideWhenUsed/>
    <w:rsid w:val="000C1B79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C1B79"/>
  </w:style>
  <w:style w:type="character" w:styleId="Hyperlink">
    <w:name w:val="Hyperlink"/>
    <w:basedOn w:val="DefaultParagraphFont"/>
    <w:uiPriority w:val="99"/>
    <w:semiHidden/>
    <w:unhideWhenUsed/>
    <w:rsid w:val="000C1B79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0C1B79"/>
    <w:rPr>
      <w:rFonts w:ascii="Courier New" w:eastAsia="Times New Roman" w:hAnsi="Courier New" w:cs="Courier New"/>
      <w:sz w:val="20"/>
      <w:szCs w:val="20"/>
    </w:rPr>
  </w:style>
  <w:style w:type="character" w:styleId="Strong">
    <w:name w:val="Strong"/>
    <w:basedOn w:val="DefaultParagraphFont"/>
    <w:uiPriority w:val="22"/>
    <w:qFormat/>
    <w:rsid w:val="0093425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40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1286</Words>
  <Characters>7336</Characters>
  <Application>Microsoft Office Word</Application>
  <DocSecurity>0</DocSecurity>
  <Lines>61</Lines>
  <Paragraphs>17</Paragraphs>
  <ScaleCrop>false</ScaleCrop>
  <Company/>
  <LinksUpToDate>false</LinksUpToDate>
  <CharactersWithSpaces>8605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4</cp:revision>
  <dcterms:created xsi:type="dcterms:W3CDTF">2024-02-16T15:29:00Z</dcterms:created>
  <dcterms:modified xsi:type="dcterms:W3CDTF">2024-02-16T15:33:00Z</dcterms:modified>
</cp:coreProperties>
</file>