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8253496"/>
        <w:docPartObj>
          <w:docPartGallery w:val="Cover Pages"/>
          <w:docPartUnique/>
        </w:docPartObj>
      </w:sdtPr>
      <w:sdtEndPr>
        <w:rPr>
          <w:rFonts w:ascii="Times New Roman" w:hAnsi="Times New Roman" w:cs="Times New Roman"/>
          <w:b/>
          <w:sz w:val="32"/>
          <w:szCs w:val="32"/>
        </w:rPr>
      </w:sdtEndPr>
      <w:sdtContent>
        <w:p w:rsidR="00632C25" w:rsidRDefault="00247D68">
          <w:r>
            <w:rPr>
              <w:noProof/>
              <w:lang w:val="en-US"/>
            </w:rPr>
            <mc:AlternateContent>
              <mc:Choice Requires="wps">
                <w:drawing>
                  <wp:anchor distT="0" distB="0" distL="114300" distR="114300" simplePos="0" relativeHeight="251663360" behindDoc="0" locked="0" layoutInCell="1" allowOverlap="1" wp14:anchorId="1F9D1D72" wp14:editId="697F4FA4">
                    <wp:simplePos x="0" y="0"/>
                    <wp:positionH relativeFrom="page">
                      <wp:posOffset>2056765</wp:posOffset>
                    </wp:positionH>
                    <wp:positionV relativeFrom="page">
                      <wp:posOffset>381000</wp:posOffset>
                    </wp:positionV>
                    <wp:extent cx="3042285" cy="2838450"/>
                    <wp:effectExtent l="0" t="0" r="5715" b="0"/>
                    <wp:wrapNone/>
                    <wp:docPr id="35" name="Rectangle 35"/>
                    <wp:cNvGraphicFramePr/>
                    <a:graphic xmlns:a="http://schemas.openxmlformats.org/drawingml/2006/main">
                      <a:graphicData uri="http://schemas.microsoft.com/office/word/2010/wordprocessingShape">
                        <wps:wsp>
                          <wps:cNvSpPr/>
                          <wps:spPr>
                            <a:xfrm>
                              <a:off x="0" y="0"/>
                              <a:ext cx="3042285" cy="28384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368A" w:rsidRDefault="00C9368A">
                                <w:pPr>
                                  <w:spacing w:before="240"/>
                                  <w:jc w:val="center"/>
                                  <w:rPr>
                                    <w:color w:val="FFFFFF" w:themeColor="background1"/>
                                  </w:rPr>
                                </w:pPr>
                                <w:sdt>
                                  <w:sdtPr>
                                    <w:rPr>
                                      <w:color w:val="FFFFFF" w:themeColor="background1"/>
                                    </w:rPr>
                                    <w:alias w:val="Abstract"/>
                                    <w:id w:val="-89241462"/>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r>
                                  <w:rPr>
                                    <w:noProof/>
                                    <w:lang w:val="en-US"/>
                                  </w:rPr>
                                  <w:drawing>
                                    <wp:inline distT="0" distB="0" distL="0" distR="0" wp14:anchorId="3F2412B9" wp14:editId="65EF279C">
                                      <wp:extent cx="2253139" cy="2362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oo-ubsi.png"/>
                                              <pic:cNvPicPr/>
                                            </pic:nvPicPr>
                                            <pic:blipFill>
                                              <a:blip r:embed="rId9">
                                                <a:extLst>
                                                  <a:ext uri="{28A0092B-C50C-407E-A947-70E740481C1C}">
                                                    <a14:useLocalDpi xmlns:a14="http://schemas.microsoft.com/office/drawing/2010/main" val="0"/>
                                                  </a:ext>
                                                </a:extLst>
                                              </a:blip>
                                              <a:stretch>
                                                <a:fillRect/>
                                              </a:stretch>
                                            </pic:blipFill>
                                            <pic:spPr>
                                              <a:xfrm>
                                                <a:off x="0" y="0"/>
                                                <a:ext cx="2253139" cy="2362200"/>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9D1D72" id="Rectangle 35" o:spid="_x0000_s1026" style="position:absolute;margin-left:161.95pt;margin-top:30pt;width:239.55pt;height:22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" fillcolor="#1f497d [3215]" stroked="f" strokeweight="2pt">
                    <v:textbox inset="14.4pt,14.4pt,14.4pt,28.8pt">
                      <w:txbxContent>
                        <w:p w:rsidR="00C9368A" w:rsidRDefault="00C9368A">
                          <w:pPr>
                            <w:spacing w:before="240"/>
                            <w:jc w:val="center"/>
                            <w:rPr>
                              <w:color w:val="FFFFFF" w:themeColor="background1"/>
                            </w:rPr>
                          </w:pPr>
                          <w:sdt>
                            <w:sdtPr>
                              <w:rPr>
                                <w:color w:val="FFFFFF" w:themeColor="background1"/>
                              </w:rPr>
                              <w:alias w:val="Abstract"/>
                              <w:id w:val="-89241462"/>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r>
                            <w:rPr>
                              <w:noProof/>
                              <w:lang w:val="en-US"/>
                            </w:rPr>
                            <w:drawing>
                              <wp:inline distT="0" distB="0" distL="0" distR="0" wp14:anchorId="3F2412B9" wp14:editId="65EF279C">
                                <wp:extent cx="2253139" cy="2362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oo-ubsi.png"/>
                                        <pic:cNvPicPr/>
                                      </pic:nvPicPr>
                                      <pic:blipFill>
                                        <a:blip r:embed="rId9">
                                          <a:extLst>
                                            <a:ext uri="{28A0092B-C50C-407E-A947-70E740481C1C}">
                                              <a14:useLocalDpi xmlns:a14="http://schemas.microsoft.com/office/drawing/2010/main" val="0"/>
                                            </a:ext>
                                          </a:extLst>
                                        </a:blip>
                                        <a:stretch>
                                          <a:fillRect/>
                                        </a:stretch>
                                      </pic:blipFill>
                                      <pic:spPr>
                                        <a:xfrm>
                                          <a:off x="0" y="0"/>
                                          <a:ext cx="2253139" cy="2362200"/>
                                        </a:xfrm>
                                        <a:prstGeom prst="rect">
                                          <a:avLst/>
                                        </a:prstGeom>
                                      </pic:spPr>
                                    </pic:pic>
                                  </a:graphicData>
                                </a:graphic>
                              </wp:inline>
                            </w:drawing>
                          </w:r>
                        </w:p>
                      </w:txbxContent>
                    </v:textbox>
                    <w10:wrap anchorx="page" anchory="page"/>
                  </v:rect>
                </w:pict>
              </mc:Fallback>
            </mc:AlternateContent>
          </w:r>
          <w:r>
            <w:rPr>
              <w:noProof/>
              <w:lang w:val="en-US"/>
            </w:rPr>
            <mc:AlternateContent>
              <mc:Choice Requires="wps">
                <w:drawing>
                  <wp:anchor distT="0" distB="0" distL="114300" distR="114300" simplePos="0" relativeHeight="251662336" behindDoc="0" locked="0" layoutInCell="1" allowOverlap="1" wp14:anchorId="541F2D61" wp14:editId="4B1CC42B">
                    <wp:simplePos x="0" y="0"/>
                    <wp:positionH relativeFrom="page">
                      <wp:posOffset>1858645</wp:posOffset>
                    </wp:positionH>
                    <wp:positionV relativeFrom="page">
                      <wp:posOffset>381635</wp:posOffset>
                    </wp:positionV>
                    <wp:extent cx="3108960" cy="7040880"/>
                    <wp:effectExtent l="0" t="0" r="23495" b="20955"/>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666BCDEA" id="Rectangle 36" o:spid="_x0000_s1026" style="position:absolute;margin-left:146.35pt;margin-top:30.05pt;width:244.8pt;height:554.4pt;z-index:251662336;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" fillcolor="white [3212]" strokecolor="#938953 [1614]" strokeweight="1.25pt">
                    <w10:wrap anchorx="page" anchory="page"/>
                  </v:rect>
                </w:pict>
              </mc:Fallback>
            </mc:AlternateContent>
          </w:r>
          <w:r w:rsidR="00632C25">
            <w:rPr>
              <w:noProof/>
              <w:lang w:val="en-US"/>
            </w:rPr>
            <mc:AlternateContent>
              <mc:Choice Requires="wps">
                <w:drawing>
                  <wp:anchor distT="0" distB="0" distL="114300" distR="114300" simplePos="0" relativeHeight="251666432" behindDoc="1" locked="0" layoutInCell="1" allowOverlap="1" wp14:anchorId="299E8EF9" wp14:editId="42DFA8C5">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C9368A" w:rsidRDefault="00C9368A"/>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99E8EF9" id="Rectangle 34" o:spid="_x0000_s1027" style="position:absolute;margin-left:0;margin-top:0;width:581.4pt;height:752.4pt;z-index:-25165004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" fillcolor="#f1efe6 [2579]" stroked="f" strokeweight="2pt">
                    <v:fill color2="#575131 [963]" rotate="t" focusposition=".5,.5" focussize="" focus="100%" type="gradientRadial"/>
                    <v:path arrowok="t"/>
                    <v:textbox inset="21.6pt,,21.6pt">
                      <w:txbxContent>
                        <w:p w:rsidR="00C9368A" w:rsidRDefault="00C9368A"/>
                      </w:txbxContent>
                    </v:textbox>
                    <w10:wrap anchorx="page" anchory="page"/>
                  </v:rect>
                </w:pict>
              </mc:Fallback>
            </mc:AlternateContent>
          </w:r>
        </w:p>
        <w:p w:rsidR="00632C25" w:rsidRDefault="00B66224">
          <w:pPr>
            <w:rPr>
              <w:rFonts w:ascii="Times New Roman" w:hAnsi="Times New Roman" w:cs="Times New Roman"/>
              <w:b/>
              <w:sz w:val="32"/>
              <w:szCs w:val="32"/>
            </w:rPr>
          </w:pPr>
          <w:r>
            <w:rPr>
              <w:noProof/>
              <w:lang w:val="en-US"/>
            </w:rPr>
            <mc:AlternateContent>
              <mc:Choice Requires="wps">
                <w:drawing>
                  <wp:anchor distT="0" distB="0" distL="114300" distR="114300" simplePos="0" relativeHeight="251664384" behindDoc="0" locked="0" layoutInCell="1" allowOverlap="1" wp14:anchorId="75D0FD6A" wp14:editId="6D96B6E1">
                    <wp:simplePos x="0" y="0"/>
                    <wp:positionH relativeFrom="page">
                      <wp:posOffset>466725</wp:posOffset>
                    </wp:positionH>
                    <wp:positionV relativeFrom="page">
                      <wp:posOffset>4229100</wp:posOffset>
                    </wp:positionV>
                    <wp:extent cx="4486275" cy="280035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4486275" cy="2800350"/>
                            </a:xfrm>
                            <a:prstGeom prst="rect">
                              <a:avLst/>
                            </a:prstGeom>
                            <a:noFill/>
                            <a:ln w="6350">
                              <a:noFill/>
                            </a:ln>
                            <a:effectLst/>
                          </wps:spPr>
                          <wps:txbx>
                            <w:txbxContent>
                              <w:sdt>
                                <w:sdtPr>
                                  <w:rPr>
                                    <w:rFonts w:asciiTheme="majorHAnsi" w:hAnsiTheme="majorHAnsi"/>
                                    <w:b/>
                                    <w:noProof/>
                                    <w:color w:val="4F81BD" w:themeColor="accent1"/>
                                    <w:sz w:val="72"/>
                                    <w:szCs w:val="144"/>
                                  </w:rPr>
                                  <w:alias w:val="Title"/>
                                  <w:id w:val="-387189087"/>
                                  <w:dataBinding w:prefixMappings="xmlns:ns0='http://schemas.openxmlformats.org/package/2006/metadata/core-properties' xmlns:ns1='http://purl.org/dc/elements/1.1/'" w:xpath="/ns0:coreProperties[1]/ns1:title[1]" w:storeItemID="{6C3C8BC8-F283-45AE-878A-BAB7291924A1}"/>
                                  <w:text/>
                                </w:sdtPr>
                                <w:sdtContent>
                                  <w:p w:rsidR="00C9368A" w:rsidRPr="00E63B26" w:rsidRDefault="00C9368A">
                                    <w:pPr>
                                      <w:rPr>
                                        <w:rFonts w:asciiTheme="majorHAnsi" w:hAnsiTheme="majorHAnsi"/>
                                        <w:b/>
                                        <w:noProof/>
                                        <w:color w:val="4F81BD" w:themeColor="accent1"/>
                                        <w:sz w:val="72"/>
                                        <w:szCs w:val="144"/>
                                      </w:rPr>
                                    </w:pPr>
                                    <w:r>
                                      <w:rPr>
                                        <w:rFonts w:asciiTheme="majorHAnsi" w:hAnsiTheme="majorHAnsi"/>
                                        <w:b/>
                                        <w:noProof/>
                                        <w:color w:val="4F81BD" w:themeColor="accent1"/>
                                        <w:sz w:val="72"/>
                                        <w:szCs w:val="144"/>
                                      </w:rPr>
                                      <w:t>BUKU AJAR</w:t>
                                    </w:r>
                                  </w:p>
                                </w:sdtContent>
                              </w:sdt>
                              <w:p w:rsidR="00C9368A" w:rsidRPr="00871456" w:rsidRDefault="00C9368A">
                                <w:pPr>
                                  <w:rPr>
                                    <w:rFonts w:asciiTheme="majorHAnsi" w:hAnsiTheme="majorHAnsi"/>
                                    <w:b/>
                                    <w:i/>
                                    <w:noProof/>
                                    <w:sz w:val="56"/>
                                    <w:szCs w:val="56"/>
                                  </w:rPr>
                                </w:pPr>
                                <w:r w:rsidRPr="00871456">
                                  <w:rPr>
                                    <w:rFonts w:asciiTheme="majorHAnsi" w:hAnsiTheme="majorHAnsi"/>
                                    <w:b/>
                                    <w:i/>
                                    <w:noProof/>
                                    <w:sz w:val="56"/>
                                    <w:szCs w:val="56"/>
                                  </w:rPr>
                                  <w:t>ETIKA PROFESI</w:t>
                                </w:r>
                              </w:p>
                              <w:p w:rsidR="00C9368A" w:rsidRPr="00871456" w:rsidRDefault="00C9368A">
                                <w:pPr>
                                  <w:rPr>
                                    <w:rFonts w:asciiTheme="majorHAnsi" w:hAnsiTheme="majorHAnsi"/>
                                    <w:b/>
                                    <w:i/>
                                    <w:noProof/>
                                    <w:sz w:val="56"/>
                                    <w:szCs w:val="56"/>
                                  </w:rPr>
                                </w:pPr>
                                <w:r w:rsidRPr="00871456">
                                  <w:rPr>
                                    <w:rFonts w:asciiTheme="majorHAnsi" w:hAnsiTheme="majorHAnsi"/>
                                    <w:b/>
                                    <w:i/>
                                    <w:noProof/>
                                    <w:sz w:val="56"/>
                                    <w:szCs w:val="56"/>
                                  </w:rPr>
                                  <w:t>PUBLIC RELATIONS</w:t>
                                </w:r>
                              </w:p>
                              <w:sdt>
                                <w:sdtPr>
                                  <w:rPr>
                                    <w:rFonts w:asciiTheme="majorHAnsi" w:hAnsiTheme="majorHAnsi"/>
                                    <w:noProof/>
                                    <w:color w:val="1F497D" w:themeColor="text2"/>
                                    <w:sz w:val="28"/>
                                    <w:szCs w:val="28"/>
                                  </w:rPr>
                                  <w:alias w:val="Subtitle"/>
                                  <w:id w:val="-15551776"/>
                                  <w:dataBinding w:prefixMappings="xmlns:ns0='http://schemas.openxmlformats.org/package/2006/metadata/core-properties' xmlns:ns1='http://purl.org/dc/elements/1.1/'" w:xpath="/ns0:coreProperties[1]/ns1:subject[1]" w:storeItemID="{6C3C8BC8-F283-45AE-878A-BAB7291924A1}"/>
                                  <w:text/>
                                </w:sdtPr>
                                <w:sdtContent>
                                  <w:p w:rsidR="00C9368A" w:rsidRPr="00B76E41" w:rsidRDefault="00C9368A">
                                    <w:pPr>
                                      <w:rPr>
                                        <w:rFonts w:asciiTheme="majorHAnsi" w:hAnsiTheme="majorHAnsi"/>
                                        <w:noProof/>
                                        <w:color w:val="1F497D" w:themeColor="text2"/>
                                        <w:sz w:val="28"/>
                                        <w:szCs w:val="28"/>
                                      </w:rPr>
                                    </w:pPr>
                                    <w:r w:rsidRPr="00B76E41">
                                      <w:rPr>
                                        <w:rFonts w:asciiTheme="majorHAnsi" w:hAnsiTheme="majorHAnsi"/>
                                        <w:noProof/>
                                        <w:color w:val="1F497D" w:themeColor="text2"/>
                                        <w:sz w:val="28"/>
                                        <w:szCs w:val="28"/>
                                      </w:rPr>
                                      <w:t>Intan Leliana, S.Sos.I MM</w:t>
                                    </w:r>
                                    <w:r>
                                      <w:rPr>
                                        <w:rFonts w:asciiTheme="majorHAnsi" w:hAnsiTheme="majorHAnsi"/>
                                        <w:noProof/>
                                        <w:color w:val="1F497D" w:themeColor="text2"/>
                                        <w:sz w:val="28"/>
                                        <w:szCs w:val="28"/>
                                        <w:lang w:val="en-US"/>
                                      </w:rPr>
                                      <w:t xml:space="preserve">, </w:t>
                                    </w:r>
                                    <w:r w:rsidRPr="00B76E41">
                                      <w:rPr>
                                        <w:rFonts w:asciiTheme="majorHAnsi" w:hAnsiTheme="majorHAnsi"/>
                                        <w:noProof/>
                                        <w:color w:val="1F497D" w:themeColor="text2"/>
                                        <w:sz w:val="28"/>
                                        <w:szCs w:val="28"/>
                                      </w:rPr>
                                      <w:t>Asriyani Sagi</w:t>
                                    </w:r>
                                    <w:r>
                                      <w:rPr>
                                        <w:rFonts w:asciiTheme="majorHAnsi" w:hAnsiTheme="majorHAnsi"/>
                                        <w:noProof/>
                                        <w:color w:val="1F497D" w:themeColor="text2"/>
                                        <w:sz w:val="28"/>
                                        <w:szCs w:val="28"/>
                                        <w:lang w:val="en-US"/>
                                      </w:rPr>
                                      <w:t>y</w:t>
                                    </w:r>
                                    <w:r w:rsidRPr="00B76E41">
                                      <w:rPr>
                                        <w:rFonts w:asciiTheme="majorHAnsi" w:hAnsiTheme="majorHAnsi"/>
                                        <w:noProof/>
                                        <w:color w:val="1F497D" w:themeColor="text2"/>
                                        <w:sz w:val="28"/>
                                        <w:szCs w:val="28"/>
                                      </w:rPr>
                                      <w:t>anto, M.I.Kom Pramelani, S.Sos. MM</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D0FD6A" id="_x0000_t202" coordsize="21600,21600" o:spt="202" path="m,l,21600r21600,l21600,xe">
                    <v:stroke joinstyle="miter"/>
                    <v:path gradientshapeok="t" o:connecttype="rect"/>
                  </v:shapetype>
                  <v:shape id="Text Box 39" o:spid="_x0000_s1028" type="#_x0000_t202" style="position:absolute;margin-left:36.75pt;margin-top:333pt;width:353.25pt;height:22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" filled="f" stroked="f" strokeweight=".5pt">
                    <v:textbox>
                      <w:txbxContent>
                        <w:sdt>
                          <w:sdtPr>
                            <w:rPr>
                              <w:rFonts w:asciiTheme="majorHAnsi" w:hAnsiTheme="majorHAnsi"/>
                              <w:b/>
                              <w:noProof/>
                              <w:color w:val="4F81BD" w:themeColor="accent1"/>
                              <w:sz w:val="72"/>
                              <w:szCs w:val="144"/>
                            </w:rPr>
                            <w:alias w:val="Title"/>
                            <w:id w:val="-387189087"/>
                            <w:dataBinding w:prefixMappings="xmlns:ns0='http://schemas.openxmlformats.org/package/2006/metadata/core-properties' xmlns:ns1='http://purl.org/dc/elements/1.1/'" w:xpath="/ns0:coreProperties[1]/ns1:title[1]" w:storeItemID="{6C3C8BC8-F283-45AE-878A-BAB7291924A1}"/>
                            <w:text/>
                          </w:sdtPr>
                          <w:sdtContent>
                            <w:p w:rsidR="00C9368A" w:rsidRPr="00E63B26" w:rsidRDefault="00C9368A">
                              <w:pPr>
                                <w:rPr>
                                  <w:rFonts w:asciiTheme="majorHAnsi" w:hAnsiTheme="majorHAnsi"/>
                                  <w:b/>
                                  <w:noProof/>
                                  <w:color w:val="4F81BD" w:themeColor="accent1"/>
                                  <w:sz w:val="72"/>
                                  <w:szCs w:val="144"/>
                                </w:rPr>
                              </w:pPr>
                              <w:r>
                                <w:rPr>
                                  <w:rFonts w:asciiTheme="majorHAnsi" w:hAnsiTheme="majorHAnsi"/>
                                  <w:b/>
                                  <w:noProof/>
                                  <w:color w:val="4F81BD" w:themeColor="accent1"/>
                                  <w:sz w:val="72"/>
                                  <w:szCs w:val="144"/>
                                </w:rPr>
                                <w:t>BUKU AJAR</w:t>
                              </w:r>
                            </w:p>
                          </w:sdtContent>
                        </w:sdt>
                        <w:p w:rsidR="00C9368A" w:rsidRPr="00871456" w:rsidRDefault="00C9368A">
                          <w:pPr>
                            <w:rPr>
                              <w:rFonts w:asciiTheme="majorHAnsi" w:hAnsiTheme="majorHAnsi"/>
                              <w:b/>
                              <w:i/>
                              <w:noProof/>
                              <w:sz w:val="56"/>
                              <w:szCs w:val="56"/>
                            </w:rPr>
                          </w:pPr>
                          <w:r w:rsidRPr="00871456">
                            <w:rPr>
                              <w:rFonts w:asciiTheme="majorHAnsi" w:hAnsiTheme="majorHAnsi"/>
                              <w:b/>
                              <w:i/>
                              <w:noProof/>
                              <w:sz w:val="56"/>
                              <w:szCs w:val="56"/>
                            </w:rPr>
                            <w:t>ETIKA PROFESI</w:t>
                          </w:r>
                        </w:p>
                        <w:p w:rsidR="00C9368A" w:rsidRPr="00871456" w:rsidRDefault="00C9368A">
                          <w:pPr>
                            <w:rPr>
                              <w:rFonts w:asciiTheme="majorHAnsi" w:hAnsiTheme="majorHAnsi"/>
                              <w:b/>
                              <w:i/>
                              <w:noProof/>
                              <w:sz w:val="56"/>
                              <w:szCs w:val="56"/>
                            </w:rPr>
                          </w:pPr>
                          <w:r w:rsidRPr="00871456">
                            <w:rPr>
                              <w:rFonts w:asciiTheme="majorHAnsi" w:hAnsiTheme="majorHAnsi"/>
                              <w:b/>
                              <w:i/>
                              <w:noProof/>
                              <w:sz w:val="56"/>
                              <w:szCs w:val="56"/>
                            </w:rPr>
                            <w:t>PUBLIC RELATIONS</w:t>
                          </w:r>
                        </w:p>
                        <w:sdt>
                          <w:sdtPr>
                            <w:rPr>
                              <w:rFonts w:asciiTheme="majorHAnsi" w:hAnsiTheme="majorHAnsi"/>
                              <w:noProof/>
                              <w:color w:val="1F497D" w:themeColor="text2"/>
                              <w:sz w:val="28"/>
                              <w:szCs w:val="28"/>
                            </w:rPr>
                            <w:alias w:val="Subtitle"/>
                            <w:id w:val="-15551776"/>
                            <w:dataBinding w:prefixMappings="xmlns:ns0='http://schemas.openxmlformats.org/package/2006/metadata/core-properties' xmlns:ns1='http://purl.org/dc/elements/1.1/'" w:xpath="/ns0:coreProperties[1]/ns1:subject[1]" w:storeItemID="{6C3C8BC8-F283-45AE-878A-BAB7291924A1}"/>
                            <w:text/>
                          </w:sdtPr>
                          <w:sdtContent>
                            <w:p w:rsidR="00C9368A" w:rsidRPr="00B76E41" w:rsidRDefault="00C9368A">
                              <w:pPr>
                                <w:rPr>
                                  <w:rFonts w:asciiTheme="majorHAnsi" w:hAnsiTheme="majorHAnsi"/>
                                  <w:noProof/>
                                  <w:color w:val="1F497D" w:themeColor="text2"/>
                                  <w:sz w:val="28"/>
                                  <w:szCs w:val="28"/>
                                </w:rPr>
                              </w:pPr>
                              <w:r w:rsidRPr="00B76E41">
                                <w:rPr>
                                  <w:rFonts w:asciiTheme="majorHAnsi" w:hAnsiTheme="majorHAnsi"/>
                                  <w:noProof/>
                                  <w:color w:val="1F497D" w:themeColor="text2"/>
                                  <w:sz w:val="28"/>
                                  <w:szCs w:val="28"/>
                                </w:rPr>
                                <w:t>Intan Leliana, S.Sos.I MM</w:t>
                              </w:r>
                              <w:r>
                                <w:rPr>
                                  <w:rFonts w:asciiTheme="majorHAnsi" w:hAnsiTheme="majorHAnsi"/>
                                  <w:noProof/>
                                  <w:color w:val="1F497D" w:themeColor="text2"/>
                                  <w:sz w:val="28"/>
                                  <w:szCs w:val="28"/>
                                  <w:lang w:val="en-US"/>
                                </w:rPr>
                                <w:t xml:space="preserve">, </w:t>
                              </w:r>
                              <w:r w:rsidRPr="00B76E41">
                                <w:rPr>
                                  <w:rFonts w:asciiTheme="majorHAnsi" w:hAnsiTheme="majorHAnsi"/>
                                  <w:noProof/>
                                  <w:color w:val="1F497D" w:themeColor="text2"/>
                                  <w:sz w:val="28"/>
                                  <w:szCs w:val="28"/>
                                </w:rPr>
                                <w:t>Asriyani Sagi</w:t>
                              </w:r>
                              <w:r>
                                <w:rPr>
                                  <w:rFonts w:asciiTheme="majorHAnsi" w:hAnsiTheme="majorHAnsi"/>
                                  <w:noProof/>
                                  <w:color w:val="1F497D" w:themeColor="text2"/>
                                  <w:sz w:val="28"/>
                                  <w:szCs w:val="28"/>
                                  <w:lang w:val="en-US"/>
                                </w:rPr>
                                <w:t>y</w:t>
                              </w:r>
                              <w:r w:rsidRPr="00B76E41">
                                <w:rPr>
                                  <w:rFonts w:asciiTheme="majorHAnsi" w:hAnsiTheme="majorHAnsi"/>
                                  <w:noProof/>
                                  <w:color w:val="1F497D" w:themeColor="text2"/>
                                  <w:sz w:val="28"/>
                                  <w:szCs w:val="28"/>
                                </w:rPr>
                                <w:t>anto, M.I.Kom Pramelani, S.Sos. MM</w:t>
                              </w:r>
                            </w:p>
                          </w:sdtContent>
                        </w:sdt>
                      </w:txbxContent>
                    </v:textbox>
                    <w10:wrap type="square" anchorx="page" anchory="page"/>
                  </v:shape>
                </w:pict>
              </mc:Fallback>
            </mc:AlternateContent>
          </w:r>
          <w:r>
            <w:rPr>
              <w:noProof/>
              <w:lang w:val="en-US"/>
            </w:rPr>
            <mc:AlternateContent>
              <mc:Choice Requires="wps">
                <w:drawing>
                  <wp:anchor distT="0" distB="0" distL="114300" distR="114300" simplePos="0" relativeHeight="251665408" behindDoc="0" locked="0" layoutInCell="1" allowOverlap="1" wp14:anchorId="195A5DE4" wp14:editId="3AD0C2E1">
                    <wp:simplePos x="0" y="0"/>
                    <wp:positionH relativeFrom="page">
                      <wp:posOffset>2614295</wp:posOffset>
                    </wp:positionH>
                    <wp:positionV relativeFrom="page">
                      <wp:posOffset>6017260</wp:posOffset>
                    </wp:positionV>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3417C4B7" id="Rectangle 37" o:spid="_x0000_s1026" style="position:absolute;margin-left:205.85pt;margin-top:473.8pt;width:226.45pt;height:9.35pt;z-index:251665408;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" fillcolor="#4f81bd [3204]" stroked="f" strokeweight="2pt">
                    <w10:wrap anchorx="page" anchory="page"/>
                  </v:rect>
                </w:pict>
              </mc:Fallback>
            </mc:AlternateContent>
          </w:r>
          <w:r w:rsidR="00632C25">
            <w:rPr>
              <w:rFonts w:ascii="Times New Roman" w:hAnsi="Times New Roman" w:cs="Times New Roman"/>
              <w:b/>
              <w:sz w:val="32"/>
              <w:szCs w:val="32"/>
            </w:rPr>
            <w:br w:type="page"/>
          </w:r>
        </w:p>
      </w:sdtContent>
    </w:sdt>
    <w:p w:rsidR="00456780" w:rsidRPr="00B405D3" w:rsidRDefault="00B405D3" w:rsidP="00B405D3">
      <w:pPr>
        <w:pBdr>
          <w:bottom w:val="double" w:sz="4" w:space="1" w:color="auto"/>
        </w:pBdr>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KATA PENGANTAR</w:t>
      </w:r>
    </w:p>
    <w:p w:rsidR="00871456" w:rsidRDefault="00871456" w:rsidP="00B405D3">
      <w:pPr>
        <w:ind w:firstLine="720"/>
        <w:jc w:val="both"/>
        <w:rPr>
          <w:rFonts w:ascii="Times New Roman" w:eastAsia="Times New Roman" w:hAnsi="Times New Roman"/>
          <w:sz w:val="24"/>
        </w:rPr>
      </w:pPr>
      <w:r>
        <w:rPr>
          <w:rFonts w:ascii="Times New Roman" w:hAnsi="Times New Roman" w:cs="Times New Roman"/>
          <w:sz w:val="24"/>
          <w:szCs w:val="24"/>
        </w:rPr>
        <w:t xml:space="preserve">Buku ini disusun mempunyai tujuan untuk mempermudah mahasiswa dalam mempelajari memahami Etika secara Umum maupun Etika Profesi Public Reations </w:t>
      </w:r>
      <w:r>
        <w:rPr>
          <w:rFonts w:ascii="Times New Roman" w:eastAsia="Times New Roman" w:hAnsi="Times New Roman"/>
          <w:sz w:val="24"/>
        </w:rPr>
        <w:t>baik secara teori maupun praktis.</w:t>
      </w:r>
    </w:p>
    <w:p w:rsidR="00871456" w:rsidRDefault="00871456" w:rsidP="00B405D3">
      <w:pPr>
        <w:ind w:firstLine="720"/>
        <w:jc w:val="both"/>
        <w:rPr>
          <w:rFonts w:ascii="Times New Roman" w:eastAsia="Times New Roman" w:hAnsi="Times New Roman"/>
          <w:sz w:val="24"/>
        </w:rPr>
      </w:pPr>
      <w:r>
        <w:rPr>
          <w:rFonts w:ascii="Times New Roman" w:eastAsia="Times New Roman" w:hAnsi="Times New Roman"/>
          <w:sz w:val="24"/>
        </w:rPr>
        <w:t xml:space="preserve">Kegiatan Public Relations terkait erat menjalin komunikasi dan relasi dengan banyak pihak dalam mencapai tujuan bersama, untuk itu diatur dalam kode etik profesi kehumasan berkaitan dengan normative etik bersifat mengikat, terkait dengan kewajiban pada diri sendiri, kewajiban terhadap Media Massa, perilaku terhadap atasan/klien yang dilayani, serta perilaku terhadap rekan seprofesi. </w:t>
      </w:r>
    </w:p>
    <w:p w:rsidR="00871456" w:rsidRDefault="00871456" w:rsidP="00B405D3">
      <w:pPr>
        <w:ind w:firstLine="720"/>
        <w:jc w:val="both"/>
        <w:rPr>
          <w:rFonts w:ascii="Times New Roman" w:eastAsia="Times New Roman" w:hAnsi="Times New Roman"/>
          <w:sz w:val="24"/>
        </w:rPr>
      </w:pPr>
      <w:r>
        <w:rPr>
          <w:rFonts w:ascii="Times New Roman" w:eastAsia="Times New Roman" w:hAnsi="Times New Roman"/>
          <w:sz w:val="24"/>
        </w:rPr>
        <w:t>Semoga buku ini membawa manfaat bagi mahasiswa dalam menambah pengetahuan tentang etika Profesi Public Relations.</w:t>
      </w:r>
    </w:p>
    <w:p w:rsidR="00871456" w:rsidRDefault="00871456" w:rsidP="00871456">
      <w:pPr>
        <w:spacing w:line="360" w:lineRule="auto"/>
        <w:ind w:firstLine="720"/>
        <w:jc w:val="both"/>
        <w:rPr>
          <w:rFonts w:ascii="Times New Roman" w:eastAsia="Times New Roman" w:hAnsi="Times New Roman"/>
          <w:sz w:val="24"/>
        </w:rPr>
      </w:pPr>
    </w:p>
    <w:p w:rsidR="00871456" w:rsidRDefault="00871456" w:rsidP="00871456">
      <w:pPr>
        <w:spacing w:line="360" w:lineRule="auto"/>
        <w:ind w:firstLine="720"/>
        <w:jc w:val="right"/>
        <w:rPr>
          <w:rFonts w:ascii="Times New Roman" w:eastAsia="Times New Roman" w:hAnsi="Times New Roman"/>
          <w:sz w:val="24"/>
        </w:rPr>
      </w:pPr>
    </w:p>
    <w:p w:rsidR="00871456" w:rsidRDefault="00871456" w:rsidP="00871456">
      <w:pPr>
        <w:spacing w:line="360" w:lineRule="auto"/>
        <w:ind w:firstLine="720"/>
        <w:jc w:val="right"/>
        <w:rPr>
          <w:rFonts w:ascii="Times New Roman" w:eastAsia="Times New Roman" w:hAnsi="Times New Roman"/>
          <w:sz w:val="24"/>
        </w:rPr>
      </w:pPr>
      <w:r>
        <w:rPr>
          <w:rFonts w:ascii="Times New Roman" w:eastAsia="Times New Roman" w:hAnsi="Times New Roman"/>
          <w:sz w:val="24"/>
        </w:rPr>
        <w:t>Penulis</w:t>
      </w:r>
    </w:p>
    <w:p w:rsidR="00B405D3" w:rsidRDefault="00B405D3" w:rsidP="00B405D3">
      <w:pPr>
        <w:pBdr>
          <w:bottom w:val="double" w:sz="4" w:space="0" w:color="auto"/>
        </w:pBdr>
        <w:spacing w:line="360" w:lineRule="auto"/>
        <w:rPr>
          <w:rFonts w:ascii="Times New Roman" w:hAnsi="Times New Roman" w:cs="Times New Roman"/>
          <w:b/>
          <w:sz w:val="32"/>
          <w:szCs w:val="32"/>
        </w:rPr>
      </w:pPr>
    </w:p>
    <w:p w:rsidR="00DD0270" w:rsidRPr="00DD0270" w:rsidRDefault="00DD0270" w:rsidP="00DD0270">
      <w:pPr>
        <w:pBdr>
          <w:bottom w:val="double" w:sz="4" w:space="1" w:color="auto"/>
        </w:pBdr>
        <w:spacing w:line="36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lastRenderedPageBreak/>
        <w:t>SINOPSIS</w:t>
      </w:r>
    </w:p>
    <w:p w:rsidR="00DD0270" w:rsidRDefault="00DD0270" w:rsidP="00DD0270">
      <w:pPr>
        <w:pBdr>
          <w:bottom w:val="double" w:sz="4" w:space="0" w:color="auto"/>
        </w:pBdr>
        <w:spacing w:line="360" w:lineRule="auto"/>
        <w:jc w:val="both"/>
        <w:rPr>
          <w:rFonts w:ascii="Times New Roman" w:hAnsi="Times New Roman" w:cs="Times New Roman"/>
          <w:sz w:val="24"/>
          <w:szCs w:val="24"/>
          <w:lang w:val="en-US"/>
        </w:rPr>
      </w:pPr>
      <w:r w:rsidRPr="00DD0270">
        <w:rPr>
          <w:rFonts w:ascii="Times New Roman" w:hAnsi="Times New Roman" w:cs="Times New Roman"/>
          <w:b/>
          <w:sz w:val="24"/>
          <w:szCs w:val="24"/>
        </w:rPr>
        <w:tab/>
      </w:r>
      <w:r>
        <w:rPr>
          <w:rFonts w:ascii="Times New Roman" w:hAnsi="Times New Roman" w:cs="Times New Roman"/>
          <w:sz w:val="24"/>
          <w:szCs w:val="24"/>
          <w:lang w:val="en-US"/>
        </w:rPr>
        <w:t>Sebagai seorang praktisi Public Relations t</w:t>
      </w:r>
      <w:r w:rsidR="00AF456E">
        <w:rPr>
          <w:rFonts w:ascii="Times New Roman" w:hAnsi="Times New Roman" w:cs="Times New Roman"/>
          <w:sz w:val="24"/>
          <w:szCs w:val="24"/>
          <w:lang w:val="en-US"/>
        </w:rPr>
        <w:t>en</w:t>
      </w:r>
      <w:r>
        <w:rPr>
          <w:rFonts w:ascii="Times New Roman" w:hAnsi="Times New Roman" w:cs="Times New Roman"/>
          <w:sz w:val="24"/>
          <w:szCs w:val="24"/>
          <w:lang w:val="en-US"/>
        </w:rPr>
        <w:t>tunya memiliki etika profesi atau kode etik yang harus dilaksanakan. Perihal yang berkaitan dengan ketaatan pada kode etik Public Relations</w:t>
      </w:r>
      <w:r w:rsidR="007B5FC6">
        <w:rPr>
          <w:rFonts w:ascii="Times New Roman" w:hAnsi="Times New Roman" w:cs="Times New Roman"/>
          <w:sz w:val="24"/>
          <w:szCs w:val="24"/>
          <w:lang w:val="en-US"/>
        </w:rPr>
        <w:t xml:space="preserve"> harus</w:t>
      </w:r>
      <w:r>
        <w:rPr>
          <w:rFonts w:ascii="Times New Roman" w:hAnsi="Times New Roman" w:cs="Times New Roman"/>
          <w:sz w:val="24"/>
          <w:szCs w:val="24"/>
          <w:lang w:val="en-US"/>
        </w:rPr>
        <w:t xml:space="preserve"> menjadi ciri khas tersendiri bagi seorang Public Relations yang professional. </w:t>
      </w:r>
    </w:p>
    <w:p w:rsidR="00AF456E" w:rsidRDefault="00AF456E" w:rsidP="00DD0270">
      <w:pPr>
        <w:pBdr>
          <w:bottom w:val="double" w:sz="4" w:space="0" w:color="auto"/>
        </w:pBd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Etika dalam Public Relations berkaitan dengan etika perilaku sehari-hari terhadap Integritas pribadi, klien, perusahaan, media, public dan rekan seprofesi. Oleh karena itu seorang parktisi Public Relations harus jujur dan berintegritas.</w:t>
      </w:r>
    </w:p>
    <w:p w:rsidR="00AF456E" w:rsidRDefault="00AF456E" w:rsidP="00DD0270">
      <w:pPr>
        <w:pBdr>
          <w:bottom w:val="double" w:sz="4" w:space="0" w:color="auto"/>
        </w:pBd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F7EE7">
        <w:rPr>
          <w:rFonts w:ascii="Times New Roman" w:hAnsi="Times New Roman" w:cs="Times New Roman"/>
          <w:sz w:val="24"/>
          <w:szCs w:val="24"/>
          <w:lang w:val="en-US"/>
        </w:rPr>
        <w:t>Dalam buku ini juga menjelaskan kasus yang terjadi pada Corporate mengenai pelanggaran kode etik public relations.</w:t>
      </w:r>
    </w:p>
    <w:p w:rsidR="00DD0270" w:rsidRPr="00DD0270" w:rsidRDefault="00DD0270" w:rsidP="00DD0270">
      <w:pPr>
        <w:pBdr>
          <w:bottom w:val="double" w:sz="4" w:space="0" w:color="auto"/>
        </w:pBd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CA2660" w:rsidRDefault="00CA2660" w:rsidP="00B405D3">
      <w:pPr>
        <w:pBdr>
          <w:bottom w:val="double" w:sz="4" w:space="0" w:color="auto"/>
        </w:pBdr>
        <w:spacing w:line="360" w:lineRule="auto"/>
        <w:rPr>
          <w:rFonts w:ascii="Times New Roman" w:hAnsi="Times New Roman" w:cs="Times New Roman"/>
          <w:b/>
          <w:sz w:val="24"/>
          <w:szCs w:val="24"/>
        </w:rPr>
      </w:pPr>
    </w:p>
    <w:p w:rsidR="00CA2660" w:rsidRDefault="00CA2660" w:rsidP="00CA2660">
      <w:pPr>
        <w:pBdr>
          <w:bottom w:val="double" w:sz="4" w:space="1" w:color="auto"/>
        </w:pBdr>
        <w:spacing w:line="36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lastRenderedPageBreak/>
        <w:t>DAFTAR ISI</w:t>
      </w:r>
    </w:p>
    <w:p w:rsidR="00CA2660" w:rsidRPr="00630972" w:rsidRDefault="00CA2660" w:rsidP="00CA2660">
      <w:pPr>
        <w:pBdr>
          <w:bottom w:val="double" w:sz="4" w:space="0" w:color="auto"/>
        </w:pBdr>
        <w:rPr>
          <w:rFonts w:ascii="Times New Roman" w:hAnsi="Times New Roman" w:cs="Times New Roman"/>
          <w:b/>
          <w:sz w:val="24"/>
          <w:szCs w:val="24"/>
          <w:lang w:val="en-US"/>
        </w:rPr>
      </w:pPr>
      <w:r w:rsidRPr="00630972">
        <w:rPr>
          <w:rFonts w:ascii="Times New Roman" w:hAnsi="Times New Roman" w:cs="Times New Roman"/>
          <w:b/>
          <w:sz w:val="24"/>
          <w:szCs w:val="24"/>
          <w:lang w:val="en-US"/>
        </w:rPr>
        <w:t>KATA PENGANTAR</w:t>
      </w:r>
    </w:p>
    <w:p w:rsidR="00CA2660" w:rsidRPr="00630972" w:rsidRDefault="00CA2660" w:rsidP="00CA2660">
      <w:pPr>
        <w:pBdr>
          <w:bottom w:val="double" w:sz="4" w:space="0" w:color="auto"/>
        </w:pBdr>
        <w:rPr>
          <w:rFonts w:ascii="Times New Roman" w:hAnsi="Times New Roman" w:cs="Times New Roman"/>
          <w:b/>
          <w:sz w:val="24"/>
          <w:szCs w:val="24"/>
          <w:lang w:val="en-US"/>
        </w:rPr>
      </w:pPr>
      <w:r w:rsidRPr="00630972">
        <w:rPr>
          <w:rFonts w:ascii="Times New Roman" w:hAnsi="Times New Roman" w:cs="Times New Roman"/>
          <w:b/>
          <w:sz w:val="24"/>
          <w:szCs w:val="24"/>
          <w:lang w:val="en-US"/>
        </w:rPr>
        <w:t>SINOPSIS</w:t>
      </w:r>
    </w:p>
    <w:p w:rsidR="00CA2660" w:rsidRPr="00630972" w:rsidRDefault="00CA2660" w:rsidP="00CA2660">
      <w:pPr>
        <w:pBdr>
          <w:bottom w:val="double" w:sz="4" w:space="0" w:color="auto"/>
        </w:pBdr>
        <w:rPr>
          <w:rFonts w:ascii="Times New Roman" w:hAnsi="Times New Roman" w:cs="Times New Roman"/>
          <w:b/>
          <w:sz w:val="24"/>
          <w:szCs w:val="24"/>
          <w:lang w:val="en-US"/>
        </w:rPr>
      </w:pPr>
      <w:r w:rsidRPr="00630972">
        <w:rPr>
          <w:rFonts w:ascii="Times New Roman" w:hAnsi="Times New Roman" w:cs="Times New Roman"/>
          <w:b/>
          <w:sz w:val="24"/>
          <w:szCs w:val="24"/>
          <w:lang w:val="en-US"/>
        </w:rPr>
        <w:t>DAFTAR ISI</w:t>
      </w:r>
    </w:p>
    <w:p w:rsidR="00CA2660" w:rsidRDefault="00CA2660" w:rsidP="00CA2660">
      <w:pPr>
        <w:pBdr>
          <w:bottom w:val="double" w:sz="4" w:space="0" w:color="auto"/>
        </w:pBdr>
        <w:rPr>
          <w:rFonts w:ascii="Times New Roman" w:hAnsi="Times New Roman" w:cs="Times New Roman"/>
          <w:sz w:val="24"/>
          <w:szCs w:val="24"/>
          <w:lang w:val="en-US"/>
        </w:rPr>
      </w:pPr>
      <w:r>
        <w:rPr>
          <w:rFonts w:ascii="Times New Roman" w:hAnsi="Times New Roman" w:cs="Times New Roman"/>
          <w:sz w:val="24"/>
          <w:szCs w:val="24"/>
          <w:lang w:val="en-US"/>
        </w:rPr>
        <w:t>BAB I</w:t>
      </w:r>
      <w:r>
        <w:rPr>
          <w:rFonts w:ascii="Times New Roman" w:hAnsi="Times New Roman" w:cs="Times New Roman"/>
          <w:sz w:val="24"/>
          <w:szCs w:val="24"/>
          <w:lang w:val="en-US"/>
        </w:rPr>
        <w:tab/>
      </w:r>
      <w:r>
        <w:rPr>
          <w:rFonts w:ascii="Times New Roman" w:hAnsi="Times New Roman" w:cs="Times New Roman"/>
          <w:sz w:val="24"/>
          <w:szCs w:val="24"/>
          <w:lang w:val="en-US"/>
        </w:rPr>
        <w:tab/>
        <w:t>Filsafat Etika</w:t>
      </w:r>
      <w:r w:rsidR="00630972">
        <w:rPr>
          <w:rFonts w:ascii="Times New Roman" w:hAnsi="Times New Roman" w:cs="Times New Roman"/>
          <w:sz w:val="24"/>
          <w:szCs w:val="24"/>
          <w:lang w:val="en-US"/>
        </w:rPr>
        <w:t>………………………</w:t>
      </w:r>
      <w:r w:rsidR="008E094C">
        <w:rPr>
          <w:rFonts w:ascii="Times New Roman" w:hAnsi="Times New Roman" w:cs="Times New Roman"/>
          <w:sz w:val="24"/>
          <w:szCs w:val="24"/>
          <w:lang w:val="en-US"/>
        </w:rPr>
        <w:t xml:space="preserve">    4</w:t>
      </w:r>
    </w:p>
    <w:p w:rsidR="00CA2660" w:rsidRDefault="00CA2660" w:rsidP="00CA2660">
      <w:pPr>
        <w:pBdr>
          <w:bottom w:val="double" w:sz="4" w:space="0" w:color="auto"/>
        </w:pBdr>
        <w:rPr>
          <w:rFonts w:ascii="Times New Roman" w:hAnsi="Times New Roman" w:cs="Times New Roman"/>
          <w:sz w:val="24"/>
          <w:szCs w:val="24"/>
          <w:lang w:val="en-US"/>
        </w:rPr>
      </w:pPr>
      <w:r>
        <w:rPr>
          <w:rFonts w:ascii="Times New Roman" w:hAnsi="Times New Roman" w:cs="Times New Roman"/>
          <w:sz w:val="24"/>
          <w:szCs w:val="24"/>
          <w:lang w:val="en-US"/>
        </w:rPr>
        <w:t>BAB II</w:t>
      </w:r>
      <w:r>
        <w:rPr>
          <w:rFonts w:ascii="Times New Roman" w:hAnsi="Times New Roman" w:cs="Times New Roman"/>
          <w:sz w:val="24"/>
          <w:szCs w:val="24"/>
          <w:lang w:val="en-US"/>
        </w:rPr>
        <w:tab/>
      </w:r>
      <w:r>
        <w:rPr>
          <w:rFonts w:ascii="Times New Roman" w:hAnsi="Times New Roman" w:cs="Times New Roman"/>
          <w:sz w:val="24"/>
          <w:szCs w:val="24"/>
          <w:lang w:val="en-US"/>
        </w:rPr>
        <w:tab/>
        <w:t>Nilai-Nilai Pesan Komunikasi</w:t>
      </w:r>
      <w:r w:rsidR="00630972">
        <w:rPr>
          <w:rFonts w:ascii="Times New Roman" w:hAnsi="Times New Roman" w:cs="Times New Roman"/>
          <w:sz w:val="24"/>
          <w:szCs w:val="24"/>
          <w:lang w:val="en-US"/>
        </w:rPr>
        <w:t>……</w:t>
      </w:r>
      <w:r w:rsidR="008E094C">
        <w:rPr>
          <w:rFonts w:ascii="Times New Roman" w:hAnsi="Times New Roman" w:cs="Times New Roman"/>
          <w:sz w:val="24"/>
          <w:szCs w:val="24"/>
          <w:lang w:val="en-US"/>
        </w:rPr>
        <w:t>.  17</w:t>
      </w:r>
    </w:p>
    <w:p w:rsidR="00CA2660" w:rsidRDefault="00CA2660" w:rsidP="00CA2660">
      <w:pPr>
        <w:pBdr>
          <w:bottom w:val="double" w:sz="4" w:space="0" w:color="auto"/>
        </w:pBdr>
        <w:rPr>
          <w:rFonts w:ascii="Times New Roman" w:hAnsi="Times New Roman" w:cs="Times New Roman"/>
          <w:sz w:val="24"/>
          <w:szCs w:val="24"/>
          <w:lang w:val="en-US"/>
        </w:rPr>
      </w:pPr>
      <w:r>
        <w:rPr>
          <w:rFonts w:ascii="Times New Roman" w:hAnsi="Times New Roman" w:cs="Times New Roman"/>
          <w:sz w:val="24"/>
          <w:szCs w:val="24"/>
          <w:lang w:val="en-US"/>
        </w:rPr>
        <w:t>BAB III</w:t>
      </w:r>
      <w:r>
        <w:rPr>
          <w:rFonts w:ascii="Times New Roman" w:hAnsi="Times New Roman" w:cs="Times New Roman"/>
          <w:sz w:val="24"/>
          <w:szCs w:val="24"/>
          <w:lang w:val="en-US"/>
        </w:rPr>
        <w:tab/>
        <w:t>Etika Komunikasi</w:t>
      </w:r>
      <w:r w:rsidR="00630972">
        <w:rPr>
          <w:rFonts w:ascii="Times New Roman" w:hAnsi="Times New Roman" w:cs="Times New Roman"/>
          <w:sz w:val="24"/>
          <w:szCs w:val="24"/>
          <w:lang w:val="en-US"/>
        </w:rPr>
        <w:t>………………</w:t>
      </w:r>
      <w:r w:rsidR="008E094C">
        <w:rPr>
          <w:rFonts w:ascii="Times New Roman" w:hAnsi="Times New Roman" w:cs="Times New Roman"/>
          <w:sz w:val="24"/>
          <w:szCs w:val="24"/>
          <w:lang w:val="en-US"/>
        </w:rPr>
        <w:t>....  30</w:t>
      </w:r>
    </w:p>
    <w:p w:rsidR="00CA2660" w:rsidRDefault="00CA2660" w:rsidP="00CA2660">
      <w:pPr>
        <w:pBdr>
          <w:bottom w:val="double" w:sz="4" w:space="0" w:color="auto"/>
        </w:pBdr>
        <w:rPr>
          <w:rFonts w:ascii="Times New Roman" w:hAnsi="Times New Roman" w:cs="Times New Roman"/>
          <w:sz w:val="24"/>
          <w:szCs w:val="24"/>
          <w:lang w:val="en-US"/>
        </w:rPr>
      </w:pPr>
      <w:r>
        <w:rPr>
          <w:rFonts w:ascii="Times New Roman" w:hAnsi="Times New Roman" w:cs="Times New Roman"/>
          <w:sz w:val="24"/>
          <w:szCs w:val="24"/>
          <w:lang w:val="en-US"/>
        </w:rPr>
        <w:t>BAB IV</w:t>
      </w:r>
      <w:r>
        <w:rPr>
          <w:rFonts w:ascii="Times New Roman" w:hAnsi="Times New Roman" w:cs="Times New Roman"/>
          <w:sz w:val="24"/>
          <w:szCs w:val="24"/>
          <w:lang w:val="en-US"/>
        </w:rPr>
        <w:tab/>
        <w:t>Etika</w:t>
      </w:r>
      <w:r w:rsidR="00630972">
        <w:rPr>
          <w:rFonts w:ascii="Times New Roman" w:hAnsi="Times New Roman" w:cs="Times New Roman"/>
          <w:sz w:val="24"/>
          <w:szCs w:val="24"/>
          <w:lang w:val="en-US"/>
        </w:rPr>
        <w:t>……………………………</w:t>
      </w:r>
      <w:r w:rsidR="008E094C">
        <w:rPr>
          <w:rFonts w:ascii="Times New Roman" w:hAnsi="Times New Roman" w:cs="Times New Roman"/>
          <w:sz w:val="24"/>
          <w:szCs w:val="24"/>
          <w:lang w:val="en-US"/>
        </w:rPr>
        <w:t>....  44</w:t>
      </w:r>
    </w:p>
    <w:p w:rsidR="00CA2660" w:rsidRDefault="00CA2660" w:rsidP="00CA2660">
      <w:pPr>
        <w:pBdr>
          <w:bottom w:val="double" w:sz="4" w:space="0" w:color="auto"/>
        </w:pBdr>
        <w:rPr>
          <w:rFonts w:ascii="Times New Roman" w:hAnsi="Times New Roman" w:cs="Times New Roman"/>
          <w:sz w:val="24"/>
          <w:szCs w:val="24"/>
          <w:lang w:val="en-US"/>
        </w:rPr>
      </w:pPr>
      <w:r>
        <w:rPr>
          <w:rFonts w:ascii="Times New Roman" w:hAnsi="Times New Roman" w:cs="Times New Roman"/>
          <w:sz w:val="24"/>
          <w:szCs w:val="24"/>
          <w:lang w:val="en-US"/>
        </w:rPr>
        <w:t>BAB V</w:t>
      </w:r>
      <w:r>
        <w:rPr>
          <w:rFonts w:ascii="Times New Roman" w:hAnsi="Times New Roman" w:cs="Times New Roman"/>
          <w:sz w:val="24"/>
          <w:szCs w:val="24"/>
          <w:lang w:val="en-US"/>
        </w:rPr>
        <w:tab/>
        <w:t>Etika Profesi</w:t>
      </w:r>
      <w:r w:rsidR="00630972">
        <w:rPr>
          <w:rFonts w:ascii="Times New Roman" w:hAnsi="Times New Roman" w:cs="Times New Roman"/>
          <w:sz w:val="24"/>
          <w:szCs w:val="24"/>
          <w:lang w:val="en-US"/>
        </w:rPr>
        <w:t>……………………</w:t>
      </w:r>
      <w:r w:rsidR="008E094C">
        <w:rPr>
          <w:rFonts w:ascii="Times New Roman" w:hAnsi="Times New Roman" w:cs="Times New Roman"/>
          <w:sz w:val="24"/>
          <w:szCs w:val="24"/>
          <w:lang w:val="en-US"/>
        </w:rPr>
        <w:t>...  60</w:t>
      </w:r>
    </w:p>
    <w:p w:rsidR="00CA2660" w:rsidRDefault="00CA2660" w:rsidP="00CA2660">
      <w:pPr>
        <w:pBdr>
          <w:bottom w:val="double" w:sz="4" w:space="0" w:color="auto"/>
        </w:pBdr>
        <w:rPr>
          <w:rFonts w:ascii="Times New Roman" w:hAnsi="Times New Roman" w:cs="Times New Roman"/>
          <w:sz w:val="24"/>
          <w:szCs w:val="24"/>
          <w:lang w:val="en-US"/>
        </w:rPr>
      </w:pPr>
      <w:r>
        <w:rPr>
          <w:rFonts w:ascii="Times New Roman" w:hAnsi="Times New Roman" w:cs="Times New Roman"/>
          <w:sz w:val="24"/>
          <w:szCs w:val="24"/>
          <w:lang w:val="en-US"/>
        </w:rPr>
        <w:t>BAB VI</w:t>
      </w:r>
      <w:r>
        <w:rPr>
          <w:rFonts w:ascii="Times New Roman" w:hAnsi="Times New Roman" w:cs="Times New Roman"/>
          <w:sz w:val="24"/>
          <w:szCs w:val="24"/>
          <w:lang w:val="en-US"/>
        </w:rPr>
        <w:tab/>
        <w:t>Etika Humas Pemerintahan</w:t>
      </w:r>
      <w:r w:rsidR="00630972">
        <w:rPr>
          <w:rFonts w:ascii="Times New Roman" w:hAnsi="Times New Roman" w:cs="Times New Roman"/>
          <w:sz w:val="24"/>
          <w:szCs w:val="24"/>
          <w:lang w:val="en-US"/>
        </w:rPr>
        <w:t>………</w:t>
      </w:r>
      <w:r w:rsidR="008E094C">
        <w:rPr>
          <w:rFonts w:ascii="Times New Roman" w:hAnsi="Times New Roman" w:cs="Times New Roman"/>
          <w:sz w:val="24"/>
          <w:szCs w:val="24"/>
          <w:lang w:val="en-US"/>
        </w:rPr>
        <w:t>.  93</w:t>
      </w:r>
    </w:p>
    <w:p w:rsidR="00CA2660" w:rsidRDefault="00CA2660" w:rsidP="00CA2660">
      <w:pPr>
        <w:pBdr>
          <w:bottom w:val="double" w:sz="4" w:space="0" w:color="auto"/>
        </w:pBdr>
        <w:rPr>
          <w:rFonts w:ascii="Times New Roman" w:hAnsi="Times New Roman" w:cs="Times New Roman"/>
          <w:sz w:val="24"/>
          <w:szCs w:val="24"/>
          <w:lang w:val="en-US"/>
        </w:rPr>
      </w:pPr>
      <w:r>
        <w:rPr>
          <w:rFonts w:ascii="Times New Roman" w:hAnsi="Times New Roman" w:cs="Times New Roman"/>
          <w:sz w:val="24"/>
          <w:szCs w:val="24"/>
          <w:lang w:val="en-US"/>
        </w:rPr>
        <w:t>BAB VII</w:t>
      </w:r>
      <w:r>
        <w:rPr>
          <w:rFonts w:ascii="Times New Roman" w:hAnsi="Times New Roman" w:cs="Times New Roman"/>
          <w:sz w:val="24"/>
          <w:szCs w:val="24"/>
          <w:lang w:val="en-US"/>
        </w:rPr>
        <w:tab/>
        <w:t>Aplikasi Kode Etik Profesi Humas</w:t>
      </w:r>
      <w:r w:rsidR="008E094C">
        <w:rPr>
          <w:rFonts w:ascii="Times New Roman" w:hAnsi="Times New Roman" w:cs="Times New Roman"/>
          <w:sz w:val="24"/>
          <w:szCs w:val="24"/>
          <w:lang w:val="en-US"/>
        </w:rPr>
        <w:t>..119</w:t>
      </w:r>
    </w:p>
    <w:p w:rsidR="00CA2660" w:rsidRDefault="00CA2660" w:rsidP="00630972">
      <w:pPr>
        <w:pBdr>
          <w:bottom w:val="double" w:sz="4" w:space="0" w:color="auto"/>
        </w:pBdr>
        <w:ind w:left="1440" w:hanging="1440"/>
        <w:rPr>
          <w:rFonts w:ascii="Times New Roman" w:hAnsi="Times New Roman" w:cs="Times New Roman"/>
          <w:sz w:val="24"/>
          <w:szCs w:val="24"/>
          <w:lang w:val="en-US"/>
        </w:rPr>
      </w:pPr>
      <w:r>
        <w:rPr>
          <w:rFonts w:ascii="Times New Roman" w:hAnsi="Times New Roman" w:cs="Times New Roman"/>
          <w:sz w:val="24"/>
          <w:szCs w:val="24"/>
          <w:lang w:val="en-US"/>
        </w:rPr>
        <w:t>BAB VIII</w:t>
      </w:r>
      <w:r>
        <w:rPr>
          <w:rFonts w:ascii="Times New Roman" w:hAnsi="Times New Roman" w:cs="Times New Roman"/>
          <w:sz w:val="24"/>
          <w:szCs w:val="24"/>
          <w:lang w:val="en-US"/>
        </w:rPr>
        <w:tab/>
        <w:t>Kode Etik P</w:t>
      </w:r>
      <w:r w:rsidR="00630972">
        <w:rPr>
          <w:rFonts w:ascii="Times New Roman" w:hAnsi="Times New Roman" w:cs="Times New Roman"/>
          <w:sz w:val="24"/>
          <w:szCs w:val="24"/>
          <w:lang w:val="en-US"/>
        </w:rPr>
        <w:t>ublic Relations</w:t>
      </w:r>
      <w:r>
        <w:rPr>
          <w:rFonts w:ascii="Times New Roman" w:hAnsi="Times New Roman" w:cs="Times New Roman"/>
          <w:sz w:val="24"/>
          <w:szCs w:val="24"/>
          <w:lang w:val="en-US"/>
        </w:rPr>
        <w:t xml:space="preserve"> di Indonesia</w:t>
      </w:r>
      <w:r w:rsidR="00630972">
        <w:rPr>
          <w:rFonts w:ascii="Times New Roman" w:hAnsi="Times New Roman" w:cs="Times New Roman"/>
          <w:sz w:val="24"/>
          <w:szCs w:val="24"/>
          <w:lang w:val="en-US"/>
        </w:rPr>
        <w:t>………………………</w:t>
      </w:r>
      <w:r w:rsidR="008E094C">
        <w:rPr>
          <w:rFonts w:ascii="Times New Roman" w:hAnsi="Times New Roman" w:cs="Times New Roman"/>
          <w:sz w:val="24"/>
          <w:szCs w:val="24"/>
          <w:lang w:val="en-US"/>
        </w:rPr>
        <w:t>..... 140</w:t>
      </w:r>
    </w:p>
    <w:p w:rsidR="00CA2660" w:rsidRDefault="00630972" w:rsidP="00630972">
      <w:pPr>
        <w:pBdr>
          <w:bottom w:val="double" w:sz="4" w:space="0" w:color="auto"/>
        </w:pBdr>
        <w:ind w:left="1440" w:hanging="1440"/>
        <w:rPr>
          <w:rFonts w:ascii="Times New Roman" w:hAnsi="Times New Roman" w:cs="Times New Roman"/>
          <w:sz w:val="24"/>
          <w:szCs w:val="24"/>
          <w:lang w:val="en-US"/>
        </w:rPr>
      </w:pPr>
      <w:r>
        <w:rPr>
          <w:rFonts w:ascii="Times New Roman" w:hAnsi="Times New Roman" w:cs="Times New Roman"/>
          <w:sz w:val="24"/>
          <w:szCs w:val="24"/>
          <w:lang w:val="en-US"/>
        </w:rPr>
        <w:t>BAB IX</w:t>
      </w:r>
      <w:r>
        <w:rPr>
          <w:rFonts w:ascii="Times New Roman" w:hAnsi="Times New Roman" w:cs="Times New Roman"/>
          <w:sz w:val="24"/>
          <w:szCs w:val="24"/>
          <w:lang w:val="en-US"/>
        </w:rPr>
        <w:tab/>
        <w:t>Kasus Pelanggaran  Kode Etik Profesi Public Relations…………………</w:t>
      </w:r>
      <w:r w:rsidR="008E094C">
        <w:rPr>
          <w:rFonts w:ascii="Times New Roman" w:hAnsi="Times New Roman" w:cs="Times New Roman"/>
          <w:sz w:val="24"/>
          <w:szCs w:val="24"/>
          <w:lang w:val="en-US"/>
        </w:rPr>
        <w:t xml:space="preserve"> 171</w:t>
      </w:r>
    </w:p>
    <w:p w:rsidR="00630972" w:rsidRPr="00630972" w:rsidRDefault="00630972" w:rsidP="00630972">
      <w:pPr>
        <w:pBdr>
          <w:bottom w:val="double" w:sz="4" w:space="0" w:color="auto"/>
        </w:pBdr>
        <w:ind w:left="1440" w:hanging="1440"/>
        <w:rPr>
          <w:rFonts w:ascii="Times New Roman" w:hAnsi="Times New Roman" w:cs="Times New Roman"/>
          <w:b/>
          <w:sz w:val="24"/>
          <w:szCs w:val="24"/>
          <w:lang w:val="en-US"/>
        </w:rPr>
      </w:pPr>
      <w:r w:rsidRPr="00630972">
        <w:rPr>
          <w:rFonts w:ascii="Times New Roman" w:hAnsi="Times New Roman" w:cs="Times New Roman"/>
          <w:b/>
          <w:sz w:val="24"/>
          <w:szCs w:val="24"/>
          <w:lang w:val="en-US"/>
        </w:rPr>
        <w:t>Daftar Pustaka</w:t>
      </w:r>
    </w:p>
    <w:p w:rsidR="00DD0270" w:rsidRPr="00630972" w:rsidRDefault="00630972" w:rsidP="00630972">
      <w:pPr>
        <w:pBdr>
          <w:bottom w:val="double" w:sz="4" w:space="0" w:color="auto"/>
        </w:pBdr>
        <w:ind w:left="1440" w:hanging="1440"/>
        <w:rPr>
          <w:rFonts w:ascii="Times New Roman" w:hAnsi="Times New Roman" w:cs="Times New Roman"/>
          <w:b/>
          <w:sz w:val="24"/>
          <w:szCs w:val="24"/>
          <w:lang w:val="en-US"/>
        </w:rPr>
      </w:pPr>
      <w:r w:rsidRPr="00630972">
        <w:rPr>
          <w:rFonts w:ascii="Times New Roman" w:hAnsi="Times New Roman" w:cs="Times New Roman"/>
          <w:b/>
          <w:sz w:val="24"/>
          <w:szCs w:val="24"/>
          <w:lang w:val="en-US"/>
        </w:rPr>
        <w:t>Glosorium</w:t>
      </w:r>
    </w:p>
    <w:p w:rsidR="00C40B13" w:rsidRPr="00632C25" w:rsidRDefault="00C40B13" w:rsidP="00B405D3">
      <w:pPr>
        <w:pBdr>
          <w:bottom w:val="double" w:sz="4" w:space="0" w:color="auto"/>
        </w:pBdr>
        <w:spacing w:line="360" w:lineRule="auto"/>
        <w:jc w:val="center"/>
        <w:rPr>
          <w:rFonts w:ascii="Times New Roman" w:hAnsi="Times New Roman" w:cs="Times New Roman"/>
          <w:b/>
          <w:sz w:val="32"/>
          <w:szCs w:val="32"/>
        </w:rPr>
      </w:pPr>
      <w:r w:rsidRPr="00632C25">
        <w:rPr>
          <w:rFonts w:ascii="Times New Roman" w:hAnsi="Times New Roman" w:cs="Times New Roman"/>
          <w:b/>
          <w:sz w:val="32"/>
          <w:szCs w:val="32"/>
        </w:rPr>
        <w:lastRenderedPageBreak/>
        <w:t>BA</w:t>
      </w:r>
      <w:bookmarkStart w:id="0" w:name="_GoBack"/>
      <w:bookmarkEnd w:id="0"/>
      <w:r w:rsidRPr="00632C25">
        <w:rPr>
          <w:rFonts w:ascii="Times New Roman" w:hAnsi="Times New Roman" w:cs="Times New Roman"/>
          <w:b/>
          <w:sz w:val="32"/>
          <w:szCs w:val="32"/>
        </w:rPr>
        <w:t>B I</w:t>
      </w:r>
    </w:p>
    <w:p w:rsidR="00C40B13" w:rsidRPr="00632C25" w:rsidRDefault="00C40B13" w:rsidP="00E63B26">
      <w:pPr>
        <w:pBdr>
          <w:bottom w:val="double" w:sz="4" w:space="0" w:color="auto"/>
        </w:pBdr>
        <w:tabs>
          <w:tab w:val="left" w:pos="8789"/>
        </w:tabs>
        <w:spacing w:line="360" w:lineRule="auto"/>
        <w:jc w:val="center"/>
        <w:rPr>
          <w:rFonts w:ascii="Times New Roman" w:hAnsi="Times New Roman" w:cs="Times New Roman"/>
          <w:b/>
          <w:sz w:val="32"/>
          <w:szCs w:val="32"/>
        </w:rPr>
      </w:pPr>
      <w:r w:rsidRPr="00632C25">
        <w:rPr>
          <w:rFonts w:ascii="Times New Roman" w:hAnsi="Times New Roman" w:cs="Times New Roman"/>
          <w:b/>
          <w:sz w:val="32"/>
          <w:szCs w:val="32"/>
        </w:rPr>
        <w:t>FILSAFAT ETIKA</w:t>
      </w:r>
    </w:p>
    <w:p w:rsidR="00C40B13" w:rsidRPr="005610EE" w:rsidRDefault="00C40B13" w:rsidP="00C40B13">
      <w:pPr>
        <w:spacing w:line="360" w:lineRule="auto"/>
        <w:ind w:firstLine="720"/>
        <w:jc w:val="both"/>
        <w:rPr>
          <w:rFonts w:ascii="Times New Roman" w:hAnsi="Times New Roman" w:cs="Times New Roman"/>
          <w:sz w:val="24"/>
          <w:szCs w:val="24"/>
        </w:rPr>
      </w:pPr>
      <w:r w:rsidRPr="005610EE">
        <w:rPr>
          <w:rFonts w:ascii="Times New Roman" w:hAnsi="Times New Roman" w:cs="Times New Roman"/>
          <w:sz w:val="24"/>
          <w:szCs w:val="24"/>
        </w:rPr>
        <w:t>Apa yang ada dibenak pikiran kita tentang filsafat? Sebagai mahasiswa yang ambil bidang studi tentang filsafat tentu sangat mengetahui apa itu filsafatNamun, filsafat sudah berbaur dengan ilmu-ilmu yang lainnya. Tidak serta-merta berdiri sendiri. Sebagai mahasiswa jurusan Public Relations, harus dapat mengerti secara dasar apa yang dimaksud dengan filsafat itu sendiri. Sebelum mengenal lebih dalam kaitannya dengan etika. Dan akhirnya dipadupandankan menjadi filsafat etika.</w:t>
      </w:r>
    </w:p>
    <w:p w:rsidR="00C40B13" w:rsidRPr="005610EE" w:rsidRDefault="00C40B13" w:rsidP="00C40B13">
      <w:pPr>
        <w:pStyle w:val="ListParagraph"/>
        <w:widowControl/>
        <w:numPr>
          <w:ilvl w:val="0"/>
          <w:numId w:val="2"/>
        </w:numPr>
        <w:tabs>
          <w:tab w:val="left" w:pos="360"/>
        </w:tabs>
        <w:autoSpaceDE/>
        <w:autoSpaceDN/>
        <w:spacing w:after="200" w:line="360" w:lineRule="auto"/>
        <w:ind w:hanging="720"/>
        <w:contextualSpacing/>
        <w:jc w:val="both"/>
        <w:rPr>
          <w:b/>
          <w:sz w:val="24"/>
          <w:szCs w:val="24"/>
        </w:rPr>
      </w:pPr>
      <w:r w:rsidRPr="005610EE">
        <w:rPr>
          <w:b/>
          <w:sz w:val="24"/>
          <w:szCs w:val="24"/>
        </w:rPr>
        <w:t>Filsafat</w:t>
      </w:r>
    </w:p>
    <w:p w:rsidR="00C40B13" w:rsidRPr="005610EE" w:rsidRDefault="00C40B13" w:rsidP="00C40B13">
      <w:pPr>
        <w:spacing w:line="360" w:lineRule="auto"/>
        <w:ind w:firstLine="720"/>
        <w:jc w:val="both"/>
        <w:rPr>
          <w:rFonts w:ascii="Times New Roman" w:hAnsi="Times New Roman" w:cs="Times New Roman"/>
          <w:sz w:val="24"/>
          <w:szCs w:val="24"/>
        </w:rPr>
      </w:pPr>
      <w:r w:rsidRPr="005610EE">
        <w:rPr>
          <w:rFonts w:ascii="Times New Roman" w:hAnsi="Times New Roman" w:cs="Times New Roman"/>
          <w:sz w:val="24"/>
          <w:szCs w:val="24"/>
        </w:rPr>
        <w:t xml:space="preserve">Dalam ilmu filsafat yang perlu pertama kali dikenal adalah asal dari filsafat. Filsafat berasal dari bahasa Yunani yang disebut dengan philosophia atau merupakan penggalan dari kata ‘philos’ berarti cinta dan ‘sophia’ bermakna kebijaksanaan, kebenaran. </w:t>
      </w:r>
      <w:r w:rsidRPr="005610EE">
        <w:rPr>
          <w:rFonts w:ascii="Times New Roman" w:hAnsi="Times New Roman" w:cs="Times New Roman"/>
          <w:sz w:val="24"/>
          <w:szCs w:val="24"/>
        </w:rPr>
        <w:lastRenderedPageBreak/>
        <w:t xml:space="preserve">Sehingga filsafat adalah cinta terhadap kebijaksanaan. Cinta yang mengarah kepada perasaan penuh gejolak tertarik dengan hal-hal yang arif/ bijaksana. </w:t>
      </w:r>
    </w:p>
    <w:p w:rsidR="00C40B13" w:rsidRPr="005610EE" w:rsidRDefault="00C40B13" w:rsidP="00C40B13">
      <w:pPr>
        <w:spacing w:line="360" w:lineRule="auto"/>
        <w:ind w:firstLine="720"/>
        <w:jc w:val="both"/>
        <w:rPr>
          <w:rFonts w:ascii="Times New Roman" w:hAnsi="Times New Roman" w:cs="Times New Roman"/>
          <w:sz w:val="24"/>
          <w:szCs w:val="24"/>
        </w:rPr>
      </w:pPr>
      <w:r w:rsidRPr="005610EE">
        <w:rPr>
          <w:rFonts w:ascii="Times New Roman" w:hAnsi="Times New Roman" w:cs="Times New Roman"/>
          <w:sz w:val="24"/>
          <w:szCs w:val="24"/>
        </w:rPr>
        <w:t>Arti filsafat di atas mudah diingat. Namun, ada banyak definisi tentang filsafat dari para pakar sebagai berikut:</w:t>
      </w:r>
    </w:p>
    <w:p w:rsidR="00E63B26" w:rsidRPr="00E63B26" w:rsidRDefault="00C40B13" w:rsidP="00E63B26">
      <w:pPr>
        <w:pStyle w:val="ListParagraph"/>
        <w:widowControl/>
        <w:numPr>
          <w:ilvl w:val="0"/>
          <w:numId w:val="1"/>
        </w:numPr>
        <w:autoSpaceDE/>
        <w:autoSpaceDN/>
        <w:spacing w:after="200" w:line="360" w:lineRule="auto"/>
        <w:ind w:left="270" w:hanging="270"/>
        <w:contextualSpacing/>
        <w:jc w:val="both"/>
        <w:rPr>
          <w:sz w:val="24"/>
          <w:szCs w:val="24"/>
        </w:rPr>
      </w:pPr>
      <w:r w:rsidRPr="005610EE">
        <w:rPr>
          <w:sz w:val="24"/>
          <w:szCs w:val="24"/>
        </w:rPr>
        <w:t xml:space="preserve">Poedjawidjatna </w:t>
      </w:r>
    </w:p>
    <w:p w:rsidR="00C40B13" w:rsidRPr="00E63B26" w:rsidRDefault="00C40B13" w:rsidP="00E63B26">
      <w:pPr>
        <w:pStyle w:val="ListParagraph"/>
        <w:widowControl/>
        <w:autoSpaceDE/>
        <w:autoSpaceDN/>
        <w:spacing w:after="200" w:line="360" w:lineRule="auto"/>
        <w:ind w:left="270" w:firstLine="0"/>
        <w:contextualSpacing/>
        <w:jc w:val="both"/>
        <w:rPr>
          <w:sz w:val="24"/>
          <w:szCs w:val="24"/>
        </w:rPr>
      </w:pPr>
      <w:r w:rsidRPr="00E63B26">
        <w:rPr>
          <w:sz w:val="24"/>
          <w:szCs w:val="24"/>
        </w:rPr>
        <w:t>Filsafat adalah pengetahuan yang berusaha mencari sebab lebih dalam segala sesuatu berdasarkan pikiran.</w:t>
      </w:r>
    </w:p>
    <w:p w:rsidR="00E63B26" w:rsidRPr="00E63B26" w:rsidRDefault="00C40B13" w:rsidP="00C40B13">
      <w:pPr>
        <w:pStyle w:val="ListParagraph"/>
        <w:widowControl/>
        <w:numPr>
          <w:ilvl w:val="0"/>
          <w:numId w:val="1"/>
        </w:numPr>
        <w:autoSpaceDE/>
        <w:autoSpaceDN/>
        <w:spacing w:after="200" w:line="360" w:lineRule="auto"/>
        <w:ind w:left="270" w:hanging="270"/>
        <w:contextualSpacing/>
        <w:jc w:val="both"/>
        <w:rPr>
          <w:sz w:val="24"/>
          <w:szCs w:val="24"/>
        </w:rPr>
      </w:pPr>
      <w:r w:rsidRPr="005610EE">
        <w:rPr>
          <w:sz w:val="24"/>
          <w:szCs w:val="24"/>
        </w:rPr>
        <w:t xml:space="preserve">Hasbullah Bakry </w:t>
      </w:r>
    </w:p>
    <w:p w:rsidR="004E61DD" w:rsidRPr="00E63B26" w:rsidRDefault="00C40B13" w:rsidP="00E63B26">
      <w:pPr>
        <w:pStyle w:val="ListParagraph"/>
        <w:widowControl/>
        <w:autoSpaceDE/>
        <w:autoSpaceDN/>
        <w:spacing w:after="200" w:line="360" w:lineRule="auto"/>
        <w:ind w:left="270" w:firstLine="0"/>
        <w:contextualSpacing/>
        <w:jc w:val="both"/>
        <w:rPr>
          <w:sz w:val="24"/>
          <w:szCs w:val="24"/>
        </w:rPr>
      </w:pPr>
      <w:r w:rsidRPr="00E63B26">
        <w:rPr>
          <w:sz w:val="24"/>
          <w:szCs w:val="24"/>
        </w:rPr>
        <w:t>Filsafat merupakan pengetahuan yang menyelidiki sesuatu lebih dalam mengenai ketuhanan, alam semesta serta manusia dimana bagaimana manusia tersebut lebih jauh menggunakan akalnya dapat menghasilkan pengetahuan dan bagaimana sikap manusia setalah mencapai pengetahuan tersebut.</w:t>
      </w:r>
    </w:p>
    <w:p w:rsidR="00E63B26" w:rsidRPr="00E63B26" w:rsidRDefault="00C40B13" w:rsidP="00E63B26">
      <w:pPr>
        <w:pStyle w:val="ListParagraph"/>
        <w:widowControl/>
        <w:numPr>
          <w:ilvl w:val="0"/>
          <w:numId w:val="1"/>
        </w:numPr>
        <w:autoSpaceDE/>
        <w:autoSpaceDN/>
        <w:spacing w:after="200" w:line="360" w:lineRule="auto"/>
        <w:ind w:left="270" w:hanging="270"/>
        <w:contextualSpacing/>
        <w:jc w:val="both"/>
        <w:rPr>
          <w:sz w:val="24"/>
          <w:szCs w:val="24"/>
        </w:rPr>
      </w:pPr>
      <w:r w:rsidRPr="005610EE">
        <w:rPr>
          <w:sz w:val="24"/>
          <w:szCs w:val="24"/>
        </w:rPr>
        <w:t>Plato</w:t>
      </w:r>
    </w:p>
    <w:p w:rsidR="00C40B13" w:rsidRPr="00E63B26" w:rsidRDefault="00C40B13" w:rsidP="00E63B26">
      <w:pPr>
        <w:pStyle w:val="ListParagraph"/>
        <w:widowControl/>
        <w:autoSpaceDE/>
        <w:autoSpaceDN/>
        <w:spacing w:after="200" w:line="360" w:lineRule="auto"/>
        <w:ind w:left="270" w:firstLine="0"/>
        <w:contextualSpacing/>
        <w:jc w:val="both"/>
        <w:rPr>
          <w:sz w:val="24"/>
          <w:szCs w:val="24"/>
        </w:rPr>
      </w:pPr>
      <w:r w:rsidRPr="00E63B26">
        <w:rPr>
          <w:sz w:val="24"/>
          <w:szCs w:val="24"/>
        </w:rPr>
        <w:t>Filsafat sebagai pengetahuan untuk mencapai kebenaran asli.</w:t>
      </w:r>
    </w:p>
    <w:p w:rsidR="00E63B26" w:rsidRPr="00E63B26" w:rsidRDefault="00C40B13" w:rsidP="00E63B26">
      <w:pPr>
        <w:pStyle w:val="ListParagraph"/>
        <w:widowControl/>
        <w:numPr>
          <w:ilvl w:val="0"/>
          <w:numId w:val="1"/>
        </w:numPr>
        <w:autoSpaceDE/>
        <w:autoSpaceDN/>
        <w:spacing w:after="200" w:line="360" w:lineRule="auto"/>
        <w:ind w:left="270" w:hanging="270"/>
        <w:contextualSpacing/>
        <w:jc w:val="both"/>
        <w:rPr>
          <w:sz w:val="24"/>
          <w:szCs w:val="24"/>
        </w:rPr>
      </w:pPr>
      <w:r w:rsidRPr="005610EE">
        <w:rPr>
          <w:sz w:val="24"/>
          <w:szCs w:val="24"/>
        </w:rPr>
        <w:lastRenderedPageBreak/>
        <w:t xml:space="preserve">Aristoteles </w:t>
      </w:r>
    </w:p>
    <w:p w:rsidR="00C40B13" w:rsidRPr="00E63B26" w:rsidRDefault="00C40B13" w:rsidP="00E63B26">
      <w:pPr>
        <w:pStyle w:val="ListParagraph"/>
        <w:widowControl/>
        <w:autoSpaceDE/>
        <w:autoSpaceDN/>
        <w:spacing w:after="200" w:line="360" w:lineRule="auto"/>
        <w:ind w:left="270" w:firstLine="0"/>
        <w:contextualSpacing/>
        <w:jc w:val="both"/>
        <w:rPr>
          <w:sz w:val="24"/>
          <w:szCs w:val="24"/>
        </w:rPr>
      </w:pPr>
      <w:r w:rsidRPr="00E63B26">
        <w:rPr>
          <w:sz w:val="24"/>
          <w:szCs w:val="24"/>
        </w:rPr>
        <w:t>Filsafat yakni ilmu pengetahuan yang meliputi kebenaran dan berisikan ilmu metafisika, logika, retorika, etika, ekonomi, politik dan estetika.</w:t>
      </w:r>
    </w:p>
    <w:p w:rsidR="00E63B26" w:rsidRPr="00E63B26" w:rsidRDefault="00C40B13" w:rsidP="00E63B26">
      <w:pPr>
        <w:pStyle w:val="ListParagraph"/>
        <w:widowControl/>
        <w:numPr>
          <w:ilvl w:val="0"/>
          <w:numId w:val="1"/>
        </w:numPr>
        <w:autoSpaceDE/>
        <w:autoSpaceDN/>
        <w:spacing w:after="200" w:line="360" w:lineRule="auto"/>
        <w:ind w:left="270" w:hanging="270"/>
        <w:contextualSpacing/>
        <w:jc w:val="both"/>
        <w:rPr>
          <w:sz w:val="24"/>
          <w:szCs w:val="24"/>
        </w:rPr>
      </w:pPr>
      <w:r w:rsidRPr="005610EE">
        <w:rPr>
          <w:sz w:val="24"/>
          <w:szCs w:val="24"/>
        </w:rPr>
        <w:t>Immanuel Kant</w:t>
      </w:r>
    </w:p>
    <w:p w:rsidR="00C40B13" w:rsidRPr="00E63B26" w:rsidRDefault="00C40B13" w:rsidP="00E63B26">
      <w:pPr>
        <w:pStyle w:val="ListParagraph"/>
        <w:widowControl/>
        <w:autoSpaceDE/>
        <w:autoSpaceDN/>
        <w:spacing w:after="200" w:line="360" w:lineRule="auto"/>
        <w:ind w:left="270" w:firstLine="0"/>
        <w:contextualSpacing/>
        <w:jc w:val="both"/>
        <w:rPr>
          <w:sz w:val="24"/>
          <w:szCs w:val="24"/>
        </w:rPr>
      </w:pPr>
      <w:r w:rsidRPr="00E63B26">
        <w:rPr>
          <w:sz w:val="24"/>
          <w:szCs w:val="24"/>
        </w:rPr>
        <w:t>Filsafat disebutkan sebagai pokok dan pangkal dari segala pengetahuan yang didalamnya ada 4 (empat) soal yaitu:</w:t>
      </w:r>
    </w:p>
    <w:p w:rsidR="00C40B13" w:rsidRPr="005610EE" w:rsidRDefault="00C40B13" w:rsidP="00C40B13">
      <w:pPr>
        <w:pStyle w:val="ListParagraph"/>
        <w:widowControl/>
        <w:numPr>
          <w:ilvl w:val="0"/>
          <w:numId w:val="3"/>
        </w:numPr>
        <w:autoSpaceDE/>
        <w:autoSpaceDN/>
        <w:spacing w:after="200" w:line="360" w:lineRule="auto"/>
        <w:contextualSpacing/>
        <w:jc w:val="both"/>
        <w:rPr>
          <w:sz w:val="24"/>
          <w:szCs w:val="24"/>
        </w:rPr>
      </w:pPr>
      <w:r w:rsidRPr="005610EE">
        <w:rPr>
          <w:sz w:val="24"/>
          <w:szCs w:val="24"/>
        </w:rPr>
        <w:t>Apa yang dapat kita ketahui? Jawabannya termasuk dalam bidang metafisika</w:t>
      </w:r>
    </w:p>
    <w:p w:rsidR="00C40B13" w:rsidRPr="005610EE" w:rsidRDefault="00C40B13" w:rsidP="00C40B13">
      <w:pPr>
        <w:pStyle w:val="ListParagraph"/>
        <w:widowControl/>
        <w:numPr>
          <w:ilvl w:val="0"/>
          <w:numId w:val="3"/>
        </w:numPr>
        <w:autoSpaceDE/>
        <w:autoSpaceDN/>
        <w:spacing w:after="200" w:line="360" w:lineRule="auto"/>
        <w:contextualSpacing/>
        <w:jc w:val="both"/>
        <w:rPr>
          <w:sz w:val="24"/>
          <w:szCs w:val="24"/>
        </w:rPr>
      </w:pPr>
      <w:r w:rsidRPr="005610EE">
        <w:rPr>
          <w:sz w:val="24"/>
          <w:szCs w:val="24"/>
        </w:rPr>
        <w:t>Apa yang seharusnya kita kerjakan? Jawabannya termasuk dalam bidang etika.</w:t>
      </w:r>
    </w:p>
    <w:p w:rsidR="00C40B13" w:rsidRPr="005610EE" w:rsidRDefault="00C40B13" w:rsidP="00C40B13">
      <w:pPr>
        <w:pStyle w:val="ListParagraph"/>
        <w:widowControl/>
        <w:numPr>
          <w:ilvl w:val="0"/>
          <w:numId w:val="3"/>
        </w:numPr>
        <w:autoSpaceDE/>
        <w:autoSpaceDN/>
        <w:spacing w:after="200" w:line="360" w:lineRule="auto"/>
        <w:contextualSpacing/>
        <w:jc w:val="both"/>
        <w:rPr>
          <w:sz w:val="24"/>
          <w:szCs w:val="24"/>
        </w:rPr>
      </w:pPr>
      <w:r w:rsidRPr="005610EE">
        <w:rPr>
          <w:sz w:val="24"/>
          <w:szCs w:val="24"/>
        </w:rPr>
        <w:t>Sampai dimana harapan kita? Jawabannya termasuk dalam bidang agama</w:t>
      </w:r>
    </w:p>
    <w:p w:rsidR="00C40B13" w:rsidRPr="005610EE" w:rsidRDefault="00184B40" w:rsidP="00C40B13">
      <w:pPr>
        <w:pStyle w:val="ListParagraph"/>
        <w:widowControl/>
        <w:numPr>
          <w:ilvl w:val="0"/>
          <w:numId w:val="3"/>
        </w:numPr>
        <w:autoSpaceDE/>
        <w:autoSpaceDN/>
        <w:spacing w:after="200" w:line="360" w:lineRule="auto"/>
        <w:contextualSpacing/>
        <w:jc w:val="both"/>
        <w:rPr>
          <w:sz w:val="24"/>
          <w:szCs w:val="24"/>
        </w:rPr>
      </w:pPr>
      <w:r>
        <w:rPr>
          <w:sz w:val="24"/>
          <w:szCs w:val="24"/>
        </w:rPr>
        <w:t>Apa</w:t>
      </w:r>
      <w:r>
        <w:rPr>
          <w:sz w:val="24"/>
          <w:szCs w:val="24"/>
          <w:lang w:val="id-ID"/>
        </w:rPr>
        <w:t xml:space="preserve"> </w:t>
      </w:r>
      <w:r w:rsidR="00C40B13" w:rsidRPr="005610EE">
        <w:rPr>
          <w:sz w:val="24"/>
          <w:szCs w:val="24"/>
        </w:rPr>
        <w:t>yang dinamakan manusia itu? Jawabannya termasuk dalam bidang antropologi.</w:t>
      </w:r>
      <w:r>
        <w:rPr>
          <w:sz w:val="24"/>
          <w:szCs w:val="24"/>
          <w:lang w:val="id-ID"/>
        </w:rPr>
        <w:t xml:space="preserve"> </w:t>
      </w:r>
      <w:r w:rsidR="00C40B13" w:rsidRPr="005610EE">
        <w:rPr>
          <w:sz w:val="24"/>
          <w:szCs w:val="24"/>
        </w:rPr>
        <w:fldChar w:fldCharType="begin" w:fldLock="1"/>
      </w:r>
      <w:r w:rsidR="00C40B13" w:rsidRPr="005610EE">
        <w:rPr>
          <w:sz w:val="24"/>
          <w:szCs w:val="24"/>
        </w:rPr>
        <w:instrText>ADDIN CSL_CITATION {"citationItems":[{"id":"ITEM-1","itemData":{"ISBN":"978-602-422-298-7","author":[{"dropping-particle":"","family":"Burhanuddin","given":"Nunu","non-dropping-particle":"","parse-names":false,"suffix":""}],"edition":"Pertama","id":"ITEM-1","issued":{"date-parts":[["2018"]]},"number-of-pages":"2-3","publisher":"Prenadamedia Group","publisher-place":"Jakarta","title":"Filsafat Ilmu","type":"book"},"uris":["http://www.mendeley.com/documents/?uuid=72c284f7-5f25-4e1f-9126-c6d434060d95"]}],"mendeley":{"formattedCitation":"(Burhanuddin, 2018)","plainTextFormattedCitation":"(Burhanuddin, 2018)","previouslyFormattedCitation":"(Burhanuddin, 2018)"},"properties":{"noteIndex":0},"schema":"https://github.com/citation-style-language/schema/raw/master/csl-citation.json"}</w:instrText>
      </w:r>
      <w:r w:rsidR="00C40B13" w:rsidRPr="005610EE">
        <w:rPr>
          <w:sz w:val="24"/>
          <w:szCs w:val="24"/>
        </w:rPr>
        <w:fldChar w:fldCharType="separate"/>
      </w:r>
      <w:r w:rsidR="00C40B13" w:rsidRPr="005610EE">
        <w:rPr>
          <w:noProof/>
          <w:sz w:val="24"/>
          <w:szCs w:val="24"/>
        </w:rPr>
        <w:t>(Burhanuddin, 2018)</w:t>
      </w:r>
      <w:r w:rsidR="00C40B13" w:rsidRPr="005610EE">
        <w:rPr>
          <w:sz w:val="24"/>
          <w:szCs w:val="24"/>
        </w:rPr>
        <w:fldChar w:fldCharType="end"/>
      </w:r>
    </w:p>
    <w:p w:rsidR="00E63B26" w:rsidRDefault="00E63B26" w:rsidP="00E63B26">
      <w:pPr>
        <w:pStyle w:val="ListParagraph"/>
        <w:spacing w:line="360" w:lineRule="auto"/>
        <w:ind w:left="0" w:firstLine="630"/>
        <w:jc w:val="both"/>
        <w:rPr>
          <w:sz w:val="24"/>
          <w:szCs w:val="24"/>
          <w:lang w:val="id-ID"/>
        </w:rPr>
      </w:pPr>
    </w:p>
    <w:p w:rsidR="00C40B13" w:rsidRPr="005610EE" w:rsidRDefault="00C40B13" w:rsidP="00E63B26">
      <w:pPr>
        <w:pStyle w:val="ListParagraph"/>
        <w:spacing w:line="360" w:lineRule="auto"/>
        <w:ind w:left="0" w:firstLine="630"/>
        <w:jc w:val="both"/>
        <w:rPr>
          <w:sz w:val="24"/>
          <w:szCs w:val="24"/>
        </w:rPr>
      </w:pPr>
      <w:r w:rsidRPr="005610EE">
        <w:rPr>
          <w:sz w:val="24"/>
          <w:szCs w:val="24"/>
        </w:rPr>
        <w:t xml:space="preserve">Dari berbagai pengertian para ahli di atas dapat dikatakan memiliki pandangan sama tentang filsafat yakni sebagai suatu pengetahuan. Filsafat akan selalu </w:t>
      </w:r>
      <w:r w:rsidRPr="005610EE">
        <w:rPr>
          <w:sz w:val="24"/>
          <w:szCs w:val="24"/>
        </w:rPr>
        <w:lastRenderedPageBreak/>
        <w:t>bertanya dan bertanya sampai mencapai kebenaran aslinya. Jawaban-jawaban dari pertanyaan tersebut menghasilkan suatu pengetahuan baru sehingga tidak heran apabila filsafat ini juga adalah dasar dari pengetahuan lainnya.</w:t>
      </w:r>
    </w:p>
    <w:p w:rsidR="00C40B13" w:rsidRPr="005610EE" w:rsidRDefault="00C40B13" w:rsidP="00C40B13">
      <w:pPr>
        <w:spacing w:line="360" w:lineRule="auto"/>
        <w:ind w:firstLine="630"/>
        <w:jc w:val="both"/>
        <w:rPr>
          <w:rFonts w:ascii="Times New Roman" w:hAnsi="Times New Roman" w:cs="Times New Roman"/>
          <w:sz w:val="24"/>
          <w:szCs w:val="24"/>
        </w:rPr>
      </w:pPr>
      <w:r w:rsidRPr="005610EE">
        <w:rPr>
          <w:rFonts w:ascii="Times New Roman" w:hAnsi="Times New Roman" w:cs="Times New Roman"/>
          <w:sz w:val="24"/>
          <w:szCs w:val="24"/>
        </w:rPr>
        <w:t>Karena dianggap sebagai cikal bakal pengetahuan dalam berbagai bidang ilmu, maka filsafat mempunyai cabang-cabang ilmu pengetahuan dari para ahli diantaranya, yaitu</w:t>
      </w:r>
    </w:p>
    <w:p w:rsidR="00E63B26" w:rsidRPr="00E63B26" w:rsidRDefault="00C40B13" w:rsidP="00E63B26">
      <w:pPr>
        <w:pStyle w:val="ListParagraph"/>
        <w:widowControl/>
        <w:numPr>
          <w:ilvl w:val="0"/>
          <w:numId w:val="4"/>
        </w:numPr>
        <w:autoSpaceDE/>
        <w:autoSpaceDN/>
        <w:spacing w:after="200" w:line="360" w:lineRule="auto"/>
        <w:ind w:left="270" w:hanging="270"/>
        <w:contextualSpacing/>
        <w:jc w:val="both"/>
        <w:rPr>
          <w:sz w:val="24"/>
          <w:szCs w:val="24"/>
        </w:rPr>
      </w:pPr>
      <w:r w:rsidRPr="005610EE">
        <w:rPr>
          <w:sz w:val="24"/>
          <w:szCs w:val="24"/>
        </w:rPr>
        <w:t>Aristoteles</w:t>
      </w:r>
    </w:p>
    <w:p w:rsidR="00C40B13" w:rsidRPr="00E63B26" w:rsidRDefault="00C40B13" w:rsidP="00E63B26">
      <w:pPr>
        <w:pStyle w:val="ListParagraph"/>
        <w:widowControl/>
        <w:autoSpaceDE/>
        <w:autoSpaceDN/>
        <w:spacing w:after="200" w:line="360" w:lineRule="auto"/>
        <w:ind w:left="270" w:firstLine="0"/>
        <w:contextualSpacing/>
        <w:jc w:val="both"/>
        <w:rPr>
          <w:sz w:val="24"/>
          <w:szCs w:val="24"/>
        </w:rPr>
      </w:pPr>
      <w:r w:rsidRPr="00E63B26">
        <w:rPr>
          <w:sz w:val="24"/>
          <w:szCs w:val="24"/>
        </w:rPr>
        <w:t>Membagi menjadi 4 (empat) cabang:</w:t>
      </w:r>
    </w:p>
    <w:p w:rsidR="00C40B13" w:rsidRPr="005610EE" w:rsidRDefault="00C40B13" w:rsidP="00C40B13">
      <w:pPr>
        <w:pStyle w:val="ListParagraph"/>
        <w:widowControl/>
        <w:numPr>
          <w:ilvl w:val="0"/>
          <w:numId w:val="5"/>
        </w:numPr>
        <w:autoSpaceDE/>
        <w:autoSpaceDN/>
        <w:spacing w:after="200" w:line="360" w:lineRule="auto"/>
        <w:contextualSpacing/>
        <w:jc w:val="both"/>
        <w:rPr>
          <w:sz w:val="24"/>
          <w:szCs w:val="24"/>
        </w:rPr>
      </w:pPr>
      <w:r w:rsidRPr="005610EE">
        <w:rPr>
          <w:sz w:val="24"/>
          <w:szCs w:val="24"/>
        </w:rPr>
        <w:t xml:space="preserve">Logika </w:t>
      </w:r>
    </w:p>
    <w:p w:rsidR="00C40B13" w:rsidRPr="005610EE" w:rsidRDefault="00C40B13" w:rsidP="00C40B13">
      <w:pPr>
        <w:pStyle w:val="ListParagraph"/>
        <w:widowControl/>
        <w:numPr>
          <w:ilvl w:val="0"/>
          <w:numId w:val="5"/>
        </w:numPr>
        <w:autoSpaceDE/>
        <w:autoSpaceDN/>
        <w:spacing w:after="200" w:line="360" w:lineRule="auto"/>
        <w:contextualSpacing/>
        <w:jc w:val="both"/>
        <w:rPr>
          <w:sz w:val="24"/>
          <w:szCs w:val="24"/>
        </w:rPr>
      </w:pPr>
      <w:r w:rsidRPr="005610EE">
        <w:rPr>
          <w:sz w:val="24"/>
          <w:szCs w:val="24"/>
        </w:rPr>
        <w:t>Filsafat teoretis</w:t>
      </w:r>
    </w:p>
    <w:p w:rsidR="00C40B13" w:rsidRPr="005610EE" w:rsidRDefault="00C40B13" w:rsidP="00C40B13">
      <w:pPr>
        <w:pStyle w:val="ListParagraph"/>
        <w:widowControl/>
        <w:numPr>
          <w:ilvl w:val="0"/>
          <w:numId w:val="5"/>
        </w:numPr>
        <w:autoSpaceDE/>
        <w:autoSpaceDN/>
        <w:spacing w:after="200" w:line="360" w:lineRule="auto"/>
        <w:contextualSpacing/>
        <w:jc w:val="both"/>
        <w:rPr>
          <w:sz w:val="24"/>
          <w:szCs w:val="24"/>
        </w:rPr>
      </w:pPr>
      <w:r w:rsidRPr="005610EE">
        <w:rPr>
          <w:sz w:val="24"/>
          <w:szCs w:val="24"/>
        </w:rPr>
        <w:t>Filsafat prakti</w:t>
      </w:r>
      <w:r w:rsidRPr="005610EE">
        <w:rPr>
          <w:sz w:val="24"/>
          <w:szCs w:val="24"/>
          <w:lang w:val="id-ID"/>
        </w:rPr>
        <w:t>s</w:t>
      </w:r>
    </w:p>
    <w:p w:rsidR="00C40B13" w:rsidRPr="005610EE" w:rsidRDefault="00C40B13" w:rsidP="00C40B13">
      <w:pPr>
        <w:pStyle w:val="ListParagraph"/>
        <w:widowControl/>
        <w:numPr>
          <w:ilvl w:val="0"/>
          <w:numId w:val="5"/>
        </w:numPr>
        <w:autoSpaceDE/>
        <w:autoSpaceDN/>
        <w:spacing w:after="200" w:line="360" w:lineRule="auto"/>
        <w:contextualSpacing/>
        <w:jc w:val="both"/>
        <w:rPr>
          <w:sz w:val="24"/>
          <w:szCs w:val="24"/>
        </w:rPr>
      </w:pPr>
      <w:r w:rsidRPr="005610EE">
        <w:rPr>
          <w:sz w:val="24"/>
          <w:szCs w:val="24"/>
        </w:rPr>
        <w:t>Filsafat poetika (estetika)</w:t>
      </w:r>
    </w:p>
    <w:p w:rsidR="00E63B26" w:rsidRPr="00E63B26" w:rsidRDefault="00E63B26" w:rsidP="00E63B26">
      <w:pPr>
        <w:pStyle w:val="ListParagraph"/>
        <w:widowControl/>
        <w:numPr>
          <w:ilvl w:val="0"/>
          <w:numId w:val="4"/>
        </w:numPr>
        <w:autoSpaceDE/>
        <w:autoSpaceDN/>
        <w:spacing w:after="200" w:line="360" w:lineRule="auto"/>
        <w:ind w:left="270" w:hanging="270"/>
        <w:contextualSpacing/>
        <w:jc w:val="both"/>
        <w:rPr>
          <w:sz w:val="24"/>
          <w:szCs w:val="24"/>
        </w:rPr>
      </w:pPr>
      <w:r>
        <w:rPr>
          <w:sz w:val="24"/>
          <w:szCs w:val="24"/>
        </w:rPr>
        <w:t>Renaisan</w:t>
      </w:r>
      <w:r>
        <w:rPr>
          <w:sz w:val="24"/>
          <w:szCs w:val="24"/>
          <w:lang w:val="id-ID"/>
        </w:rPr>
        <w:t>s</w:t>
      </w:r>
    </w:p>
    <w:p w:rsidR="00C40B13" w:rsidRPr="00E63B26" w:rsidRDefault="00C40B13" w:rsidP="00E63B26">
      <w:pPr>
        <w:pStyle w:val="ListParagraph"/>
        <w:widowControl/>
        <w:autoSpaceDE/>
        <w:autoSpaceDN/>
        <w:spacing w:after="200" w:line="360" w:lineRule="auto"/>
        <w:ind w:left="270" w:firstLine="0"/>
        <w:contextualSpacing/>
        <w:jc w:val="both"/>
        <w:rPr>
          <w:sz w:val="24"/>
          <w:szCs w:val="24"/>
        </w:rPr>
      </w:pPr>
      <w:r w:rsidRPr="00E63B26">
        <w:rPr>
          <w:sz w:val="24"/>
          <w:szCs w:val="24"/>
        </w:rPr>
        <w:t>Tidak lagi seperti pakar Aristoteles, melainkan sudah berkembang lebih dari 4 cabang:</w:t>
      </w:r>
    </w:p>
    <w:p w:rsidR="00C40B13" w:rsidRPr="005610EE" w:rsidRDefault="00C40B13" w:rsidP="00C40B13">
      <w:pPr>
        <w:pStyle w:val="ListParagraph"/>
        <w:widowControl/>
        <w:numPr>
          <w:ilvl w:val="0"/>
          <w:numId w:val="6"/>
        </w:numPr>
        <w:autoSpaceDE/>
        <w:autoSpaceDN/>
        <w:spacing w:after="200" w:line="360" w:lineRule="auto"/>
        <w:contextualSpacing/>
        <w:jc w:val="both"/>
        <w:rPr>
          <w:sz w:val="24"/>
          <w:szCs w:val="24"/>
        </w:rPr>
      </w:pPr>
      <w:r w:rsidRPr="005610EE">
        <w:rPr>
          <w:sz w:val="24"/>
          <w:szCs w:val="24"/>
        </w:rPr>
        <w:t>Metafisika</w:t>
      </w:r>
    </w:p>
    <w:p w:rsidR="00C40B13" w:rsidRPr="005610EE" w:rsidRDefault="00C40B13" w:rsidP="00C40B13">
      <w:pPr>
        <w:pStyle w:val="ListParagraph"/>
        <w:widowControl/>
        <w:numPr>
          <w:ilvl w:val="0"/>
          <w:numId w:val="6"/>
        </w:numPr>
        <w:autoSpaceDE/>
        <w:autoSpaceDN/>
        <w:spacing w:after="200" w:line="360" w:lineRule="auto"/>
        <w:contextualSpacing/>
        <w:jc w:val="both"/>
        <w:rPr>
          <w:sz w:val="24"/>
          <w:szCs w:val="24"/>
        </w:rPr>
      </w:pPr>
      <w:r w:rsidRPr="005610EE">
        <w:rPr>
          <w:sz w:val="24"/>
          <w:szCs w:val="24"/>
        </w:rPr>
        <w:t>Logika</w:t>
      </w:r>
    </w:p>
    <w:p w:rsidR="00C40B13" w:rsidRPr="005610EE" w:rsidRDefault="00C40B13" w:rsidP="00C40B13">
      <w:pPr>
        <w:pStyle w:val="ListParagraph"/>
        <w:widowControl/>
        <w:numPr>
          <w:ilvl w:val="0"/>
          <w:numId w:val="6"/>
        </w:numPr>
        <w:autoSpaceDE/>
        <w:autoSpaceDN/>
        <w:spacing w:after="200" w:line="360" w:lineRule="auto"/>
        <w:contextualSpacing/>
        <w:jc w:val="both"/>
        <w:rPr>
          <w:sz w:val="24"/>
          <w:szCs w:val="24"/>
        </w:rPr>
      </w:pPr>
      <w:r w:rsidRPr="005610EE">
        <w:rPr>
          <w:sz w:val="24"/>
          <w:szCs w:val="24"/>
        </w:rPr>
        <w:t>Etika</w:t>
      </w:r>
    </w:p>
    <w:p w:rsidR="00C40B13" w:rsidRPr="005610EE" w:rsidRDefault="00C40B13" w:rsidP="00C40B13">
      <w:pPr>
        <w:pStyle w:val="ListParagraph"/>
        <w:widowControl/>
        <w:numPr>
          <w:ilvl w:val="0"/>
          <w:numId w:val="6"/>
        </w:numPr>
        <w:autoSpaceDE/>
        <w:autoSpaceDN/>
        <w:spacing w:after="200" w:line="360" w:lineRule="auto"/>
        <w:contextualSpacing/>
        <w:jc w:val="both"/>
        <w:rPr>
          <w:sz w:val="24"/>
          <w:szCs w:val="24"/>
        </w:rPr>
      </w:pPr>
      <w:r w:rsidRPr="005610EE">
        <w:rPr>
          <w:sz w:val="24"/>
          <w:szCs w:val="24"/>
        </w:rPr>
        <w:lastRenderedPageBreak/>
        <w:t>Epistemologi</w:t>
      </w:r>
    </w:p>
    <w:p w:rsidR="00C40B13" w:rsidRPr="005610EE" w:rsidRDefault="00C40B13" w:rsidP="00C40B13">
      <w:pPr>
        <w:pStyle w:val="ListParagraph"/>
        <w:widowControl/>
        <w:numPr>
          <w:ilvl w:val="0"/>
          <w:numId w:val="6"/>
        </w:numPr>
        <w:autoSpaceDE/>
        <w:autoSpaceDN/>
        <w:spacing w:after="200" w:line="360" w:lineRule="auto"/>
        <w:contextualSpacing/>
        <w:jc w:val="both"/>
        <w:rPr>
          <w:sz w:val="24"/>
          <w:szCs w:val="24"/>
        </w:rPr>
      </w:pPr>
      <w:r w:rsidRPr="005610EE">
        <w:rPr>
          <w:sz w:val="24"/>
          <w:szCs w:val="24"/>
        </w:rPr>
        <w:t>Politik</w:t>
      </w:r>
    </w:p>
    <w:p w:rsidR="00C40B13" w:rsidRPr="005610EE" w:rsidRDefault="00C40B13" w:rsidP="00C40B13">
      <w:pPr>
        <w:pStyle w:val="ListParagraph"/>
        <w:widowControl/>
        <w:numPr>
          <w:ilvl w:val="0"/>
          <w:numId w:val="6"/>
        </w:numPr>
        <w:autoSpaceDE/>
        <w:autoSpaceDN/>
        <w:spacing w:after="200" w:line="360" w:lineRule="auto"/>
        <w:contextualSpacing/>
        <w:jc w:val="both"/>
        <w:rPr>
          <w:sz w:val="24"/>
          <w:szCs w:val="24"/>
        </w:rPr>
      </w:pPr>
      <w:r w:rsidRPr="005610EE">
        <w:rPr>
          <w:sz w:val="24"/>
          <w:szCs w:val="24"/>
        </w:rPr>
        <w:t>Filsafat khusus lainnya: filsafat sejarah, filsafat hukum, filsafat agama, filsafat ekonomi, filsafat manusia, filsafat alam, serta filsafat ilmu yang bergabung dengan ilmu lainnya.</w:t>
      </w:r>
    </w:p>
    <w:p w:rsidR="00184B40" w:rsidRPr="00184B40" w:rsidRDefault="00C40B13" w:rsidP="00184B40">
      <w:pPr>
        <w:pStyle w:val="ListParagraph"/>
        <w:widowControl/>
        <w:numPr>
          <w:ilvl w:val="0"/>
          <w:numId w:val="4"/>
        </w:numPr>
        <w:autoSpaceDE/>
        <w:autoSpaceDN/>
        <w:spacing w:after="200" w:line="360" w:lineRule="auto"/>
        <w:ind w:left="270" w:hanging="270"/>
        <w:contextualSpacing/>
        <w:jc w:val="both"/>
        <w:rPr>
          <w:sz w:val="24"/>
          <w:szCs w:val="24"/>
        </w:rPr>
      </w:pPr>
      <w:r w:rsidRPr="005610EE">
        <w:rPr>
          <w:sz w:val="24"/>
          <w:szCs w:val="24"/>
        </w:rPr>
        <w:t>Jujun S Suriasumantri</w:t>
      </w:r>
    </w:p>
    <w:p w:rsidR="00C40B13" w:rsidRPr="00184B40" w:rsidRDefault="00C40B13" w:rsidP="00184B40">
      <w:pPr>
        <w:pStyle w:val="ListParagraph"/>
        <w:widowControl/>
        <w:autoSpaceDE/>
        <w:autoSpaceDN/>
        <w:spacing w:after="200" w:line="360" w:lineRule="auto"/>
        <w:ind w:left="270" w:firstLine="0"/>
        <w:contextualSpacing/>
        <w:jc w:val="both"/>
        <w:rPr>
          <w:sz w:val="24"/>
          <w:szCs w:val="24"/>
        </w:rPr>
      </w:pPr>
      <w:r w:rsidRPr="00184B40">
        <w:rPr>
          <w:sz w:val="24"/>
          <w:szCs w:val="24"/>
        </w:rPr>
        <w:t>Filsafat dibagi manjadi tiga kelompok, yakni:</w:t>
      </w:r>
    </w:p>
    <w:p w:rsidR="00C40B13" w:rsidRPr="005610EE" w:rsidRDefault="00C40B13" w:rsidP="00C40B13">
      <w:pPr>
        <w:pStyle w:val="ListParagraph"/>
        <w:widowControl/>
        <w:numPr>
          <w:ilvl w:val="0"/>
          <w:numId w:val="7"/>
        </w:numPr>
        <w:autoSpaceDE/>
        <w:autoSpaceDN/>
        <w:spacing w:after="200" w:line="360" w:lineRule="auto"/>
        <w:contextualSpacing/>
        <w:jc w:val="both"/>
        <w:rPr>
          <w:sz w:val="24"/>
          <w:szCs w:val="24"/>
        </w:rPr>
      </w:pPr>
      <w:r w:rsidRPr="005610EE">
        <w:rPr>
          <w:sz w:val="24"/>
          <w:szCs w:val="24"/>
        </w:rPr>
        <w:t>Filsafat sistematis, meliputi: metafisika, epistemologi, metodologi, logika, etika, dan estetika.</w:t>
      </w:r>
    </w:p>
    <w:p w:rsidR="00C40B13" w:rsidRPr="005610EE" w:rsidRDefault="00C40B13" w:rsidP="00C40B13">
      <w:pPr>
        <w:pStyle w:val="ListParagraph"/>
        <w:widowControl/>
        <w:numPr>
          <w:ilvl w:val="0"/>
          <w:numId w:val="7"/>
        </w:numPr>
        <w:autoSpaceDE/>
        <w:autoSpaceDN/>
        <w:spacing w:after="200" w:line="360" w:lineRule="auto"/>
        <w:contextualSpacing/>
        <w:jc w:val="both"/>
        <w:rPr>
          <w:sz w:val="24"/>
          <w:szCs w:val="24"/>
        </w:rPr>
      </w:pPr>
      <w:r w:rsidRPr="005610EE">
        <w:rPr>
          <w:sz w:val="24"/>
          <w:szCs w:val="24"/>
        </w:rPr>
        <w:t>Filsafat khusus, terdiri dari: filsafat seni, filsafat kebudayaan, filsafat pendidikan, filsafat sejarah, filsafat bahasa, filsafat hukum, filsafat budi, filsafat politik, filsafat agama, filsafat kehidupan, dan filsafat nilai.</w:t>
      </w:r>
    </w:p>
    <w:p w:rsidR="00C40B13" w:rsidRPr="005610EE" w:rsidRDefault="00C40B13" w:rsidP="00C40B13">
      <w:pPr>
        <w:pStyle w:val="ListParagraph"/>
        <w:widowControl/>
        <w:numPr>
          <w:ilvl w:val="0"/>
          <w:numId w:val="7"/>
        </w:numPr>
        <w:autoSpaceDE/>
        <w:autoSpaceDN/>
        <w:spacing w:after="200" w:line="360" w:lineRule="auto"/>
        <w:contextualSpacing/>
        <w:jc w:val="both"/>
        <w:rPr>
          <w:sz w:val="24"/>
          <w:szCs w:val="24"/>
        </w:rPr>
      </w:pPr>
      <w:r w:rsidRPr="005610EE">
        <w:rPr>
          <w:sz w:val="24"/>
          <w:szCs w:val="24"/>
        </w:rPr>
        <w:t>Filsafat keilmuan, meliputi: filsafat matematika, filsafat ilmu fisik, filsafat biologi, filsafat linguistik, filsafat psikologi, serta filsafat ilmu sosial.</w:t>
      </w:r>
      <w:r w:rsidRPr="005610EE">
        <w:rPr>
          <w:sz w:val="24"/>
          <w:szCs w:val="24"/>
        </w:rPr>
        <w:fldChar w:fldCharType="begin" w:fldLock="1"/>
      </w:r>
      <w:r w:rsidRPr="005610EE">
        <w:rPr>
          <w:sz w:val="24"/>
          <w:szCs w:val="24"/>
        </w:rPr>
        <w:instrText>ADDIN CSL_CITATION {"citationItems":[{"id":"ITEM-1","itemData":{"ISBN":"978-602-7985-68-1","author":[{"dropping-particle":"","family":"Latif","given":"Mukhtar","non-dropping-particle":"","parse-names":false,"suffix":""}],"edition":"Pertama","id":"ITEM-1","issued":{"date-parts":[["2016"]]},"publisher":"Prenadamedia Group","publisher-place":"Jakarta","title":"Orientasi Ke Arah Pemahaman Filsafat Ilmu","type":"book"},"uris":["http://www.mendeley.com/documents/?uuid=2c0b65ca-09ca-4bae-aebb-6c49186ed3f2"]}],"mendeley":{"formattedCitation":"(Latif, 2016)","plainTextFormattedCitation":"(Latif, 2016)","previouslyFormattedCitation":"(Latif, 2016)"},"properties":{"noteIndex":0},"schema":"https://github.com/citation-style-language/schema/raw/master/csl-citation.json"}</w:instrText>
      </w:r>
      <w:r w:rsidRPr="005610EE">
        <w:rPr>
          <w:sz w:val="24"/>
          <w:szCs w:val="24"/>
        </w:rPr>
        <w:fldChar w:fldCharType="separate"/>
      </w:r>
      <w:r w:rsidRPr="005610EE">
        <w:rPr>
          <w:noProof/>
          <w:sz w:val="24"/>
          <w:szCs w:val="24"/>
        </w:rPr>
        <w:t>(Latif, 2016)</w:t>
      </w:r>
      <w:r w:rsidRPr="005610EE">
        <w:rPr>
          <w:sz w:val="24"/>
          <w:szCs w:val="24"/>
        </w:rPr>
        <w:fldChar w:fldCharType="end"/>
      </w:r>
    </w:p>
    <w:p w:rsidR="00C40B13" w:rsidRPr="005610EE" w:rsidRDefault="00C40B13" w:rsidP="00C40B13">
      <w:pPr>
        <w:pStyle w:val="ListParagraph"/>
        <w:spacing w:line="360" w:lineRule="auto"/>
        <w:ind w:left="270"/>
        <w:jc w:val="both"/>
        <w:rPr>
          <w:sz w:val="24"/>
          <w:szCs w:val="24"/>
        </w:rPr>
      </w:pPr>
    </w:p>
    <w:p w:rsidR="00C40B13" w:rsidRPr="005610EE" w:rsidRDefault="00C40B13" w:rsidP="00C40B13">
      <w:pPr>
        <w:pStyle w:val="ListParagraph"/>
        <w:tabs>
          <w:tab w:val="left" w:pos="0"/>
        </w:tabs>
        <w:spacing w:line="360" w:lineRule="auto"/>
        <w:ind w:left="0" w:firstLine="720"/>
        <w:jc w:val="both"/>
        <w:rPr>
          <w:sz w:val="24"/>
          <w:szCs w:val="24"/>
        </w:rPr>
      </w:pPr>
      <w:r w:rsidRPr="005610EE">
        <w:rPr>
          <w:sz w:val="24"/>
          <w:szCs w:val="24"/>
        </w:rPr>
        <w:lastRenderedPageBreak/>
        <w:t>Cabang-cabang keilmuan filsafat jika diperhatikan semakin lama semakin berkembang. Dari zamannya Aristoteles hanya terdiri dari empat cabang yang masih sederhana dalam pengelompokkannya. Namun, lambat laun manusia mulai berkembang pada zaman renaisans yang merupakan awal abad zaman modern. Zaman ini berpengaruh kepada perkembangan keilmuan sehingga cabang filsafat mulai semakin banyak. Sedangkan di era saat ini diungkapkan oleh Jujun S Suriasumantri dimana semakin banyak cabang keilmuan filsafat yang terus berkembang maka dibuatkannya menjadi 3 (tiga) kelompok filsafat. Yang semula pada zaman renaisans terdapat filsafat</w:t>
      </w:r>
      <w:r w:rsidRPr="005610EE">
        <w:rPr>
          <w:sz w:val="24"/>
          <w:szCs w:val="24"/>
          <w:lang w:val="id-ID"/>
        </w:rPr>
        <w:t xml:space="preserve"> </w:t>
      </w:r>
      <w:r w:rsidRPr="005610EE">
        <w:rPr>
          <w:sz w:val="24"/>
          <w:szCs w:val="24"/>
        </w:rPr>
        <w:t>alam, namun sudah terbagi-bagi di bidang alam dengan adanya filsafat biologi, filsafat ilmu fisik dan filsafat matematika dimana sudah menjadi lebih spesialis meskipun dalam kelompok bidang sama.</w:t>
      </w:r>
    </w:p>
    <w:p w:rsidR="00C40B13" w:rsidRPr="005610EE" w:rsidRDefault="00C40B13" w:rsidP="00C40B13">
      <w:pPr>
        <w:pStyle w:val="ListParagraph"/>
        <w:spacing w:line="360" w:lineRule="auto"/>
        <w:ind w:left="0" w:firstLine="270"/>
        <w:jc w:val="both"/>
        <w:rPr>
          <w:sz w:val="24"/>
          <w:szCs w:val="24"/>
        </w:rPr>
      </w:pPr>
      <w:r w:rsidRPr="005610EE">
        <w:rPr>
          <w:sz w:val="24"/>
          <w:szCs w:val="24"/>
        </w:rPr>
        <w:tab/>
        <w:t>Atau dapat digolongkan juga cabang filsafat beserta pengertiannya oleh Ruslan dan Suriasumantri</w:t>
      </w:r>
      <w:r w:rsidR="00184B40">
        <w:rPr>
          <w:sz w:val="24"/>
          <w:szCs w:val="24"/>
          <w:lang w:val="id-ID"/>
        </w:rPr>
        <w:t xml:space="preserve"> </w:t>
      </w:r>
      <w:r w:rsidRPr="005610EE">
        <w:rPr>
          <w:sz w:val="24"/>
          <w:szCs w:val="24"/>
        </w:rPr>
        <w:fldChar w:fldCharType="begin" w:fldLock="1"/>
      </w:r>
      <w:r w:rsidRPr="005610EE">
        <w:rPr>
          <w:sz w:val="24"/>
          <w:szCs w:val="24"/>
        </w:rPr>
        <w:instrText>ADDIN CSL_CITATION {"citationItems":[{"id":"ITEM-1","itemData":{"ISBN":"978-602-475-114-2","author":[{"dropping-particle":"","family":"Arsana","given":"I Putu Jati","non-dropping-particle":"","parse-names":false,"suffix":""}],"edition":"Pertama","id":"ITEM-1","issued":{"date-parts":[["2018"]]},"publisher":"Deepublish","publisher-place":"Yogyakarta","title":"Etika Profesi Insinyur: Membangun Sikap Profesionalisme Sarjana Teknik","type":"book"},"uris":["http://www.mendeley.com/documents/?uuid=c520c31f-e4f4-4ab8-be4e-95430a294b16"]}],"mendeley":{"formattedCitation":"(Arsana, 2018)","plainTextFormattedCitation":"(Arsana, 2018)","previouslyFormattedCitation":"(Arsana, 2018)"},"properties":{"noteIndex":0},"schema":"https://github.com/citation-style-language/schema/raw/master/csl-citation.json"}</w:instrText>
      </w:r>
      <w:r w:rsidRPr="005610EE">
        <w:rPr>
          <w:sz w:val="24"/>
          <w:szCs w:val="24"/>
        </w:rPr>
        <w:fldChar w:fldCharType="separate"/>
      </w:r>
      <w:r w:rsidRPr="005610EE">
        <w:rPr>
          <w:noProof/>
          <w:sz w:val="24"/>
          <w:szCs w:val="24"/>
        </w:rPr>
        <w:t>(Arsana, 2018)</w:t>
      </w:r>
      <w:r w:rsidRPr="005610EE">
        <w:rPr>
          <w:sz w:val="24"/>
          <w:szCs w:val="24"/>
        </w:rPr>
        <w:fldChar w:fldCharType="end"/>
      </w:r>
      <w:r w:rsidRPr="005610EE">
        <w:rPr>
          <w:sz w:val="24"/>
          <w:szCs w:val="24"/>
        </w:rPr>
        <w:t xml:space="preserve"> sebagai berikut:</w:t>
      </w:r>
    </w:p>
    <w:p w:rsidR="00C40B13" w:rsidRPr="005610EE" w:rsidRDefault="00C40B13" w:rsidP="00C40B13">
      <w:pPr>
        <w:pStyle w:val="ListParagraph"/>
        <w:widowControl/>
        <w:numPr>
          <w:ilvl w:val="0"/>
          <w:numId w:val="8"/>
        </w:numPr>
        <w:autoSpaceDE/>
        <w:autoSpaceDN/>
        <w:spacing w:after="200" w:line="360" w:lineRule="auto"/>
        <w:ind w:left="270" w:hanging="270"/>
        <w:contextualSpacing/>
        <w:jc w:val="both"/>
        <w:rPr>
          <w:sz w:val="24"/>
          <w:szCs w:val="24"/>
        </w:rPr>
      </w:pPr>
      <w:r w:rsidRPr="005610EE">
        <w:rPr>
          <w:sz w:val="24"/>
          <w:szCs w:val="24"/>
        </w:rPr>
        <w:lastRenderedPageBreak/>
        <w:t>Logika: membahas tentang bagaimana hukum-hukum penyimpulan yang benar.</w:t>
      </w:r>
    </w:p>
    <w:p w:rsidR="00C40B13" w:rsidRPr="005610EE" w:rsidRDefault="00C40B13" w:rsidP="00C40B13">
      <w:pPr>
        <w:pStyle w:val="ListParagraph"/>
        <w:widowControl/>
        <w:numPr>
          <w:ilvl w:val="0"/>
          <w:numId w:val="8"/>
        </w:numPr>
        <w:autoSpaceDE/>
        <w:autoSpaceDN/>
        <w:spacing w:after="200" w:line="360" w:lineRule="auto"/>
        <w:ind w:left="270" w:hanging="270"/>
        <w:contextualSpacing/>
        <w:jc w:val="both"/>
        <w:rPr>
          <w:sz w:val="24"/>
          <w:szCs w:val="24"/>
        </w:rPr>
      </w:pPr>
      <w:r w:rsidRPr="005610EE">
        <w:rPr>
          <w:sz w:val="24"/>
          <w:szCs w:val="24"/>
        </w:rPr>
        <w:t xml:space="preserve">Metodologi: membahas tentang teknik penyelidikan, metode penelitian dan pengamatan. </w:t>
      </w:r>
    </w:p>
    <w:p w:rsidR="00C40B13" w:rsidRPr="005610EE" w:rsidRDefault="00C40B13" w:rsidP="00C40B13">
      <w:pPr>
        <w:pStyle w:val="ListParagraph"/>
        <w:widowControl/>
        <w:numPr>
          <w:ilvl w:val="0"/>
          <w:numId w:val="8"/>
        </w:numPr>
        <w:autoSpaceDE/>
        <w:autoSpaceDN/>
        <w:spacing w:after="200" w:line="360" w:lineRule="auto"/>
        <w:ind w:left="270" w:hanging="270"/>
        <w:contextualSpacing/>
        <w:jc w:val="both"/>
        <w:rPr>
          <w:sz w:val="24"/>
          <w:szCs w:val="24"/>
        </w:rPr>
      </w:pPr>
      <w:r w:rsidRPr="005610EE">
        <w:rPr>
          <w:sz w:val="24"/>
          <w:szCs w:val="24"/>
        </w:rPr>
        <w:t>Metafisika: membahas tentang segala sesuatu yang ada</w:t>
      </w:r>
    </w:p>
    <w:p w:rsidR="00C40B13" w:rsidRPr="005610EE" w:rsidRDefault="00C40B13" w:rsidP="00C40B13">
      <w:pPr>
        <w:pStyle w:val="ListParagraph"/>
        <w:widowControl/>
        <w:numPr>
          <w:ilvl w:val="0"/>
          <w:numId w:val="8"/>
        </w:numPr>
        <w:autoSpaceDE/>
        <w:autoSpaceDN/>
        <w:spacing w:after="200" w:line="360" w:lineRule="auto"/>
        <w:ind w:left="270" w:hanging="270"/>
        <w:contextualSpacing/>
        <w:jc w:val="both"/>
        <w:rPr>
          <w:sz w:val="24"/>
          <w:szCs w:val="24"/>
        </w:rPr>
      </w:pPr>
      <w:r w:rsidRPr="005610EE">
        <w:rPr>
          <w:sz w:val="24"/>
          <w:szCs w:val="24"/>
        </w:rPr>
        <w:t>Ontologi: mempelajari tentang hakikat segala sesuatu yang ada.</w:t>
      </w:r>
    </w:p>
    <w:p w:rsidR="00C40B13" w:rsidRPr="005610EE" w:rsidRDefault="00C40B13" w:rsidP="00C40B13">
      <w:pPr>
        <w:pStyle w:val="ListParagraph"/>
        <w:widowControl/>
        <w:numPr>
          <w:ilvl w:val="0"/>
          <w:numId w:val="8"/>
        </w:numPr>
        <w:autoSpaceDE/>
        <w:autoSpaceDN/>
        <w:spacing w:after="200" w:line="360" w:lineRule="auto"/>
        <w:ind w:left="270" w:hanging="270"/>
        <w:contextualSpacing/>
        <w:jc w:val="both"/>
        <w:rPr>
          <w:sz w:val="24"/>
          <w:szCs w:val="24"/>
        </w:rPr>
      </w:pPr>
      <w:r w:rsidRPr="005610EE">
        <w:rPr>
          <w:sz w:val="24"/>
          <w:szCs w:val="24"/>
        </w:rPr>
        <w:t>Kosmologi: mempelajari bagaimana keadaan</w:t>
      </w:r>
    </w:p>
    <w:p w:rsidR="00C40B13" w:rsidRPr="005610EE" w:rsidRDefault="00C40B13" w:rsidP="00C40B13">
      <w:pPr>
        <w:pStyle w:val="ListParagraph"/>
        <w:widowControl/>
        <w:numPr>
          <w:ilvl w:val="0"/>
          <w:numId w:val="8"/>
        </w:numPr>
        <w:autoSpaceDE/>
        <w:autoSpaceDN/>
        <w:spacing w:after="200" w:line="360" w:lineRule="auto"/>
        <w:ind w:left="270" w:hanging="270"/>
        <w:contextualSpacing/>
        <w:jc w:val="both"/>
        <w:rPr>
          <w:sz w:val="24"/>
          <w:szCs w:val="24"/>
        </w:rPr>
      </w:pPr>
      <w:r w:rsidRPr="005610EE">
        <w:rPr>
          <w:sz w:val="24"/>
          <w:szCs w:val="24"/>
        </w:rPr>
        <w:t>Epistemologi: membahas tentang kebenaran.</w:t>
      </w:r>
    </w:p>
    <w:p w:rsidR="00C40B13" w:rsidRPr="005610EE" w:rsidRDefault="00C40B13" w:rsidP="00C40B13">
      <w:pPr>
        <w:pStyle w:val="ListParagraph"/>
        <w:widowControl/>
        <w:numPr>
          <w:ilvl w:val="0"/>
          <w:numId w:val="8"/>
        </w:numPr>
        <w:autoSpaceDE/>
        <w:autoSpaceDN/>
        <w:spacing w:after="200" w:line="360" w:lineRule="auto"/>
        <w:ind w:left="270" w:hanging="270"/>
        <w:contextualSpacing/>
        <w:jc w:val="both"/>
        <w:rPr>
          <w:sz w:val="24"/>
          <w:szCs w:val="24"/>
        </w:rPr>
      </w:pPr>
      <w:r w:rsidRPr="005610EE">
        <w:rPr>
          <w:sz w:val="24"/>
          <w:szCs w:val="24"/>
        </w:rPr>
        <w:t>Biologi kefilsafatan: membahas tentang hakikat hidup.</w:t>
      </w:r>
    </w:p>
    <w:p w:rsidR="00C40B13" w:rsidRPr="005610EE" w:rsidRDefault="00C40B13" w:rsidP="00C40B13">
      <w:pPr>
        <w:pStyle w:val="ListParagraph"/>
        <w:widowControl/>
        <w:numPr>
          <w:ilvl w:val="0"/>
          <w:numId w:val="8"/>
        </w:numPr>
        <w:autoSpaceDE/>
        <w:autoSpaceDN/>
        <w:spacing w:after="200" w:line="360" w:lineRule="auto"/>
        <w:ind w:left="270" w:hanging="270"/>
        <w:contextualSpacing/>
        <w:jc w:val="both"/>
        <w:rPr>
          <w:sz w:val="24"/>
          <w:szCs w:val="24"/>
        </w:rPr>
      </w:pPr>
      <w:r w:rsidRPr="005610EE">
        <w:rPr>
          <w:sz w:val="24"/>
          <w:szCs w:val="24"/>
        </w:rPr>
        <w:t>Psikologi kefilsafatan: mempelajari tentang arti jiwa.</w:t>
      </w:r>
    </w:p>
    <w:p w:rsidR="00C40B13" w:rsidRPr="005610EE" w:rsidRDefault="00C40B13" w:rsidP="00C40B13">
      <w:pPr>
        <w:pStyle w:val="ListParagraph"/>
        <w:widowControl/>
        <w:numPr>
          <w:ilvl w:val="0"/>
          <w:numId w:val="8"/>
        </w:numPr>
        <w:autoSpaceDE/>
        <w:autoSpaceDN/>
        <w:spacing w:after="200" w:line="360" w:lineRule="auto"/>
        <w:ind w:left="270" w:hanging="270"/>
        <w:contextualSpacing/>
        <w:jc w:val="both"/>
        <w:rPr>
          <w:sz w:val="24"/>
          <w:szCs w:val="24"/>
        </w:rPr>
      </w:pPr>
      <w:r w:rsidRPr="005610EE">
        <w:rPr>
          <w:sz w:val="24"/>
          <w:szCs w:val="24"/>
        </w:rPr>
        <w:t>Antropologi kefilsafatan: mempelajari tentang manusia.</w:t>
      </w:r>
    </w:p>
    <w:p w:rsidR="00C40B13" w:rsidRPr="005610EE" w:rsidRDefault="00C40B13" w:rsidP="00C40B13">
      <w:pPr>
        <w:pStyle w:val="ListParagraph"/>
        <w:widowControl/>
        <w:numPr>
          <w:ilvl w:val="0"/>
          <w:numId w:val="8"/>
        </w:numPr>
        <w:autoSpaceDE/>
        <w:autoSpaceDN/>
        <w:spacing w:after="200" w:line="360" w:lineRule="auto"/>
        <w:ind w:left="360"/>
        <w:contextualSpacing/>
        <w:jc w:val="both"/>
        <w:rPr>
          <w:sz w:val="24"/>
          <w:szCs w:val="24"/>
        </w:rPr>
      </w:pPr>
      <w:r w:rsidRPr="005610EE">
        <w:rPr>
          <w:sz w:val="24"/>
          <w:szCs w:val="24"/>
        </w:rPr>
        <w:t>Politik: membahas tentang masyarakat, organisasi dan negara.</w:t>
      </w:r>
    </w:p>
    <w:p w:rsidR="00C40B13" w:rsidRPr="005610EE" w:rsidRDefault="00C40B13" w:rsidP="00C40B13">
      <w:pPr>
        <w:pStyle w:val="ListParagraph"/>
        <w:widowControl/>
        <w:numPr>
          <w:ilvl w:val="0"/>
          <w:numId w:val="8"/>
        </w:numPr>
        <w:autoSpaceDE/>
        <w:autoSpaceDN/>
        <w:spacing w:after="200" w:line="360" w:lineRule="auto"/>
        <w:ind w:left="360"/>
        <w:contextualSpacing/>
        <w:jc w:val="both"/>
        <w:rPr>
          <w:sz w:val="24"/>
          <w:szCs w:val="24"/>
        </w:rPr>
      </w:pPr>
      <w:r w:rsidRPr="005610EE">
        <w:rPr>
          <w:sz w:val="24"/>
          <w:szCs w:val="24"/>
        </w:rPr>
        <w:t>Etika: membahas tentang yang baik dan tidak baik</w:t>
      </w:r>
    </w:p>
    <w:p w:rsidR="00C40B13" w:rsidRPr="005610EE" w:rsidRDefault="00C40B13" w:rsidP="00C40B13">
      <w:pPr>
        <w:pStyle w:val="ListParagraph"/>
        <w:widowControl/>
        <w:numPr>
          <w:ilvl w:val="0"/>
          <w:numId w:val="8"/>
        </w:numPr>
        <w:autoSpaceDE/>
        <w:autoSpaceDN/>
        <w:spacing w:after="200" w:line="360" w:lineRule="auto"/>
        <w:ind w:left="360"/>
        <w:contextualSpacing/>
        <w:jc w:val="both"/>
        <w:rPr>
          <w:sz w:val="24"/>
          <w:szCs w:val="24"/>
        </w:rPr>
      </w:pPr>
      <w:r w:rsidRPr="005610EE">
        <w:rPr>
          <w:sz w:val="24"/>
          <w:szCs w:val="24"/>
        </w:rPr>
        <w:t>Estetika: mempelajari tentang keindahan</w:t>
      </w:r>
    </w:p>
    <w:p w:rsidR="00C40B13" w:rsidRPr="005610EE" w:rsidRDefault="00C40B13" w:rsidP="00C40B13">
      <w:pPr>
        <w:pStyle w:val="ListParagraph"/>
        <w:widowControl/>
        <w:numPr>
          <w:ilvl w:val="0"/>
          <w:numId w:val="8"/>
        </w:numPr>
        <w:autoSpaceDE/>
        <w:autoSpaceDN/>
        <w:spacing w:after="200" w:line="360" w:lineRule="auto"/>
        <w:ind w:left="360"/>
        <w:contextualSpacing/>
        <w:jc w:val="both"/>
        <w:rPr>
          <w:sz w:val="24"/>
          <w:szCs w:val="24"/>
        </w:rPr>
      </w:pPr>
      <w:r w:rsidRPr="005610EE">
        <w:rPr>
          <w:sz w:val="24"/>
          <w:szCs w:val="24"/>
        </w:rPr>
        <w:t xml:space="preserve">Filsafat agama: mempelajari agama. </w:t>
      </w:r>
    </w:p>
    <w:p w:rsidR="00184B40" w:rsidRPr="00184B40" w:rsidRDefault="00C40B13" w:rsidP="00184B40">
      <w:pPr>
        <w:spacing w:line="360" w:lineRule="auto"/>
        <w:ind w:firstLine="720"/>
        <w:jc w:val="both"/>
        <w:rPr>
          <w:rFonts w:ascii="Times New Roman" w:hAnsi="Times New Roman" w:cs="Times New Roman"/>
          <w:sz w:val="24"/>
          <w:szCs w:val="24"/>
        </w:rPr>
      </w:pPr>
      <w:r w:rsidRPr="005610EE">
        <w:rPr>
          <w:rFonts w:ascii="Times New Roman" w:hAnsi="Times New Roman" w:cs="Times New Roman"/>
          <w:sz w:val="24"/>
          <w:szCs w:val="24"/>
        </w:rPr>
        <w:lastRenderedPageBreak/>
        <w:t xml:space="preserve">Hanya saja untuk golongan filsafat dari Ruslan dan Suriasumantri ini tidak dibahas mengenai filsafat sosial. Namun, terlihat antropologi kefilsafatan yang berhubungan dengan sosial yakni ilmu yang membahas tentang manusia. Meski terdapat persamaan dan perbedaaan pada setiap cabang-cabang filsafat yang dikemukakan oleh para ahli, dapat </w:t>
      </w:r>
      <w:r w:rsidRPr="00184B40">
        <w:rPr>
          <w:rFonts w:ascii="Times New Roman" w:hAnsi="Times New Roman" w:cs="Times New Roman"/>
          <w:sz w:val="24"/>
          <w:szCs w:val="24"/>
        </w:rPr>
        <w:t>disimpulkan bahwa cabang-cabang tersebut akan bertambah jumlahnya seiring perkembangan zaman yang selalu menjawab permasalahan-permasalah</w:t>
      </w:r>
      <w:r w:rsidR="00184B40" w:rsidRPr="00184B40">
        <w:rPr>
          <w:rFonts w:ascii="Times New Roman" w:hAnsi="Times New Roman" w:cs="Times New Roman"/>
          <w:sz w:val="24"/>
          <w:szCs w:val="24"/>
        </w:rPr>
        <w:t>an dunia yang semakin kompleks.</w:t>
      </w:r>
    </w:p>
    <w:p w:rsidR="00C40B13" w:rsidRPr="00184B40" w:rsidRDefault="00C40B13" w:rsidP="00184B40">
      <w:pPr>
        <w:spacing w:line="360" w:lineRule="auto"/>
        <w:ind w:firstLine="720"/>
        <w:jc w:val="both"/>
        <w:rPr>
          <w:rFonts w:ascii="Times New Roman" w:hAnsi="Times New Roman" w:cs="Times New Roman"/>
          <w:sz w:val="24"/>
          <w:szCs w:val="24"/>
        </w:rPr>
      </w:pPr>
      <w:r w:rsidRPr="00184B40">
        <w:rPr>
          <w:rFonts w:ascii="Times New Roman" w:hAnsi="Times New Roman" w:cs="Times New Roman"/>
          <w:sz w:val="24"/>
          <w:szCs w:val="24"/>
        </w:rPr>
        <w:t>Dalam filsafat juga mengandung aliran atau mazhab dimana filsafat ini mau mengikuti ajaran kearah mana. Adapun, aliran filsafat itu menurut Subagio yaitu:</w:t>
      </w:r>
    </w:p>
    <w:p w:rsidR="00B645C6" w:rsidRPr="00184B40" w:rsidRDefault="00B645C6" w:rsidP="00B645C6">
      <w:pPr>
        <w:pStyle w:val="ListParagraph"/>
        <w:widowControl/>
        <w:numPr>
          <w:ilvl w:val="0"/>
          <w:numId w:val="9"/>
        </w:numPr>
        <w:tabs>
          <w:tab w:val="left" w:pos="360"/>
        </w:tabs>
        <w:autoSpaceDE/>
        <w:autoSpaceDN/>
        <w:spacing w:line="360" w:lineRule="auto"/>
        <w:ind w:hanging="720"/>
        <w:contextualSpacing/>
        <w:jc w:val="both"/>
        <w:rPr>
          <w:sz w:val="24"/>
          <w:szCs w:val="24"/>
        </w:rPr>
      </w:pPr>
      <w:r w:rsidRPr="00184B40">
        <w:rPr>
          <w:sz w:val="24"/>
          <w:szCs w:val="24"/>
        </w:rPr>
        <w:t>Aliran realisme</w:t>
      </w:r>
    </w:p>
    <w:p w:rsidR="00B645C6" w:rsidRPr="00184B40" w:rsidRDefault="00B645C6" w:rsidP="00B645C6">
      <w:pPr>
        <w:tabs>
          <w:tab w:val="left" w:pos="360"/>
        </w:tabs>
        <w:spacing w:after="0" w:line="360" w:lineRule="auto"/>
        <w:ind w:left="360" w:hanging="360"/>
        <w:jc w:val="both"/>
        <w:rPr>
          <w:rFonts w:ascii="Times New Roman" w:hAnsi="Times New Roman" w:cs="Times New Roman"/>
          <w:sz w:val="24"/>
          <w:szCs w:val="24"/>
        </w:rPr>
      </w:pPr>
      <w:r w:rsidRPr="00184B40">
        <w:rPr>
          <w:rFonts w:ascii="Times New Roman" w:hAnsi="Times New Roman" w:cs="Times New Roman"/>
          <w:sz w:val="24"/>
          <w:szCs w:val="24"/>
        </w:rPr>
        <w:tab/>
        <w:t>Aliran berpandangan bahwa pengetahuan manusia yang benar adalah apa sesungguhnya yang ada baik dalam realita atau kenampakan.</w:t>
      </w:r>
    </w:p>
    <w:p w:rsidR="00B645C6" w:rsidRPr="00184B40" w:rsidRDefault="00B645C6" w:rsidP="00B645C6">
      <w:pPr>
        <w:pStyle w:val="ListParagraph"/>
        <w:widowControl/>
        <w:numPr>
          <w:ilvl w:val="0"/>
          <w:numId w:val="9"/>
        </w:numPr>
        <w:tabs>
          <w:tab w:val="left" w:pos="360"/>
        </w:tabs>
        <w:autoSpaceDE/>
        <w:autoSpaceDN/>
        <w:spacing w:after="200" w:line="360" w:lineRule="auto"/>
        <w:ind w:hanging="720"/>
        <w:contextualSpacing/>
        <w:jc w:val="both"/>
        <w:rPr>
          <w:sz w:val="24"/>
          <w:szCs w:val="24"/>
        </w:rPr>
      </w:pPr>
      <w:r w:rsidRPr="00184B40">
        <w:rPr>
          <w:sz w:val="24"/>
          <w:szCs w:val="24"/>
        </w:rPr>
        <w:t>Aliran idealisme</w:t>
      </w:r>
    </w:p>
    <w:p w:rsidR="00184B40" w:rsidRPr="00184B40" w:rsidRDefault="00B645C6" w:rsidP="00184B40">
      <w:pPr>
        <w:pStyle w:val="ListParagraph"/>
        <w:spacing w:line="360" w:lineRule="auto"/>
        <w:ind w:left="360" w:firstLine="0"/>
        <w:jc w:val="both"/>
        <w:rPr>
          <w:sz w:val="24"/>
          <w:szCs w:val="24"/>
          <w:lang w:val="id-ID"/>
        </w:rPr>
      </w:pPr>
      <w:r w:rsidRPr="00184B40">
        <w:rPr>
          <w:sz w:val="24"/>
          <w:szCs w:val="24"/>
        </w:rPr>
        <w:lastRenderedPageBreak/>
        <w:t>Aliran yang menyatakan bahwa pengetahuan manusia t</w:t>
      </w:r>
      <w:r w:rsidR="00184B40" w:rsidRPr="00184B40">
        <w:rPr>
          <w:sz w:val="24"/>
          <w:szCs w:val="24"/>
        </w:rPr>
        <w:t>idak lain apa yang tergambar di</w:t>
      </w:r>
      <w:r w:rsidR="00184B40" w:rsidRPr="00184B40">
        <w:rPr>
          <w:sz w:val="24"/>
          <w:szCs w:val="24"/>
          <w:lang w:val="id-ID"/>
        </w:rPr>
        <w:t xml:space="preserve"> </w:t>
      </w:r>
      <w:r w:rsidRPr="00184B40">
        <w:rPr>
          <w:sz w:val="24"/>
          <w:szCs w:val="24"/>
        </w:rPr>
        <w:t xml:space="preserve">dalam jiwa, sedangkan yang nyata merupakan gambaran luar—bukan sebenarnya. </w:t>
      </w:r>
      <w:r w:rsidRPr="00184B40">
        <w:rPr>
          <w:sz w:val="24"/>
          <w:szCs w:val="24"/>
        </w:rPr>
        <w:fldChar w:fldCharType="begin" w:fldLock="1"/>
      </w:r>
      <w:r w:rsidRPr="00184B40">
        <w:rPr>
          <w:sz w:val="24"/>
          <w:szCs w:val="24"/>
        </w:rPr>
        <w:instrText>ADDIN CSL_CITATION {"citationItems":[{"id":"ITEM-1","itemData":{"ISBN":"978-602-475-114-2","author":[{"dropping-particle":"","family":"Arsana","given":"I Putu Jati","non-dropping-particle":"","parse-names":false,"suffix":""}],"edition":"Pertama","id":"ITEM-1","issued":{"date-parts":[["2018"]]},"publisher":"Deepublish","publisher-place":"Yogyakarta","title":"Etika Profesi Insinyur: Membangun Sikap Profesionalisme Sarjana Teknik","type":"book"},"uris":["http://www.mendeley.com/documents/?uuid=c520c31f-e4f4-4ab8-be4e-95430a294b16"]}],"mendeley":{"formattedCitation":"(Arsana, 2018)","plainTextFormattedCitation":"(Arsana, 2018)","previouslyFormattedCitation":"(Arsana, 2018)"},"properties":{"noteIndex":0},"schema":"https://github.com/citation-style-language/schema/raw/master/csl-citation.json"}</w:instrText>
      </w:r>
      <w:r w:rsidRPr="00184B40">
        <w:rPr>
          <w:sz w:val="24"/>
          <w:szCs w:val="24"/>
        </w:rPr>
        <w:fldChar w:fldCharType="separate"/>
      </w:r>
      <w:r w:rsidRPr="00184B40">
        <w:rPr>
          <w:noProof/>
          <w:sz w:val="24"/>
          <w:szCs w:val="24"/>
        </w:rPr>
        <w:t>(Arsana, 2018)</w:t>
      </w:r>
      <w:r w:rsidRPr="00184B40">
        <w:rPr>
          <w:sz w:val="24"/>
          <w:szCs w:val="24"/>
        </w:rPr>
        <w:fldChar w:fldCharType="end"/>
      </w:r>
    </w:p>
    <w:p w:rsidR="00B645C6" w:rsidRDefault="00B645C6" w:rsidP="00184B40">
      <w:pPr>
        <w:spacing w:line="360" w:lineRule="auto"/>
        <w:ind w:firstLine="360"/>
        <w:jc w:val="both"/>
        <w:rPr>
          <w:rFonts w:ascii="Times New Roman" w:hAnsi="Times New Roman" w:cs="Times New Roman"/>
          <w:sz w:val="24"/>
          <w:szCs w:val="24"/>
        </w:rPr>
      </w:pPr>
      <w:r w:rsidRPr="00184B40">
        <w:rPr>
          <w:rFonts w:ascii="Times New Roman" w:hAnsi="Times New Roman" w:cs="Times New Roman"/>
          <w:sz w:val="24"/>
          <w:szCs w:val="24"/>
        </w:rPr>
        <w:t xml:space="preserve">Jadi, apabila ditelaah aliran pikiran orang filsafat terbagi dua. Masing-masing mempunyai cara pandang yang berbeda terhadap pengetahuan manusia. Ada yang berdasarkan realita yang dilihatnya serta ada juga berdasarkan perasaan dari orang filsafat itu sendiri yang dianggap sebagai suatu kebenaran. Kedua aliran sama-sama mengarah kepada kebenaran hanya cara pandang untuk mencapainya yang membedakan. </w:t>
      </w:r>
    </w:p>
    <w:p w:rsidR="007B5FC6" w:rsidRPr="00184B40" w:rsidRDefault="007B5FC6" w:rsidP="00184B40">
      <w:pPr>
        <w:spacing w:line="360" w:lineRule="auto"/>
        <w:ind w:firstLine="360"/>
        <w:jc w:val="both"/>
        <w:rPr>
          <w:rFonts w:ascii="Times New Roman" w:hAnsi="Times New Roman" w:cs="Times New Roman"/>
          <w:sz w:val="24"/>
          <w:szCs w:val="24"/>
        </w:rPr>
      </w:pPr>
    </w:p>
    <w:p w:rsidR="00B645C6" w:rsidRPr="00184B40" w:rsidRDefault="00B645C6" w:rsidP="00B645C6">
      <w:pPr>
        <w:pStyle w:val="ListParagraph"/>
        <w:widowControl/>
        <w:numPr>
          <w:ilvl w:val="0"/>
          <w:numId w:val="2"/>
        </w:numPr>
        <w:tabs>
          <w:tab w:val="left" w:pos="360"/>
        </w:tabs>
        <w:autoSpaceDE/>
        <w:autoSpaceDN/>
        <w:spacing w:after="200" w:line="360" w:lineRule="auto"/>
        <w:ind w:hanging="720"/>
        <w:contextualSpacing/>
        <w:jc w:val="both"/>
        <w:rPr>
          <w:b/>
          <w:sz w:val="24"/>
          <w:szCs w:val="24"/>
        </w:rPr>
      </w:pPr>
      <w:r w:rsidRPr="00184B40">
        <w:rPr>
          <w:b/>
          <w:sz w:val="24"/>
          <w:szCs w:val="24"/>
        </w:rPr>
        <w:t>Filsafat Etika</w:t>
      </w:r>
    </w:p>
    <w:p w:rsidR="00B645C6" w:rsidRPr="005610EE" w:rsidRDefault="00B645C6" w:rsidP="00B645C6">
      <w:pPr>
        <w:pStyle w:val="ListParagraph"/>
        <w:tabs>
          <w:tab w:val="left" w:pos="360"/>
        </w:tabs>
        <w:spacing w:line="360" w:lineRule="auto"/>
        <w:ind w:left="0" w:firstLine="360"/>
        <w:jc w:val="both"/>
        <w:rPr>
          <w:sz w:val="24"/>
          <w:szCs w:val="24"/>
        </w:rPr>
      </w:pPr>
      <w:r w:rsidRPr="00184B40">
        <w:rPr>
          <w:sz w:val="24"/>
          <w:szCs w:val="24"/>
        </w:rPr>
        <w:tab/>
        <w:t>Etika merupakan bagian dari cabang filsafat dimana mempelajari yang baik dan yang tidak baik. Hal ini dapat</w:t>
      </w:r>
      <w:r w:rsidRPr="005610EE">
        <w:rPr>
          <w:sz w:val="24"/>
          <w:szCs w:val="24"/>
        </w:rPr>
        <w:t xml:space="preserve"> dilihat kembali penggolongan dari filsafat yang sudah dibahas di atas. Kita sering mendengar istilah etika ini yang lebih mengarah kepada batasan-batasan apa saja yang boleh dilakukan dan yang tidak </w:t>
      </w:r>
      <w:r w:rsidRPr="005610EE">
        <w:rPr>
          <w:sz w:val="24"/>
          <w:szCs w:val="24"/>
        </w:rPr>
        <w:lastRenderedPageBreak/>
        <w:t>dalam berperilaku dengan orang lain. Untuk lebih lengkap, berikut definisi-definisi mengenai etika dalam filsafat, sebagai berikut:</w:t>
      </w:r>
    </w:p>
    <w:p w:rsidR="00B645C6" w:rsidRPr="005610EE" w:rsidRDefault="00B645C6" w:rsidP="00B645C6">
      <w:pPr>
        <w:pStyle w:val="ListParagraph"/>
        <w:widowControl/>
        <w:numPr>
          <w:ilvl w:val="0"/>
          <w:numId w:val="10"/>
        </w:numPr>
        <w:tabs>
          <w:tab w:val="left" w:pos="360"/>
        </w:tabs>
        <w:autoSpaceDE/>
        <w:autoSpaceDN/>
        <w:spacing w:after="200" w:line="360" w:lineRule="auto"/>
        <w:ind w:left="360"/>
        <w:contextualSpacing/>
        <w:jc w:val="both"/>
        <w:rPr>
          <w:sz w:val="24"/>
          <w:szCs w:val="24"/>
        </w:rPr>
      </w:pPr>
      <w:r w:rsidRPr="005610EE">
        <w:rPr>
          <w:sz w:val="24"/>
          <w:szCs w:val="24"/>
        </w:rPr>
        <w:t>Secara terminologis, etika adalah cabang filsafat yang menyelidiki tentang pertanyaan dasar bagaimana seharusnya kita hidup dan berperilaku.</w:t>
      </w:r>
    </w:p>
    <w:p w:rsidR="00B645C6" w:rsidRPr="005610EE" w:rsidRDefault="00B645C6" w:rsidP="00B645C6">
      <w:pPr>
        <w:pStyle w:val="ListParagraph"/>
        <w:widowControl/>
        <w:numPr>
          <w:ilvl w:val="0"/>
          <w:numId w:val="10"/>
        </w:numPr>
        <w:tabs>
          <w:tab w:val="left" w:pos="360"/>
        </w:tabs>
        <w:autoSpaceDE/>
        <w:autoSpaceDN/>
        <w:spacing w:after="200" w:line="360" w:lineRule="auto"/>
        <w:ind w:left="360"/>
        <w:contextualSpacing/>
        <w:jc w:val="both"/>
        <w:rPr>
          <w:sz w:val="24"/>
          <w:szCs w:val="24"/>
        </w:rPr>
      </w:pPr>
      <w:r w:rsidRPr="005610EE">
        <w:rPr>
          <w:sz w:val="24"/>
          <w:szCs w:val="24"/>
        </w:rPr>
        <w:t>Menurut James Rachels, e</w:t>
      </w:r>
      <w:r w:rsidR="002F243E">
        <w:rPr>
          <w:sz w:val="24"/>
          <w:szCs w:val="24"/>
        </w:rPr>
        <w:t>tika</w:t>
      </w:r>
      <w:r w:rsidR="002F243E">
        <w:rPr>
          <w:sz w:val="24"/>
          <w:szCs w:val="24"/>
          <w:lang w:val="id-ID"/>
        </w:rPr>
        <w:t xml:space="preserve"> </w:t>
      </w:r>
      <w:r w:rsidRPr="005610EE">
        <w:rPr>
          <w:sz w:val="24"/>
          <w:szCs w:val="24"/>
        </w:rPr>
        <w:t xml:space="preserve">diistilahkan  “filsafat moral” yang dapat dipahami sebagai penyelidikan filosofis tentang moralitas dengan pertanyaan : apa itu moral?, apa tuntutan moralitas terhadap kita, dan bagaimana kita harus hidup menurut tuntutan moral yang kita nyakin benar. </w:t>
      </w:r>
    </w:p>
    <w:p w:rsidR="00B645C6" w:rsidRPr="005610EE" w:rsidRDefault="00B645C6" w:rsidP="00B645C6">
      <w:pPr>
        <w:pStyle w:val="ListParagraph"/>
        <w:widowControl/>
        <w:numPr>
          <w:ilvl w:val="0"/>
          <w:numId w:val="10"/>
        </w:numPr>
        <w:tabs>
          <w:tab w:val="left" w:pos="360"/>
        </w:tabs>
        <w:autoSpaceDE/>
        <w:autoSpaceDN/>
        <w:spacing w:after="200" w:line="360" w:lineRule="auto"/>
        <w:ind w:left="360"/>
        <w:contextualSpacing/>
        <w:jc w:val="both"/>
        <w:rPr>
          <w:sz w:val="24"/>
          <w:szCs w:val="24"/>
        </w:rPr>
      </w:pPr>
      <w:r w:rsidRPr="005610EE">
        <w:rPr>
          <w:sz w:val="24"/>
          <w:szCs w:val="24"/>
        </w:rPr>
        <w:t xml:space="preserve">Pendapat John Deigh, etika adalah cabang utama penyelidikan filsafat, studi etika muncul dari pertanyaan-pertanyaan dasar dan sederhana dalam kehidupan. </w:t>
      </w:r>
      <w:r w:rsidRPr="005610EE">
        <w:rPr>
          <w:sz w:val="24"/>
          <w:szCs w:val="24"/>
        </w:rPr>
        <w:fldChar w:fldCharType="begin" w:fldLock="1"/>
      </w:r>
      <w:r w:rsidRPr="005610EE">
        <w:rPr>
          <w:sz w:val="24"/>
          <w:szCs w:val="24"/>
        </w:rPr>
        <w:instrText>ADDIN CSL_CITATION {"citationItems":[{"id":"ITEM-1","itemData":{"ISBN":"978-602-432-412-4","author":[{"dropping-particle":"","family":"Setyabudi","given":"Nur Prabowo","non-dropping-particle":"","parse-names":false,"suffix":""},{"dropping-particle":"","family":"Hasibuan","given":"Albar Adetary","non-dropping-particle":"","parse-names":false,"suffix":""}],"id":"ITEM-1","issued":{"date-parts":[["2017"]]},"number-of-pages":"2-3","publisher":"Universitas Brawijaya Press","publisher-place":"Malang","title":"Pengantar Studi Etika Kontemporer (Teoritis dan Terapan)","type":"book"},"uris":["http://www.mendeley.com/documents/?uuid=a030d493-7377-47be-a3da-a20a171090d7"]}],"mendeley":{"formattedCitation":"(Setyabudi &amp; Hasibuan, 2017)","plainTextFormattedCitation":"(Setyabudi &amp; Hasibuan, 2017)","previouslyFormattedCitation":"(Setyabudi &amp; Hasibuan, 2017)"},"properties":{"noteIndex":0},"schema":"https://github.com/citation-style-language/schema/raw/master/csl-citation.json"}</w:instrText>
      </w:r>
      <w:r w:rsidRPr="005610EE">
        <w:rPr>
          <w:sz w:val="24"/>
          <w:szCs w:val="24"/>
        </w:rPr>
        <w:fldChar w:fldCharType="separate"/>
      </w:r>
      <w:r w:rsidRPr="005610EE">
        <w:rPr>
          <w:noProof/>
          <w:sz w:val="24"/>
          <w:szCs w:val="24"/>
        </w:rPr>
        <w:t>(Setyabudi &amp; Hasibuan, 2017)</w:t>
      </w:r>
      <w:r w:rsidRPr="005610EE">
        <w:rPr>
          <w:sz w:val="24"/>
          <w:szCs w:val="24"/>
        </w:rPr>
        <w:fldChar w:fldCharType="end"/>
      </w:r>
    </w:p>
    <w:p w:rsidR="00B645C6" w:rsidRPr="005610EE" w:rsidRDefault="00B645C6" w:rsidP="00B645C6">
      <w:pPr>
        <w:pStyle w:val="ListParagraph"/>
        <w:tabs>
          <w:tab w:val="left" w:pos="360"/>
        </w:tabs>
        <w:spacing w:line="360" w:lineRule="auto"/>
        <w:ind w:left="360"/>
        <w:jc w:val="both"/>
        <w:rPr>
          <w:sz w:val="24"/>
          <w:szCs w:val="24"/>
        </w:rPr>
      </w:pPr>
    </w:p>
    <w:p w:rsidR="00B645C6" w:rsidRPr="005610EE" w:rsidRDefault="00B645C6" w:rsidP="00B645C6">
      <w:pPr>
        <w:pStyle w:val="ListParagraph"/>
        <w:tabs>
          <w:tab w:val="left" w:pos="360"/>
        </w:tabs>
        <w:spacing w:line="360" w:lineRule="auto"/>
        <w:ind w:left="0" w:firstLine="360"/>
        <w:jc w:val="both"/>
        <w:rPr>
          <w:sz w:val="24"/>
          <w:szCs w:val="24"/>
        </w:rPr>
      </w:pPr>
      <w:r w:rsidRPr="005610EE">
        <w:rPr>
          <w:sz w:val="24"/>
          <w:szCs w:val="24"/>
        </w:rPr>
        <w:tab/>
        <w:t xml:space="preserve">Dari pengertian etika di atas, dapat kita kenal bahwa etika itu juga dapat disebut juga dengan moral. Dalam kehidupan, manusia selalu berhubungan dengan sesamanya dimana di setiap berperilaku dibatasi </w:t>
      </w:r>
      <w:r w:rsidRPr="005610EE">
        <w:rPr>
          <w:sz w:val="24"/>
          <w:szCs w:val="24"/>
        </w:rPr>
        <w:lastRenderedPageBreak/>
        <w:t>dengan etika sehingga interaksi dengan sesama berjalin baik jika mengikuti etika-etika yang ditetapkan oleh masyarakat pada umumnya, namun tidak menutupi kemungkinan ada yang dipengaruhi oleh budaya dan tradisi setempat.  Dapat diibaratkan etika seperti sebuah aturan kehidupan manusia di tengah masyarakat. Jadi, dapat diartikan filsafat etika adalah filsafat yang membahas tentang perilaku manusia yang baik dan tidak baik.</w:t>
      </w:r>
    </w:p>
    <w:p w:rsidR="00B645C6" w:rsidRPr="005610EE" w:rsidRDefault="00B645C6" w:rsidP="00B645C6">
      <w:pPr>
        <w:pStyle w:val="ListParagraph"/>
        <w:tabs>
          <w:tab w:val="left" w:pos="360"/>
        </w:tabs>
        <w:spacing w:line="360" w:lineRule="auto"/>
        <w:ind w:left="0" w:firstLine="360"/>
        <w:jc w:val="both"/>
        <w:rPr>
          <w:sz w:val="24"/>
          <w:szCs w:val="24"/>
        </w:rPr>
      </w:pPr>
    </w:p>
    <w:p w:rsidR="00B645C6" w:rsidRPr="005610EE" w:rsidRDefault="00B645C6" w:rsidP="00B645C6">
      <w:pPr>
        <w:pStyle w:val="ListParagraph"/>
        <w:widowControl/>
        <w:numPr>
          <w:ilvl w:val="0"/>
          <w:numId w:val="2"/>
        </w:numPr>
        <w:tabs>
          <w:tab w:val="left" w:pos="360"/>
        </w:tabs>
        <w:autoSpaceDE/>
        <w:autoSpaceDN/>
        <w:spacing w:after="200" w:line="360" w:lineRule="auto"/>
        <w:ind w:hanging="720"/>
        <w:contextualSpacing/>
        <w:jc w:val="both"/>
        <w:rPr>
          <w:b/>
          <w:sz w:val="24"/>
          <w:szCs w:val="24"/>
        </w:rPr>
      </w:pPr>
      <w:r w:rsidRPr="005610EE">
        <w:rPr>
          <w:b/>
          <w:sz w:val="24"/>
          <w:szCs w:val="24"/>
        </w:rPr>
        <w:t>Etika Komunikator</w:t>
      </w:r>
    </w:p>
    <w:p w:rsidR="00B645C6" w:rsidRPr="005610EE" w:rsidRDefault="00B645C6" w:rsidP="00B645C6">
      <w:pPr>
        <w:pStyle w:val="ListParagraph"/>
        <w:tabs>
          <w:tab w:val="left" w:pos="360"/>
        </w:tabs>
        <w:spacing w:line="360" w:lineRule="auto"/>
        <w:ind w:left="0" w:firstLine="720"/>
        <w:jc w:val="both"/>
        <w:rPr>
          <w:sz w:val="24"/>
          <w:szCs w:val="24"/>
        </w:rPr>
      </w:pPr>
      <w:r w:rsidRPr="005610EE">
        <w:rPr>
          <w:sz w:val="24"/>
          <w:szCs w:val="24"/>
        </w:rPr>
        <w:t>Dalam berhubungan dengan sesama manusia, diperlukan yang namanya komunikasi. Untuk berkomunikasi dengan lawan bicara terdapat etika yang harus diketahui pada setiap individu. Proses komunikasi terjadi apabila ada komunikator (penyampai pesan) dan komunikan (penerima pesan).  Tugas sebagai penyampai pesan yakni komunikator dalam dirinya harus memiliki etika agar pesan yang disampaikan ke komunikan dapat tercapai tujuannya dengan baik.</w:t>
      </w:r>
    </w:p>
    <w:p w:rsidR="00B645C6" w:rsidRPr="005610EE" w:rsidRDefault="00B645C6" w:rsidP="00B645C6">
      <w:pPr>
        <w:pStyle w:val="ListParagraph"/>
        <w:tabs>
          <w:tab w:val="left" w:pos="360"/>
        </w:tabs>
        <w:spacing w:line="360" w:lineRule="auto"/>
        <w:ind w:left="0" w:firstLine="720"/>
        <w:jc w:val="both"/>
        <w:rPr>
          <w:sz w:val="24"/>
          <w:szCs w:val="24"/>
        </w:rPr>
      </w:pPr>
      <w:r w:rsidRPr="005610EE">
        <w:rPr>
          <w:sz w:val="24"/>
          <w:szCs w:val="24"/>
        </w:rPr>
        <w:lastRenderedPageBreak/>
        <w:t xml:space="preserve">Adapun etika komunikator yang harus dimiliki dalam pribadinya, yakni: </w:t>
      </w:r>
    </w:p>
    <w:p w:rsidR="00B645C6" w:rsidRPr="005610EE" w:rsidRDefault="00B645C6" w:rsidP="004E40EF">
      <w:pPr>
        <w:pStyle w:val="ListParagraph"/>
        <w:widowControl/>
        <w:numPr>
          <w:ilvl w:val="0"/>
          <w:numId w:val="20"/>
        </w:numPr>
        <w:autoSpaceDE/>
        <w:autoSpaceDN/>
        <w:spacing w:after="200" w:line="360" w:lineRule="auto"/>
        <w:ind w:left="270" w:hanging="270"/>
        <w:contextualSpacing/>
        <w:jc w:val="both"/>
        <w:rPr>
          <w:sz w:val="24"/>
          <w:szCs w:val="24"/>
        </w:rPr>
      </w:pPr>
      <w:r w:rsidRPr="005610EE">
        <w:rPr>
          <w:sz w:val="24"/>
          <w:szCs w:val="24"/>
        </w:rPr>
        <w:t xml:space="preserve">Komunikator telah melakukan isi pesan sebelum menyampaikannya. </w:t>
      </w:r>
    </w:p>
    <w:p w:rsidR="00B645C6" w:rsidRPr="005610EE" w:rsidRDefault="00B645C6" w:rsidP="00184B40">
      <w:pPr>
        <w:pStyle w:val="ListParagraph"/>
        <w:spacing w:line="360" w:lineRule="auto"/>
        <w:ind w:left="270" w:firstLine="0"/>
        <w:jc w:val="both"/>
        <w:rPr>
          <w:sz w:val="24"/>
          <w:szCs w:val="24"/>
        </w:rPr>
      </w:pPr>
      <w:r w:rsidRPr="005610EE">
        <w:rPr>
          <w:sz w:val="24"/>
          <w:szCs w:val="24"/>
        </w:rPr>
        <w:t>Seorang komunikator khususnya ketika menyampaikan pesan-pesan yang berupa nasihat kebaikan, akan lebih efektif jika sang penyampai telah melakukannya terlebih dahulu. Karena jika ucapan dan perilaku komunikator telah sejalan maka ia bukan hanya pemberi nasihat namun juga sebagai pemberi contoh.</w:t>
      </w:r>
    </w:p>
    <w:p w:rsidR="00B645C6" w:rsidRPr="005610EE" w:rsidRDefault="00B645C6" w:rsidP="004E40EF">
      <w:pPr>
        <w:pStyle w:val="ListParagraph"/>
        <w:widowControl/>
        <w:numPr>
          <w:ilvl w:val="0"/>
          <w:numId w:val="20"/>
        </w:numPr>
        <w:tabs>
          <w:tab w:val="left" w:pos="270"/>
        </w:tabs>
        <w:adjustRightInd w:val="0"/>
        <w:spacing w:line="360" w:lineRule="auto"/>
        <w:ind w:left="270" w:hanging="270"/>
        <w:contextualSpacing/>
        <w:jc w:val="both"/>
        <w:rPr>
          <w:sz w:val="24"/>
          <w:szCs w:val="24"/>
        </w:rPr>
      </w:pPr>
      <w:r w:rsidRPr="005610EE">
        <w:rPr>
          <w:sz w:val="24"/>
          <w:szCs w:val="24"/>
        </w:rPr>
        <w:t>Percaya diri dan yakin akan isi pesan.</w:t>
      </w:r>
    </w:p>
    <w:p w:rsidR="00B645C6" w:rsidRPr="005610EE" w:rsidRDefault="00184B40" w:rsidP="00B645C6">
      <w:pPr>
        <w:pStyle w:val="ListParagraph"/>
        <w:tabs>
          <w:tab w:val="left" w:pos="270"/>
        </w:tabs>
        <w:adjustRightInd w:val="0"/>
        <w:spacing w:line="360" w:lineRule="auto"/>
        <w:ind w:left="270"/>
        <w:jc w:val="both"/>
        <w:rPr>
          <w:sz w:val="24"/>
          <w:szCs w:val="24"/>
        </w:rPr>
      </w:pPr>
      <w:r>
        <w:rPr>
          <w:sz w:val="24"/>
          <w:szCs w:val="24"/>
          <w:lang w:val="id-ID"/>
        </w:rPr>
        <w:tab/>
      </w:r>
      <w:r w:rsidR="00B645C6" w:rsidRPr="005610EE">
        <w:rPr>
          <w:sz w:val="24"/>
          <w:szCs w:val="24"/>
        </w:rPr>
        <w:t>Kebenaran isi pesan merupakan hal yang sangat penting dalam komunikasi. jika pesan yang disampaikan salah maka pengertian yang diterima oleh komunikan juga akan salah. Untuk menghindari kesalahan tersebut maka komunikator sepatutnya menjaga kebenaran isi pesan yang akan disampaikan.</w:t>
      </w:r>
    </w:p>
    <w:p w:rsidR="00B645C6" w:rsidRPr="005610EE" w:rsidRDefault="00B645C6" w:rsidP="004E40EF">
      <w:pPr>
        <w:pStyle w:val="ListParagraph"/>
        <w:widowControl/>
        <w:numPr>
          <w:ilvl w:val="0"/>
          <w:numId w:val="20"/>
        </w:numPr>
        <w:tabs>
          <w:tab w:val="left" w:pos="270"/>
        </w:tabs>
        <w:adjustRightInd w:val="0"/>
        <w:spacing w:line="360" w:lineRule="auto"/>
        <w:contextualSpacing/>
        <w:jc w:val="both"/>
        <w:rPr>
          <w:sz w:val="24"/>
          <w:szCs w:val="24"/>
        </w:rPr>
      </w:pPr>
      <w:r w:rsidRPr="005610EE">
        <w:rPr>
          <w:sz w:val="24"/>
          <w:szCs w:val="24"/>
        </w:rPr>
        <w:t>Sabar</w:t>
      </w:r>
    </w:p>
    <w:p w:rsidR="00B645C6" w:rsidRPr="005610EE" w:rsidRDefault="00184B40" w:rsidP="00B645C6">
      <w:pPr>
        <w:pStyle w:val="ListParagraph"/>
        <w:tabs>
          <w:tab w:val="left" w:pos="270"/>
        </w:tabs>
        <w:adjustRightInd w:val="0"/>
        <w:spacing w:line="360" w:lineRule="auto"/>
        <w:ind w:left="270"/>
        <w:jc w:val="both"/>
        <w:rPr>
          <w:sz w:val="24"/>
          <w:szCs w:val="24"/>
        </w:rPr>
      </w:pPr>
      <w:r>
        <w:rPr>
          <w:sz w:val="24"/>
          <w:szCs w:val="24"/>
          <w:lang w:val="id-ID"/>
        </w:rPr>
        <w:tab/>
      </w:r>
      <w:r w:rsidR="00B645C6" w:rsidRPr="005610EE">
        <w:rPr>
          <w:sz w:val="24"/>
          <w:szCs w:val="24"/>
        </w:rPr>
        <w:t xml:space="preserve">Kesabaran dalam komunikasi yang bertujuan untuk </w:t>
      </w:r>
      <w:r w:rsidR="00B645C6" w:rsidRPr="005610EE">
        <w:rPr>
          <w:sz w:val="24"/>
          <w:szCs w:val="24"/>
        </w:rPr>
        <w:lastRenderedPageBreak/>
        <w:t>mempengaruhi orang lain sangat dibutuhkan</w:t>
      </w:r>
    </w:p>
    <w:p w:rsidR="00184B40" w:rsidRPr="00184B40" w:rsidRDefault="00B645C6" w:rsidP="004E40EF">
      <w:pPr>
        <w:pStyle w:val="ListParagraph"/>
        <w:widowControl/>
        <w:numPr>
          <w:ilvl w:val="0"/>
          <w:numId w:val="20"/>
        </w:numPr>
        <w:tabs>
          <w:tab w:val="left" w:pos="270"/>
        </w:tabs>
        <w:adjustRightInd w:val="0"/>
        <w:spacing w:line="360" w:lineRule="auto"/>
        <w:contextualSpacing/>
        <w:jc w:val="both"/>
        <w:rPr>
          <w:sz w:val="24"/>
          <w:szCs w:val="24"/>
        </w:rPr>
      </w:pPr>
      <w:r w:rsidRPr="005610EE">
        <w:rPr>
          <w:sz w:val="24"/>
          <w:szCs w:val="24"/>
        </w:rPr>
        <w:t>Menunjukkan rasa kasih sayang pada komunikan</w:t>
      </w:r>
    </w:p>
    <w:p w:rsidR="00B645C6" w:rsidRPr="00184B40" w:rsidRDefault="00B645C6" w:rsidP="00184B40">
      <w:pPr>
        <w:pStyle w:val="ListParagraph"/>
        <w:widowControl/>
        <w:tabs>
          <w:tab w:val="left" w:pos="270"/>
        </w:tabs>
        <w:adjustRightInd w:val="0"/>
        <w:spacing w:line="360" w:lineRule="auto"/>
        <w:ind w:left="284" w:firstLine="0"/>
        <w:contextualSpacing/>
        <w:jc w:val="both"/>
        <w:rPr>
          <w:sz w:val="24"/>
          <w:szCs w:val="24"/>
        </w:rPr>
      </w:pPr>
      <w:r w:rsidRPr="00184B40">
        <w:rPr>
          <w:sz w:val="24"/>
          <w:szCs w:val="24"/>
        </w:rPr>
        <w:t>Kata-kata di dalam pesannya dipilih dengan teliti agar jangan sampai terkesan menggurui dan supaya menyentuh hati</w:t>
      </w:r>
    </w:p>
    <w:p w:rsidR="00B645C6" w:rsidRPr="005610EE" w:rsidRDefault="00B645C6" w:rsidP="004E40EF">
      <w:pPr>
        <w:pStyle w:val="ListParagraph"/>
        <w:widowControl/>
        <w:numPr>
          <w:ilvl w:val="0"/>
          <w:numId w:val="20"/>
        </w:numPr>
        <w:tabs>
          <w:tab w:val="left" w:pos="270"/>
        </w:tabs>
        <w:adjustRightInd w:val="0"/>
        <w:spacing w:line="360" w:lineRule="auto"/>
        <w:contextualSpacing/>
        <w:jc w:val="both"/>
        <w:rPr>
          <w:sz w:val="24"/>
          <w:szCs w:val="24"/>
        </w:rPr>
      </w:pPr>
      <w:r w:rsidRPr="005610EE">
        <w:rPr>
          <w:sz w:val="24"/>
          <w:szCs w:val="24"/>
        </w:rPr>
        <w:t>Sopan dan menghindari kesombongan</w:t>
      </w:r>
    </w:p>
    <w:p w:rsidR="00B645C6" w:rsidRPr="005610EE" w:rsidRDefault="00184B40" w:rsidP="00184B40">
      <w:pPr>
        <w:pStyle w:val="ListParagraph"/>
        <w:tabs>
          <w:tab w:val="left" w:pos="270"/>
        </w:tabs>
        <w:adjustRightInd w:val="0"/>
        <w:spacing w:line="360" w:lineRule="auto"/>
        <w:ind w:left="284"/>
        <w:jc w:val="both"/>
        <w:rPr>
          <w:sz w:val="24"/>
          <w:szCs w:val="24"/>
        </w:rPr>
      </w:pPr>
      <w:r>
        <w:rPr>
          <w:sz w:val="24"/>
          <w:szCs w:val="24"/>
          <w:lang w:val="id-ID"/>
        </w:rPr>
        <w:tab/>
      </w:r>
      <w:r w:rsidR="00B645C6" w:rsidRPr="005610EE">
        <w:rPr>
          <w:sz w:val="24"/>
          <w:szCs w:val="24"/>
        </w:rPr>
        <w:t>Melakukan sesuai dengan maksud dan tujuan yang tel</w:t>
      </w:r>
      <w:r>
        <w:rPr>
          <w:sz w:val="24"/>
          <w:szCs w:val="24"/>
        </w:rPr>
        <w:t>ah ditentukan dan tidak terlalu</w:t>
      </w:r>
      <w:r>
        <w:rPr>
          <w:sz w:val="24"/>
          <w:szCs w:val="24"/>
          <w:lang w:val="id-ID"/>
        </w:rPr>
        <w:t xml:space="preserve"> </w:t>
      </w:r>
      <w:r w:rsidR="00B645C6" w:rsidRPr="005610EE">
        <w:rPr>
          <w:sz w:val="24"/>
          <w:szCs w:val="24"/>
        </w:rPr>
        <w:t>berlebihan atau menyimpang, sombong dan mengada-ada agar mendapat pujian</w:t>
      </w:r>
      <w:r>
        <w:rPr>
          <w:sz w:val="24"/>
          <w:szCs w:val="24"/>
          <w:lang w:val="id-ID"/>
        </w:rPr>
        <w:t xml:space="preserve"> </w:t>
      </w:r>
      <w:r w:rsidR="00B645C6" w:rsidRPr="005610EE">
        <w:rPr>
          <w:sz w:val="24"/>
          <w:szCs w:val="24"/>
        </w:rPr>
        <w:fldChar w:fldCharType="begin" w:fldLock="1"/>
      </w:r>
      <w:r w:rsidR="00B645C6" w:rsidRPr="005610EE">
        <w:rPr>
          <w:sz w:val="24"/>
          <w:szCs w:val="24"/>
        </w:rPr>
        <w:instrText>ADDIN CSL_CITATION {"citationItems":[{"id":"ITEM-1","itemData":{"author":[{"dropping-particle":"","family":"Kholil","given":"Syukur","non-dropping-particle":"","parse-names":false,"suffix":""},{"dropping-particle":"","family":"Zainal","given":"Arifin","non-dropping-particle":"","parse-names":false,"suffix":""},{"dropping-particle":"","family":"Amri","given":"Yasirul","non-dropping-particle":"","parse-names":false,"suffix":""}],"container-title":"Al-Baragh","id":"ITEM-1","issue":"2","issued":{"date-parts":[["2017"]]},"page":"159-174","title":"ETIKA KOMUNIKASI DALAM PENGASUHAN SANTRI PERSPEKTIF AL-QUR’AN SURAT LUQMĀN AYAT 12-19 (Studi di Pondok Pesantren Al-Husna Deli Serdang)","type":"article-journal","volume":"1"},"uris":["http://www.mendeley.com/documents/?uuid=ec4fb6d2-c4ba-4254-8500-15a43ce5c27b"]}],"mendeley":{"formattedCitation":"(Kholil, Zainal, &amp; Amri, 2017)","plainTextFormattedCitation":"(Kholil, Zainal, &amp; Amri, 2017)","previouslyFormattedCitation":"(Kholil, Zainal, &amp; Amri, 2017)"},"properties":{"noteIndex":0},"schema":"https://github.com/citation-style-language/schema/raw/master/csl-citation.json"}</w:instrText>
      </w:r>
      <w:r w:rsidR="00B645C6" w:rsidRPr="005610EE">
        <w:rPr>
          <w:sz w:val="24"/>
          <w:szCs w:val="24"/>
        </w:rPr>
        <w:fldChar w:fldCharType="separate"/>
      </w:r>
      <w:r w:rsidR="00B645C6" w:rsidRPr="005610EE">
        <w:rPr>
          <w:noProof/>
          <w:sz w:val="24"/>
          <w:szCs w:val="24"/>
        </w:rPr>
        <w:t>(Kholil, Zainal, &amp; Amri, 2017)</w:t>
      </w:r>
      <w:r w:rsidR="00B645C6" w:rsidRPr="005610EE">
        <w:rPr>
          <w:sz w:val="24"/>
          <w:szCs w:val="24"/>
        </w:rPr>
        <w:fldChar w:fldCharType="end"/>
      </w:r>
    </w:p>
    <w:p w:rsidR="00B405D3" w:rsidRDefault="00B405D3" w:rsidP="00B405D3">
      <w:pPr>
        <w:spacing w:line="360" w:lineRule="auto"/>
        <w:rPr>
          <w:rFonts w:ascii="Times New Roman" w:eastAsia="Times New Roman" w:hAnsi="Times New Roman" w:cs="Times New Roman"/>
          <w:sz w:val="24"/>
          <w:szCs w:val="24"/>
        </w:rPr>
      </w:pPr>
    </w:p>
    <w:p w:rsidR="00F03F56" w:rsidRDefault="00F03F56" w:rsidP="00B405D3">
      <w:pPr>
        <w:spacing w:line="360" w:lineRule="auto"/>
        <w:rPr>
          <w:rFonts w:ascii="Times New Roman" w:hAnsi="Times New Roman" w:cs="Times New Roman"/>
          <w:b/>
          <w:sz w:val="24"/>
          <w:szCs w:val="24"/>
        </w:rPr>
      </w:pPr>
    </w:p>
    <w:p w:rsidR="000A274D" w:rsidRDefault="000A274D" w:rsidP="00B645C6">
      <w:pPr>
        <w:spacing w:line="360" w:lineRule="auto"/>
        <w:jc w:val="center"/>
        <w:rPr>
          <w:rFonts w:ascii="Times New Roman" w:hAnsi="Times New Roman" w:cs="Times New Roman"/>
          <w:b/>
          <w:sz w:val="24"/>
          <w:szCs w:val="24"/>
        </w:rPr>
      </w:pPr>
    </w:p>
    <w:p w:rsidR="00DF7EE7" w:rsidRDefault="00DF7EE7" w:rsidP="00184B40">
      <w:pPr>
        <w:pBdr>
          <w:bottom w:val="double" w:sz="4" w:space="1" w:color="auto"/>
        </w:pBdr>
        <w:spacing w:line="360" w:lineRule="auto"/>
        <w:jc w:val="center"/>
        <w:rPr>
          <w:rFonts w:ascii="Times New Roman" w:hAnsi="Times New Roman" w:cs="Times New Roman"/>
          <w:b/>
          <w:sz w:val="32"/>
          <w:szCs w:val="32"/>
        </w:rPr>
      </w:pPr>
    </w:p>
    <w:p w:rsidR="00DF7EE7" w:rsidRDefault="00DF7EE7" w:rsidP="00184B40">
      <w:pPr>
        <w:pBdr>
          <w:bottom w:val="double" w:sz="4" w:space="1" w:color="auto"/>
        </w:pBdr>
        <w:spacing w:line="360" w:lineRule="auto"/>
        <w:jc w:val="center"/>
        <w:rPr>
          <w:rFonts w:ascii="Times New Roman" w:hAnsi="Times New Roman" w:cs="Times New Roman"/>
          <w:b/>
          <w:sz w:val="32"/>
          <w:szCs w:val="32"/>
        </w:rPr>
      </w:pPr>
    </w:p>
    <w:p w:rsidR="00DF7EE7" w:rsidRDefault="00DF7EE7" w:rsidP="00184B40">
      <w:pPr>
        <w:pBdr>
          <w:bottom w:val="double" w:sz="4" w:space="1" w:color="auto"/>
        </w:pBdr>
        <w:spacing w:line="360" w:lineRule="auto"/>
        <w:jc w:val="center"/>
        <w:rPr>
          <w:rFonts w:ascii="Times New Roman" w:hAnsi="Times New Roman" w:cs="Times New Roman"/>
          <w:b/>
          <w:sz w:val="32"/>
          <w:szCs w:val="32"/>
        </w:rPr>
      </w:pPr>
    </w:p>
    <w:p w:rsidR="00DF7EE7" w:rsidRDefault="00DF7EE7" w:rsidP="00184B40">
      <w:pPr>
        <w:pBdr>
          <w:bottom w:val="double" w:sz="4" w:space="1" w:color="auto"/>
        </w:pBdr>
        <w:spacing w:line="360" w:lineRule="auto"/>
        <w:jc w:val="center"/>
        <w:rPr>
          <w:rFonts w:ascii="Times New Roman" w:hAnsi="Times New Roman" w:cs="Times New Roman"/>
          <w:b/>
          <w:sz w:val="32"/>
          <w:szCs w:val="32"/>
        </w:rPr>
      </w:pPr>
    </w:p>
    <w:p w:rsidR="00B645C6" w:rsidRPr="007B5FC6" w:rsidRDefault="00184B40" w:rsidP="00184B40">
      <w:pPr>
        <w:pBdr>
          <w:bottom w:val="double" w:sz="4" w:space="1" w:color="auto"/>
        </w:pBdr>
        <w:spacing w:line="360" w:lineRule="auto"/>
        <w:jc w:val="center"/>
        <w:rPr>
          <w:rFonts w:ascii="Times New Roman" w:hAnsi="Times New Roman" w:cs="Times New Roman"/>
          <w:b/>
          <w:sz w:val="32"/>
          <w:szCs w:val="32"/>
          <w:lang w:val="en-US"/>
        </w:rPr>
      </w:pPr>
      <w:r>
        <w:rPr>
          <w:rFonts w:ascii="Times New Roman" w:hAnsi="Times New Roman" w:cs="Times New Roman"/>
          <w:b/>
          <w:sz w:val="32"/>
          <w:szCs w:val="32"/>
        </w:rPr>
        <w:lastRenderedPageBreak/>
        <w:t xml:space="preserve">BAB </w:t>
      </w:r>
      <w:r w:rsidR="007B5FC6">
        <w:rPr>
          <w:rFonts w:ascii="Times New Roman" w:hAnsi="Times New Roman" w:cs="Times New Roman"/>
          <w:b/>
          <w:sz w:val="32"/>
          <w:szCs w:val="32"/>
          <w:lang w:val="en-US"/>
        </w:rPr>
        <w:t>II</w:t>
      </w:r>
    </w:p>
    <w:p w:rsidR="00B645C6" w:rsidRPr="00184B40" w:rsidRDefault="00B645C6" w:rsidP="00184B40">
      <w:pPr>
        <w:pBdr>
          <w:bottom w:val="double" w:sz="4" w:space="1" w:color="auto"/>
        </w:pBdr>
        <w:spacing w:line="360" w:lineRule="auto"/>
        <w:jc w:val="center"/>
        <w:rPr>
          <w:rFonts w:ascii="Times New Roman" w:hAnsi="Times New Roman" w:cs="Times New Roman"/>
          <w:b/>
          <w:sz w:val="32"/>
          <w:szCs w:val="32"/>
        </w:rPr>
      </w:pPr>
      <w:r w:rsidRPr="00184B40">
        <w:rPr>
          <w:rFonts w:ascii="Times New Roman" w:hAnsi="Times New Roman" w:cs="Times New Roman"/>
          <w:b/>
          <w:sz w:val="32"/>
          <w:szCs w:val="32"/>
        </w:rPr>
        <w:t xml:space="preserve">NILAI-NILAI </w:t>
      </w:r>
      <w:r w:rsidR="00184B40">
        <w:rPr>
          <w:rFonts w:ascii="Times New Roman" w:hAnsi="Times New Roman" w:cs="Times New Roman"/>
          <w:b/>
          <w:sz w:val="32"/>
          <w:szCs w:val="32"/>
        </w:rPr>
        <w:t>PESAN KOMUNIKASI</w:t>
      </w:r>
    </w:p>
    <w:p w:rsidR="00B645C6" w:rsidRPr="005610EE" w:rsidRDefault="00B645C6" w:rsidP="00B645C6">
      <w:pPr>
        <w:spacing w:line="360" w:lineRule="auto"/>
        <w:ind w:firstLine="720"/>
        <w:jc w:val="both"/>
        <w:rPr>
          <w:rFonts w:ascii="Times New Roman" w:hAnsi="Times New Roman" w:cs="Times New Roman"/>
          <w:sz w:val="24"/>
          <w:szCs w:val="24"/>
        </w:rPr>
      </w:pPr>
      <w:r w:rsidRPr="005610EE">
        <w:rPr>
          <w:rFonts w:ascii="Times New Roman" w:hAnsi="Times New Roman" w:cs="Times New Roman"/>
          <w:sz w:val="24"/>
          <w:szCs w:val="24"/>
        </w:rPr>
        <w:t>Kita sering berkomunikasi. Tetapi apakah sudah tahu arti dari komunikasi tersebut? Komunikasi paling mudah dimengerti adalah percakapan antara pengirim pesan menyampaikan pesan ke penerima pesan agar penerima dapat respon dengan apa yang disampaikan oleh si pengirim pesan. Maka, unsur-unsur komunikasi tersebut yang paling utama adalah ada unsur pengirim pesan, ada unsur pesan itu sendiri, dan unsur penerima pesan.</w:t>
      </w:r>
    </w:p>
    <w:p w:rsidR="00B645C6" w:rsidRPr="005610EE" w:rsidRDefault="00B645C6" w:rsidP="00184B40">
      <w:pPr>
        <w:spacing w:line="360" w:lineRule="auto"/>
        <w:ind w:firstLine="720"/>
        <w:jc w:val="both"/>
        <w:rPr>
          <w:rFonts w:ascii="Times New Roman" w:hAnsi="Times New Roman" w:cs="Times New Roman"/>
          <w:sz w:val="24"/>
          <w:szCs w:val="24"/>
        </w:rPr>
      </w:pPr>
      <w:r w:rsidRPr="005610EE">
        <w:rPr>
          <w:rFonts w:ascii="Times New Roman" w:hAnsi="Times New Roman" w:cs="Times New Roman"/>
          <w:sz w:val="24"/>
          <w:szCs w:val="24"/>
        </w:rPr>
        <w:t xml:space="preserve">Dalam berinteraksi dengan sesama, pastilah kita membawa pesan yang akan dikomunikasikan. Sering kita menyebut nama pesan, namun apakah arti dari pesan itu? Ada beberapa pengertian pesan yang dapat kita ketahui, yaitu </w:t>
      </w:r>
    </w:p>
    <w:p w:rsidR="00B645C6" w:rsidRPr="005610EE" w:rsidRDefault="00B645C6" w:rsidP="004E40EF">
      <w:pPr>
        <w:pStyle w:val="ListParagraph"/>
        <w:widowControl/>
        <w:numPr>
          <w:ilvl w:val="0"/>
          <w:numId w:val="31"/>
        </w:numPr>
        <w:autoSpaceDE/>
        <w:autoSpaceDN/>
        <w:spacing w:after="200" w:line="360" w:lineRule="auto"/>
        <w:ind w:left="360"/>
        <w:contextualSpacing/>
        <w:jc w:val="both"/>
        <w:rPr>
          <w:sz w:val="24"/>
          <w:szCs w:val="24"/>
        </w:rPr>
      </w:pPr>
      <w:r w:rsidRPr="005610EE">
        <w:rPr>
          <w:sz w:val="24"/>
          <w:szCs w:val="24"/>
        </w:rPr>
        <w:lastRenderedPageBreak/>
        <w:t>Pesan adalah serangkaian isyarat/ simbol yang diciptakan oleh seseorang untuk maksud tertentu dengan harapan bahwa penyampaian isyarat/simbol akan berhasil dalam menimbulkan sesuatu.</w:t>
      </w:r>
    </w:p>
    <w:p w:rsidR="00B645C6" w:rsidRPr="005610EE" w:rsidRDefault="00B645C6" w:rsidP="004E40EF">
      <w:pPr>
        <w:pStyle w:val="ListParagraph"/>
        <w:widowControl/>
        <w:numPr>
          <w:ilvl w:val="0"/>
          <w:numId w:val="31"/>
        </w:numPr>
        <w:autoSpaceDE/>
        <w:autoSpaceDN/>
        <w:spacing w:after="200" w:line="360" w:lineRule="auto"/>
        <w:ind w:left="360"/>
        <w:contextualSpacing/>
        <w:jc w:val="both"/>
        <w:rPr>
          <w:sz w:val="24"/>
          <w:szCs w:val="24"/>
        </w:rPr>
      </w:pPr>
      <w:r w:rsidRPr="005610EE">
        <w:rPr>
          <w:sz w:val="24"/>
          <w:szCs w:val="24"/>
        </w:rPr>
        <w:t>Pesan dapat disebut dengan sesuatu yang disampaikan dari seseorang kepada orang lain, baik secara individu maupun kelompok yang dapat berupa buah pikiran, keterangan, pernyataan dari sebuah sikap.</w:t>
      </w:r>
    </w:p>
    <w:p w:rsidR="00B645C6" w:rsidRPr="005610EE" w:rsidRDefault="00B645C6" w:rsidP="004E40EF">
      <w:pPr>
        <w:pStyle w:val="ListParagraph"/>
        <w:widowControl/>
        <w:numPr>
          <w:ilvl w:val="0"/>
          <w:numId w:val="31"/>
        </w:numPr>
        <w:autoSpaceDE/>
        <w:autoSpaceDN/>
        <w:spacing w:after="200" w:line="360" w:lineRule="auto"/>
        <w:ind w:left="360"/>
        <w:contextualSpacing/>
        <w:jc w:val="both"/>
        <w:rPr>
          <w:sz w:val="24"/>
          <w:szCs w:val="24"/>
        </w:rPr>
      </w:pPr>
      <w:r w:rsidRPr="005610EE">
        <w:rPr>
          <w:sz w:val="24"/>
          <w:szCs w:val="24"/>
        </w:rPr>
        <w:t>Pesan dalam proses komunikasi adalah sesuatu yang disampaikan pengirim kepada penerima dimana pesan merupakan seperangkat lambang bermakna yang disampaikan oleh komunikator kepada komunikan.</w:t>
      </w:r>
    </w:p>
    <w:p w:rsidR="00B645C6" w:rsidRPr="005610EE" w:rsidRDefault="00B645C6" w:rsidP="004E40EF">
      <w:pPr>
        <w:pStyle w:val="ListParagraph"/>
        <w:widowControl/>
        <w:numPr>
          <w:ilvl w:val="0"/>
          <w:numId w:val="31"/>
        </w:numPr>
        <w:autoSpaceDE/>
        <w:autoSpaceDN/>
        <w:spacing w:after="200" w:line="360" w:lineRule="auto"/>
        <w:ind w:left="360"/>
        <w:contextualSpacing/>
        <w:jc w:val="both"/>
        <w:rPr>
          <w:sz w:val="24"/>
          <w:szCs w:val="24"/>
        </w:rPr>
      </w:pPr>
      <w:r w:rsidRPr="005610EE">
        <w:rPr>
          <w:sz w:val="24"/>
          <w:szCs w:val="24"/>
        </w:rPr>
        <w:t xml:space="preserve">Pesan adalah ide, gagasan, informasi, dan opini yang dilontarkan seorang komunikator kepada komunikan yang bertujuan mempengaruhi komunikan kearah sikap yang diinginkan oleh komunikator. </w:t>
      </w:r>
      <w:r w:rsidRPr="005610EE">
        <w:rPr>
          <w:sz w:val="24"/>
          <w:szCs w:val="24"/>
        </w:rPr>
        <w:fldChar w:fldCharType="begin" w:fldLock="1"/>
      </w:r>
      <w:r w:rsidRPr="005610EE">
        <w:rPr>
          <w:sz w:val="24"/>
          <w:szCs w:val="24"/>
        </w:rPr>
        <w:instrText>ADDIN CSL_CITATION {"citationItems":[{"id":"ITEM-1","itemData":{"author":[{"dropping-particle":"","family":"Sujatmiko","given":"Kunto","non-dropping-particle":"","parse-names":false,"suffix":""}],"id":"ITEM-1","issued":{"date-parts":[["2018"]]},"number-of-pages":"7-41","publisher":"Universitas Muhammadiyah Malang","title":"Pesan Komunikasi Pembangunan Dalam Pentas Kesenian Ludruk (Studi Pada Kelompok Ludruk Karya Budaya Mojokerto)","type":"thesis"},"uris":["http://www.mendeley.com/documents/?uuid=e32f334d-0385-4cf9-906d-69e91dcda0e5"]}],"mendeley":{"formattedCitation":"(Sujatmiko, 2018)","plainTextFormattedCitation":"(Sujatmiko, 2018)","previouslyFormattedCitation":"(Sujatmiko, 2018)"},"properties":{"noteIndex":0},"schema":"https://github.com/citation-style-language/schema/raw/master/csl-citation.json"}</w:instrText>
      </w:r>
      <w:r w:rsidRPr="005610EE">
        <w:rPr>
          <w:sz w:val="24"/>
          <w:szCs w:val="24"/>
        </w:rPr>
        <w:fldChar w:fldCharType="separate"/>
      </w:r>
      <w:r w:rsidRPr="005610EE">
        <w:rPr>
          <w:noProof/>
          <w:sz w:val="24"/>
          <w:szCs w:val="24"/>
        </w:rPr>
        <w:t>(Sujatmiko, 2018)</w:t>
      </w:r>
      <w:r w:rsidRPr="005610EE">
        <w:rPr>
          <w:sz w:val="24"/>
          <w:szCs w:val="24"/>
        </w:rPr>
        <w:fldChar w:fldCharType="end"/>
      </w:r>
    </w:p>
    <w:p w:rsidR="00184B40" w:rsidRDefault="00184B40" w:rsidP="00184B40">
      <w:pPr>
        <w:pStyle w:val="ListParagraph"/>
        <w:spacing w:line="360" w:lineRule="auto"/>
        <w:ind w:left="0" w:firstLine="0"/>
        <w:jc w:val="both"/>
        <w:rPr>
          <w:sz w:val="24"/>
          <w:szCs w:val="24"/>
          <w:lang w:val="id-ID"/>
        </w:rPr>
      </w:pPr>
    </w:p>
    <w:p w:rsidR="00184B40" w:rsidRDefault="00B645C6" w:rsidP="00184B40">
      <w:pPr>
        <w:pStyle w:val="ListParagraph"/>
        <w:spacing w:line="360" w:lineRule="auto"/>
        <w:ind w:left="0" w:firstLine="360"/>
        <w:jc w:val="both"/>
        <w:rPr>
          <w:sz w:val="24"/>
          <w:szCs w:val="24"/>
          <w:lang w:val="id-ID"/>
        </w:rPr>
      </w:pPr>
      <w:r w:rsidRPr="005610EE">
        <w:rPr>
          <w:sz w:val="24"/>
          <w:szCs w:val="24"/>
        </w:rPr>
        <w:t xml:space="preserve">Definisi pesan di atas, tidak jauh beda satu sama </w:t>
      </w:r>
      <w:r w:rsidRPr="005610EE">
        <w:rPr>
          <w:sz w:val="24"/>
          <w:szCs w:val="24"/>
        </w:rPr>
        <w:lastRenderedPageBreak/>
        <w:t>lain. Pesan merupakan ide, gagasan, informasi atau opini dalam bentuk isyarat/ simbol/ lambang yang memiliki makna dimana disampaikan oleh pengirim (komunikator) ke penerima (komunikan)</w:t>
      </w:r>
    </w:p>
    <w:p w:rsidR="00B645C6" w:rsidRPr="005610EE" w:rsidRDefault="00B645C6" w:rsidP="00184B40">
      <w:pPr>
        <w:pStyle w:val="ListParagraph"/>
        <w:spacing w:line="360" w:lineRule="auto"/>
        <w:ind w:left="0" w:firstLine="360"/>
        <w:jc w:val="both"/>
        <w:rPr>
          <w:sz w:val="24"/>
          <w:szCs w:val="24"/>
        </w:rPr>
      </w:pPr>
      <w:r w:rsidRPr="005610EE">
        <w:rPr>
          <w:sz w:val="24"/>
          <w:szCs w:val="24"/>
        </w:rPr>
        <w:t>Dalam proses penyampaian pesan antara komunikator ke komunikan, dikenal pula pola-pola komunikasi yang disebutkan oleh Cangara sebagai berikut:</w:t>
      </w:r>
    </w:p>
    <w:p w:rsidR="00B645C6" w:rsidRPr="005610EE" w:rsidRDefault="00B645C6" w:rsidP="004E40EF">
      <w:pPr>
        <w:pStyle w:val="ListParagraph"/>
        <w:widowControl/>
        <w:numPr>
          <w:ilvl w:val="0"/>
          <w:numId w:val="34"/>
        </w:numPr>
        <w:autoSpaceDE/>
        <w:autoSpaceDN/>
        <w:spacing w:after="200" w:line="360" w:lineRule="auto"/>
        <w:ind w:left="360"/>
        <w:contextualSpacing/>
        <w:rPr>
          <w:sz w:val="24"/>
          <w:szCs w:val="24"/>
        </w:rPr>
      </w:pPr>
      <w:r w:rsidRPr="005610EE">
        <w:rPr>
          <w:sz w:val="24"/>
          <w:szCs w:val="24"/>
        </w:rPr>
        <w:t>Pola komunikasi primer</w:t>
      </w:r>
    </w:p>
    <w:p w:rsidR="00B645C6" w:rsidRPr="005610EE" w:rsidRDefault="00B645C6" w:rsidP="00184B40">
      <w:pPr>
        <w:pStyle w:val="ListParagraph"/>
        <w:spacing w:line="360" w:lineRule="auto"/>
        <w:ind w:left="360" w:firstLine="0"/>
        <w:jc w:val="both"/>
        <w:rPr>
          <w:sz w:val="24"/>
          <w:szCs w:val="24"/>
        </w:rPr>
      </w:pPr>
      <w:r w:rsidRPr="005610EE">
        <w:rPr>
          <w:sz w:val="24"/>
          <w:szCs w:val="24"/>
        </w:rPr>
        <w:t>Proses penyampaian pikiran oleh komunikator kepada komunikan dengan menggunakan symbol/ lambang seba</w:t>
      </w:r>
      <w:r w:rsidR="00871456">
        <w:rPr>
          <w:sz w:val="24"/>
          <w:szCs w:val="24"/>
        </w:rPr>
        <w:t>gai media atau saluran. Terbagi</w:t>
      </w:r>
      <w:r w:rsidR="00871456">
        <w:rPr>
          <w:sz w:val="24"/>
          <w:szCs w:val="24"/>
          <w:lang w:val="id-ID"/>
        </w:rPr>
        <w:t xml:space="preserve"> </w:t>
      </w:r>
      <w:r w:rsidRPr="005610EE">
        <w:rPr>
          <w:sz w:val="24"/>
          <w:szCs w:val="24"/>
        </w:rPr>
        <w:t>menjadi dua lambang adalah lambang verbal dan nonverbal.</w:t>
      </w:r>
    </w:p>
    <w:p w:rsidR="00B645C6" w:rsidRPr="005610EE" w:rsidRDefault="00B645C6" w:rsidP="004E40EF">
      <w:pPr>
        <w:pStyle w:val="ListParagraph"/>
        <w:widowControl/>
        <w:numPr>
          <w:ilvl w:val="0"/>
          <w:numId w:val="34"/>
        </w:numPr>
        <w:autoSpaceDE/>
        <w:autoSpaceDN/>
        <w:spacing w:after="200" w:line="360" w:lineRule="auto"/>
        <w:ind w:left="360"/>
        <w:contextualSpacing/>
        <w:rPr>
          <w:sz w:val="24"/>
          <w:szCs w:val="24"/>
        </w:rPr>
      </w:pPr>
      <w:r w:rsidRPr="005610EE">
        <w:rPr>
          <w:sz w:val="24"/>
          <w:szCs w:val="24"/>
        </w:rPr>
        <w:t>Pola komunikasi sekunder</w:t>
      </w:r>
    </w:p>
    <w:p w:rsidR="00B645C6" w:rsidRPr="005610EE" w:rsidRDefault="00B645C6" w:rsidP="00184B40">
      <w:pPr>
        <w:pStyle w:val="ListParagraph"/>
        <w:spacing w:line="360" w:lineRule="auto"/>
        <w:ind w:left="360" w:firstLine="0"/>
        <w:jc w:val="both"/>
        <w:rPr>
          <w:sz w:val="24"/>
          <w:szCs w:val="24"/>
        </w:rPr>
      </w:pPr>
      <w:r w:rsidRPr="005610EE">
        <w:rPr>
          <w:sz w:val="24"/>
          <w:szCs w:val="24"/>
        </w:rPr>
        <w:t>Proses penyampaian oleh komunikator kepada komunikan dengan menggunakan alat atau sarana sebagai media kedua setelah memakai lambang pada media pertama.</w:t>
      </w:r>
    </w:p>
    <w:p w:rsidR="00B645C6" w:rsidRPr="005610EE" w:rsidRDefault="00B645C6" w:rsidP="004E40EF">
      <w:pPr>
        <w:pStyle w:val="ListParagraph"/>
        <w:widowControl/>
        <w:numPr>
          <w:ilvl w:val="0"/>
          <w:numId w:val="34"/>
        </w:numPr>
        <w:autoSpaceDE/>
        <w:autoSpaceDN/>
        <w:spacing w:after="200" w:line="360" w:lineRule="auto"/>
        <w:ind w:left="360"/>
        <w:contextualSpacing/>
        <w:rPr>
          <w:sz w:val="24"/>
          <w:szCs w:val="24"/>
        </w:rPr>
      </w:pPr>
      <w:r w:rsidRPr="005610EE">
        <w:rPr>
          <w:sz w:val="24"/>
          <w:szCs w:val="24"/>
        </w:rPr>
        <w:t>Pola komunikasi linier</w:t>
      </w:r>
    </w:p>
    <w:p w:rsidR="00B645C6" w:rsidRPr="005610EE" w:rsidRDefault="00B645C6" w:rsidP="00184B40">
      <w:pPr>
        <w:pStyle w:val="ListParagraph"/>
        <w:spacing w:line="360" w:lineRule="auto"/>
        <w:ind w:left="360" w:firstLine="0"/>
        <w:jc w:val="both"/>
        <w:rPr>
          <w:sz w:val="24"/>
          <w:szCs w:val="24"/>
        </w:rPr>
      </w:pPr>
      <w:r w:rsidRPr="005610EE">
        <w:rPr>
          <w:sz w:val="24"/>
          <w:szCs w:val="24"/>
        </w:rPr>
        <w:t xml:space="preserve">Makna linier adalah lurus yang berarti </w:t>
      </w:r>
      <w:r w:rsidRPr="005610EE">
        <w:rPr>
          <w:sz w:val="24"/>
          <w:szCs w:val="24"/>
        </w:rPr>
        <w:lastRenderedPageBreak/>
        <w:t>penyampaian pesan oleh komunikator kepada komunikan sebagai titik terminal. Biasanya komunikasi yang terjadi adalah komunikasi tatap muka. Tetapi adakalanya komunikasi bermedia.</w:t>
      </w:r>
    </w:p>
    <w:p w:rsidR="00B645C6" w:rsidRPr="005610EE" w:rsidRDefault="00B645C6" w:rsidP="004E40EF">
      <w:pPr>
        <w:pStyle w:val="ListParagraph"/>
        <w:widowControl/>
        <w:numPr>
          <w:ilvl w:val="0"/>
          <w:numId w:val="34"/>
        </w:numPr>
        <w:autoSpaceDE/>
        <w:autoSpaceDN/>
        <w:spacing w:after="200" w:line="360" w:lineRule="auto"/>
        <w:ind w:left="360"/>
        <w:contextualSpacing/>
        <w:rPr>
          <w:sz w:val="24"/>
          <w:szCs w:val="24"/>
        </w:rPr>
      </w:pPr>
      <w:r w:rsidRPr="005610EE">
        <w:rPr>
          <w:sz w:val="24"/>
          <w:szCs w:val="24"/>
        </w:rPr>
        <w:t>Pola komunikasi sirkular</w:t>
      </w:r>
    </w:p>
    <w:p w:rsidR="00184B40" w:rsidRDefault="00B645C6" w:rsidP="00184B40">
      <w:pPr>
        <w:pStyle w:val="ListParagraph"/>
        <w:spacing w:line="360" w:lineRule="auto"/>
        <w:ind w:left="360" w:firstLine="0"/>
        <w:jc w:val="both"/>
        <w:rPr>
          <w:sz w:val="24"/>
          <w:szCs w:val="24"/>
          <w:lang w:val="id-ID"/>
        </w:rPr>
      </w:pPr>
      <w:r w:rsidRPr="005610EE">
        <w:rPr>
          <w:sz w:val="24"/>
          <w:szCs w:val="24"/>
        </w:rPr>
        <w:t xml:space="preserve">Makna sirkular berarti bulat, bundar atau keliling. Dalam prosesnya, terjadi </w:t>
      </w:r>
      <w:r w:rsidRPr="005610EE">
        <w:rPr>
          <w:i/>
          <w:sz w:val="24"/>
          <w:szCs w:val="24"/>
        </w:rPr>
        <w:t>feedback</w:t>
      </w:r>
      <w:r w:rsidRPr="005610EE">
        <w:rPr>
          <w:sz w:val="24"/>
          <w:szCs w:val="24"/>
        </w:rPr>
        <w:t xml:space="preserve"> atau umpan balik yakni terbentuknya arus dari komunikan ke komunikator merupakan penentu utama keberhasilan komunikasi.</w:t>
      </w:r>
      <w:r w:rsidRPr="005610EE">
        <w:rPr>
          <w:sz w:val="24"/>
          <w:szCs w:val="24"/>
        </w:rPr>
        <w:fldChar w:fldCharType="begin" w:fldLock="1"/>
      </w:r>
      <w:r w:rsidRPr="005610EE">
        <w:rPr>
          <w:sz w:val="24"/>
          <w:szCs w:val="24"/>
        </w:rPr>
        <w:instrText>ADDIN CSL_CITATION {"citationItems":[{"id":"ITEM-1","itemData":{"author":[{"dropping-particle":"","family":"Azeharie","given":"Suzy","non-dropping-particle":"","parse-names":false,"suffix":""}],"container-title":"Jurnal Komunikasi","id":"ITEM-1","issue":"2","issued":{"date-parts":[["2015"]]},"page":"207-223","title":"Pola Komunikasi Antara Pedagang dan Pembeli di Desa Pare, Kampung Inggris Kediri","type":"article-journal","volume":"7"},"uris":["http://www.mendeley.com/documents/?uuid=bdce43ed-aeee-4b90-aaac-783b63d52fff"]}],"mendeley":{"formattedCitation":"(Azeharie, 2015)","plainTextFormattedCitation":"(Azeharie, 2015)","previouslyFormattedCitation":"(Azeharie, 2015)"},"properties":{"noteIndex":0},"schema":"https://github.com/citation-style-language/schema/raw/master/csl-citation.json"}</w:instrText>
      </w:r>
      <w:r w:rsidRPr="005610EE">
        <w:rPr>
          <w:sz w:val="24"/>
          <w:szCs w:val="24"/>
        </w:rPr>
        <w:fldChar w:fldCharType="separate"/>
      </w:r>
      <w:r w:rsidRPr="005610EE">
        <w:rPr>
          <w:noProof/>
          <w:sz w:val="24"/>
          <w:szCs w:val="24"/>
        </w:rPr>
        <w:t>(Azeharie, 2015)</w:t>
      </w:r>
      <w:r w:rsidRPr="005610EE">
        <w:rPr>
          <w:sz w:val="24"/>
          <w:szCs w:val="24"/>
        </w:rPr>
        <w:fldChar w:fldCharType="end"/>
      </w:r>
    </w:p>
    <w:p w:rsidR="00184B40" w:rsidRPr="00184B40" w:rsidRDefault="00184B40" w:rsidP="00184B40">
      <w:pPr>
        <w:pStyle w:val="ListParagraph"/>
        <w:spacing w:line="360" w:lineRule="auto"/>
        <w:ind w:left="360" w:firstLine="0"/>
        <w:jc w:val="both"/>
        <w:rPr>
          <w:sz w:val="24"/>
          <w:szCs w:val="24"/>
          <w:lang w:val="id-ID"/>
        </w:rPr>
      </w:pPr>
    </w:p>
    <w:p w:rsidR="00B645C6" w:rsidRPr="00184B40" w:rsidRDefault="00B645C6" w:rsidP="00184B40">
      <w:pPr>
        <w:pStyle w:val="ListParagraph"/>
        <w:spacing w:line="360" w:lineRule="auto"/>
        <w:ind w:left="0" w:firstLine="0"/>
        <w:jc w:val="both"/>
        <w:rPr>
          <w:sz w:val="24"/>
          <w:szCs w:val="24"/>
          <w:lang w:val="id-ID"/>
        </w:rPr>
      </w:pPr>
      <w:r w:rsidRPr="00184B40">
        <w:rPr>
          <w:sz w:val="24"/>
          <w:szCs w:val="24"/>
        </w:rPr>
        <w:t>Sedangkan berdasarkan pendapat Effendy menyebutkan pola komunikasi sebagai berikut:</w:t>
      </w:r>
    </w:p>
    <w:p w:rsidR="0001563B" w:rsidRPr="0001563B" w:rsidRDefault="00B645C6" w:rsidP="004E40EF">
      <w:pPr>
        <w:pStyle w:val="ListParagraph"/>
        <w:widowControl/>
        <w:numPr>
          <w:ilvl w:val="0"/>
          <w:numId w:val="35"/>
        </w:numPr>
        <w:autoSpaceDE/>
        <w:autoSpaceDN/>
        <w:spacing w:after="200" w:line="360" w:lineRule="auto"/>
        <w:ind w:left="270" w:hanging="270"/>
        <w:contextualSpacing/>
        <w:rPr>
          <w:sz w:val="24"/>
          <w:szCs w:val="24"/>
        </w:rPr>
      </w:pPr>
      <w:r w:rsidRPr="005610EE">
        <w:rPr>
          <w:sz w:val="24"/>
          <w:szCs w:val="24"/>
        </w:rPr>
        <w:t xml:space="preserve">Pola komunikasi satu arah </w:t>
      </w:r>
    </w:p>
    <w:p w:rsidR="00B645C6" w:rsidRPr="0001563B" w:rsidRDefault="00B645C6" w:rsidP="0001563B">
      <w:pPr>
        <w:pStyle w:val="ListParagraph"/>
        <w:widowControl/>
        <w:autoSpaceDE/>
        <w:autoSpaceDN/>
        <w:spacing w:after="200" w:line="360" w:lineRule="auto"/>
        <w:ind w:left="270" w:firstLine="0"/>
        <w:contextualSpacing/>
        <w:jc w:val="both"/>
        <w:rPr>
          <w:sz w:val="24"/>
          <w:szCs w:val="24"/>
        </w:rPr>
      </w:pPr>
      <w:r w:rsidRPr="0001563B">
        <w:rPr>
          <w:sz w:val="24"/>
          <w:szCs w:val="24"/>
        </w:rPr>
        <w:t>Proses penyampaian pesan dari komunikator kepada komunikan baik menggunakan media maupun tanpa media, tanpa ada umpan balik dari komunikan dalam hal ini komunikan bertindak sebagai pendengar saja.</w:t>
      </w:r>
    </w:p>
    <w:p w:rsidR="0001563B" w:rsidRPr="0001563B" w:rsidRDefault="00B645C6" w:rsidP="004E40EF">
      <w:pPr>
        <w:pStyle w:val="ListParagraph"/>
        <w:widowControl/>
        <w:numPr>
          <w:ilvl w:val="0"/>
          <w:numId w:val="35"/>
        </w:numPr>
        <w:autoSpaceDE/>
        <w:autoSpaceDN/>
        <w:spacing w:after="200" w:line="360" w:lineRule="auto"/>
        <w:ind w:left="270" w:hanging="270"/>
        <w:contextualSpacing/>
        <w:rPr>
          <w:sz w:val="24"/>
          <w:szCs w:val="24"/>
        </w:rPr>
      </w:pPr>
      <w:r w:rsidRPr="005610EE">
        <w:rPr>
          <w:sz w:val="24"/>
          <w:szCs w:val="24"/>
        </w:rPr>
        <w:t>Pola komunikasi dua arah</w:t>
      </w:r>
    </w:p>
    <w:p w:rsidR="00B645C6" w:rsidRPr="0001563B" w:rsidRDefault="00B645C6" w:rsidP="0001563B">
      <w:pPr>
        <w:pStyle w:val="ListParagraph"/>
        <w:widowControl/>
        <w:autoSpaceDE/>
        <w:autoSpaceDN/>
        <w:spacing w:after="200" w:line="360" w:lineRule="auto"/>
        <w:ind w:left="270" w:firstLine="0"/>
        <w:contextualSpacing/>
        <w:jc w:val="both"/>
        <w:rPr>
          <w:sz w:val="24"/>
          <w:szCs w:val="24"/>
        </w:rPr>
      </w:pPr>
      <w:r w:rsidRPr="0001563B">
        <w:rPr>
          <w:sz w:val="24"/>
          <w:szCs w:val="24"/>
        </w:rPr>
        <w:t xml:space="preserve">Komunikator dan komunikan menjadi saling tukar fungsi dalam menjalani fungsi mereka, komunikator </w:t>
      </w:r>
      <w:r w:rsidRPr="0001563B">
        <w:rPr>
          <w:sz w:val="24"/>
          <w:szCs w:val="24"/>
        </w:rPr>
        <w:lastRenderedPageBreak/>
        <w:t>pada tahap pertama menjadi komunikan dari pada tahap berikutnya saling bergantian fungsi.</w:t>
      </w:r>
    </w:p>
    <w:p w:rsidR="0001563B" w:rsidRPr="0001563B" w:rsidRDefault="00B645C6" w:rsidP="004E40EF">
      <w:pPr>
        <w:pStyle w:val="ListParagraph"/>
        <w:widowControl/>
        <w:numPr>
          <w:ilvl w:val="0"/>
          <w:numId w:val="35"/>
        </w:numPr>
        <w:autoSpaceDE/>
        <w:autoSpaceDN/>
        <w:spacing w:after="200" w:line="360" w:lineRule="auto"/>
        <w:ind w:left="270" w:hanging="270"/>
        <w:contextualSpacing/>
        <w:rPr>
          <w:sz w:val="24"/>
          <w:szCs w:val="24"/>
        </w:rPr>
      </w:pPr>
      <w:r w:rsidRPr="005610EE">
        <w:rPr>
          <w:sz w:val="24"/>
          <w:szCs w:val="24"/>
        </w:rPr>
        <w:t>Pola komunikasi multi arah</w:t>
      </w:r>
    </w:p>
    <w:p w:rsidR="0001563B" w:rsidRPr="0001563B" w:rsidRDefault="00B645C6" w:rsidP="0001563B">
      <w:pPr>
        <w:pStyle w:val="ListParagraph"/>
        <w:widowControl/>
        <w:autoSpaceDE/>
        <w:autoSpaceDN/>
        <w:spacing w:after="200" w:line="360" w:lineRule="auto"/>
        <w:ind w:left="270" w:firstLine="0"/>
        <w:contextualSpacing/>
        <w:rPr>
          <w:sz w:val="24"/>
          <w:szCs w:val="24"/>
          <w:lang w:val="id-ID"/>
        </w:rPr>
      </w:pPr>
      <w:r w:rsidRPr="0001563B">
        <w:rPr>
          <w:sz w:val="24"/>
          <w:szCs w:val="24"/>
        </w:rPr>
        <w:t>Proses komunikasi terjadi dalam satu kelompok yang lebih banyak dimana komunikator dan komunikan akan saling bertukar pikiran secara dialogis.</w:t>
      </w:r>
      <w:r w:rsidRPr="0001563B">
        <w:rPr>
          <w:sz w:val="24"/>
          <w:szCs w:val="24"/>
        </w:rPr>
        <w:fldChar w:fldCharType="begin" w:fldLock="1"/>
      </w:r>
      <w:r w:rsidRPr="0001563B">
        <w:rPr>
          <w:sz w:val="24"/>
          <w:szCs w:val="24"/>
        </w:rPr>
        <w:instrText>ADDIN CSL_CITATION {"citationItems":[{"id":"ITEM-1","itemData":{"author":[{"dropping-particle":"","family":"Sujatmiko","given":"Kunto","non-dropping-particle":"","parse-names":false,"suffix":""}],"id":"ITEM-1","issued":{"date-parts":[["2018"]]},"number-of-pages":"7-41","publisher":"Universitas Muhammadiyah Malang","title":"Pesan Komunikasi Pembangunan Dalam Pentas Kesenian Ludruk (Studi Pada Kelompok Ludruk Karya Budaya Mojokerto)","type":"thesis"},"uris":["http://www.mendeley.com/documents/?uuid=e32f334d-0385-4cf9-906d-69e91dcda0e5"]}],"mendeley":{"formattedCitation":"(Sujatmiko, 2018)","plainTextFormattedCitation":"(Sujatmiko, 2018)","previouslyFormattedCitation":"(Sujatmiko, 2018)"},"properties":{"noteIndex":0},"schema":"https://github.com/citation-style-language/schema/raw/master/csl-citation.json"}</w:instrText>
      </w:r>
      <w:r w:rsidRPr="0001563B">
        <w:rPr>
          <w:sz w:val="24"/>
          <w:szCs w:val="24"/>
        </w:rPr>
        <w:fldChar w:fldCharType="separate"/>
      </w:r>
      <w:r w:rsidRPr="0001563B">
        <w:rPr>
          <w:noProof/>
          <w:sz w:val="24"/>
          <w:szCs w:val="24"/>
        </w:rPr>
        <w:t>(Sujatmiko, 2018)</w:t>
      </w:r>
      <w:r w:rsidRPr="0001563B">
        <w:rPr>
          <w:sz w:val="24"/>
          <w:szCs w:val="24"/>
        </w:rPr>
        <w:fldChar w:fldCharType="end"/>
      </w:r>
    </w:p>
    <w:p w:rsidR="00B645C6" w:rsidRPr="0001563B" w:rsidRDefault="00B645C6" w:rsidP="0001563B">
      <w:pPr>
        <w:spacing w:line="360" w:lineRule="auto"/>
        <w:ind w:firstLine="270"/>
        <w:contextualSpacing/>
        <w:jc w:val="both"/>
        <w:rPr>
          <w:rFonts w:ascii="Times New Roman" w:hAnsi="Times New Roman" w:cs="Times New Roman"/>
          <w:sz w:val="24"/>
          <w:szCs w:val="24"/>
        </w:rPr>
      </w:pPr>
      <w:r w:rsidRPr="0001563B">
        <w:rPr>
          <w:rFonts w:ascii="Times New Roman" w:hAnsi="Times New Roman" w:cs="Times New Roman"/>
          <w:sz w:val="24"/>
          <w:szCs w:val="24"/>
        </w:rPr>
        <w:t>Dari berbagai pola komunikasi yang terbentuk, dalam proses penyampaian pesan digunakan model komunikasi yang disebutkan oleh  Nelson-Jones, terdiri dari:</w:t>
      </w:r>
    </w:p>
    <w:p w:rsidR="00B645C6" w:rsidRPr="005610EE" w:rsidRDefault="00B645C6" w:rsidP="00B645C6">
      <w:pPr>
        <w:pStyle w:val="ListParagraph"/>
        <w:widowControl/>
        <w:numPr>
          <w:ilvl w:val="0"/>
          <w:numId w:val="18"/>
        </w:numPr>
        <w:autoSpaceDE/>
        <w:autoSpaceDN/>
        <w:spacing w:after="200" w:line="360" w:lineRule="auto"/>
        <w:ind w:left="270" w:hanging="270"/>
        <w:contextualSpacing/>
        <w:jc w:val="both"/>
        <w:rPr>
          <w:sz w:val="24"/>
          <w:szCs w:val="24"/>
        </w:rPr>
      </w:pPr>
      <w:r w:rsidRPr="005610EE">
        <w:rPr>
          <w:sz w:val="24"/>
          <w:szCs w:val="24"/>
        </w:rPr>
        <w:t>Komunikasi verbal atau percakapan.</w:t>
      </w:r>
    </w:p>
    <w:p w:rsidR="00B645C6" w:rsidRPr="005610EE" w:rsidRDefault="00B645C6" w:rsidP="0001563B">
      <w:pPr>
        <w:pStyle w:val="ListParagraph"/>
        <w:spacing w:line="360" w:lineRule="auto"/>
        <w:ind w:left="270" w:firstLine="0"/>
        <w:jc w:val="both"/>
        <w:rPr>
          <w:sz w:val="24"/>
          <w:szCs w:val="24"/>
        </w:rPr>
      </w:pPr>
      <w:r w:rsidRPr="005610EE">
        <w:rPr>
          <w:sz w:val="24"/>
          <w:szCs w:val="24"/>
        </w:rPr>
        <w:t>Pesan-pesan yang dikirim dengan menggunakan kata-kata. Dimensi komunikasi verbal meliputi bahasa, isi, frekuensi pembicaraan, dan kepemilikan atas perbendaharaan kata-kata.</w:t>
      </w:r>
    </w:p>
    <w:p w:rsidR="00B645C6" w:rsidRPr="005610EE" w:rsidRDefault="00B645C6" w:rsidP="00B645C6">
      <w:pPr>
        <w:pStyle w:val="ListParagraph"/>
        <w:widowControl/>
        <w:numPr>
          <w:ilvl w:val="0"/>
          <w:numId w:val="18"/>
        </w:numPr>
        <w:autoSpaceDE/>
        <w:autoSpaceDN/>
        <w:spacing w:after="200" w:line="360" w:lineRule="auto"/>
        <w:ind w:left="270" w:hanging="270"/>
        <w:contextualSpacing/>
        <w:jc w:val="both"/>
        <w:rPr>
          <w:sz w:val="24"/>
          <w:szCs w:val="24"/>
        </w:rPr>
      </w:pPr>
      <w:r w:rsidRPr="005610EE">
        <w:rPr>
          <w:sz w:val="24"/>
          <w:szCs w:val="24"/>
        </w:rPr>
        <w:t>Komunikasi vokal</w:t>
      </w:r>
    </w:p>
    <w:p w:rsidR="00B645C6" w:rsidRPr="005610EE" w:rsidRDefault="00B645C6" w:rsidP="0001563B">
      <w:pPr>
        <w:pStyle w:val="ListParagraph"/>
        <w:spacing w:line="360" w:lineRule="auto"/>
        <w:ind w:left="270" w:firstLine="0"/>
        <w:jc w:val="both"/>
        <w:rPr>
          <w:sz w:val="24"/>
          <w:szCs w:val="24"/>
        </w:rPr>
      </w:pPr>
      <w:r w:rsidRPr="005610EE">
        <w:rPr>
          <w:sz w:val="24"/>
          <w:szCs w:val="24"/>
        </w:rPr>
        <w:t>Komunikasi yang menyampaikan tentang apa yang sesu</w:t>
      </w:r>
      <w:r w:rsidR="0001563B">
        <w:rPr>
          <w:sz w:val="24"/>
          <w:szCs w:val="24"/>
        </w:rPr>
        <w:t>ngguhnya dirasakan dan seberapa</w:t>
      </w:r>
      <w:r w:rsidR="0001563B">
        <w:rPr>
          <w:sz w:val="24"/>
          <w:szCs w:val="24"/>
          <w:lang w:val="id-ID"/>
        </w:rPr>
        <w:t xml:space="preserve"> </w:t>
      </w:r>
      <w:r w:rsidRPr="005610EE">
        <w:rPr>
          <w:sz w:val="24"/>
          <w:szCs w:val="24"/>
        </w:rPr>
        <w:t xml:space="preserve">responsif komunikator secara emosional memahami perasaan </w:t>
      </w:r>
      <w:r w:rsidRPr="005610EE">
        <w:rPr>
          <w:sz w:val="24"/>
          <w:szCs w:val="24"/>
        </w:rPr>
        <w:lastRenderedPageBreak/>
        <w:t xml:space="preserve">komunikan. Komunikasi vokal mencakup lima dimensi yakni volume, artikulasi, nada, penekanan, dan kecepatan berbicara. </w:t>
      </w:r>
    </w:p>
    <w:p w:rsidR="00B645C6" w:rsidRPr="005610EE" w:rsidRDefault="00B645C6" w:rsidP="00B645C6">
      <w:pPr>
        <w:pStyle w:val="ListParagraph"/>
        <w:widowControl/>
        <w:numPr>
          <w:ilvl w:val="0"/>
          <w:numId w:val="18"/>
        </w:numPr>
        <w:autoSpaceDE/>
        <w:autoSpaceDN/>
        <w:spacing w:after="200" w:line="360" w:lineRule="auto"/>
        <w:ind w:left="270" w:hanging="270"/>
        <w:contextualSpacing/>
        <w:jc w:val="both"/>
        <w:rPr>
          <w:sz w:val="24"/>
          <w:szCs w:val="24"/>
        </w:rPr>
      </w:pPr>
      <w:r w:rsidRPr="005610EE">
        <w:rPr>
          <w:sz w:val="24"/>
          <w:szCs w:val="24"/>
        </w:rPr>
        <w:t>Komunikasi tubuh</w:t>
      </w:r>
    </w:p>
    <w:p w:rsidR="00B645C6" w:rsidRPr="005610EE" w:rsidRDefault="00B645C6" w:rsidP="0001563B">
      <w:pPr>
        <w:pStyle w:val="ListParagraph"/>
        <w:spacing w:line="360" w:lineRule="auto"/>
        <w:ind w:left="270" w:firstLine="0"/>
        <w:jc w:val="both"/>
        <w:rPr>
          <w:sz w:val="24"/>
          <w:szCs w:val="24"/>
        </w:rPr>
      </w:pPr>
      <w:r w:rsidRPr="005610EE">
        <w:rPr>
          <w:sz w:val="24"/>
          <w:szCs w:val="24"/>
        </w:rPr>
        <w:t>Pesan-pesan yang dikirim oleh anggota tubuh, yaitu ekspresi wajah, tatapan, kontak mata, gesture, postur atau posisi tubuh, kedekatan secara fisik, pakaian dan cara berdandan.</w:t>
      </w:r>
    </w:p>
    <w:p w:rsidR="00B645C6" w:rsidRPr="005610EE" w:rsidRDefault="00B645C6" w:rsidP="00B645C6">
      <w:pPr>
        <w:pStyle w:val="ListParagraph"/>
        <w:widowControl/>
        <w:numPr>
          <w:ilvl w:val="0"/>
          <w:numId w:val="18"/>
        </w:numPr>
        <w:autoSpaceDE/>
        <w:autoSpaceDN/>
        <w:spacing w:after="200" w:line="360" w:lineRule="auto"/>
        <w:ind w:left="270" w:hanging="270"/>
        <w:contextualSpacing/>
        <w:jc w:val="both"/>
        <w:rPr>
          <w:sz w:val="24"/>
          <w:szCs w:val="24"/>
        </w:rPr>
      </w:pPr>
      <w:r w:rsidRPr="005610EE">
        <w:rPr>
          <w:sz w:val="24"/>
          <w:szCs w:val="24"/>
        </w:rPr>
        <w:t>Komunikasi sentuhan</w:t>
      </w:r>
    </w:p>
    <w:p w:rsidR="00B645C6" w:rsidRPr="005610EE" w:rsidRDefault="00B645C6" w:rsidP="0001563B">
      <w:pPr>
        <w:pStyle w:val="ListParagraph"/>
        <w:spacing w:line="360" w:lineRule="auto"/>
        <w:ind w:left="270" w:firstLine="0"/>
        <w:jc w:val="both"/>
        <w:rPr>
          <w:sz w:val="24"/>
          <w:szCs w:val="24"/>
        </w:rPr>
      </w:pPr>
      <w:r w:rsidRPr="005610EE">
        <w:rPr>
          <w:sz w:val="24"/>
          <w:szCs w:val="24"/>
        </w:rPr>
        <w:t xml:space="preserve">Upaya mengirim pesan melalui sentuhan fisik </w:t>
      </w:r>
    </w:p>
    <w:p w:rsidR="00B645C6" w:rsidRPr="005610EE" w:rsidRDefault="00B645C6" w:rsidP="00B645C6">
      <w:pPr>
        <w:pStyle w:val="ListParagraph"/>
        <w:widowControl/>
        <w:numPr>
          <w:ilvl w:val="0"/>
          <w:numId w:val="18"/>
        </w:numPr>
        <w:autoSpaceDE/>
        <w:autoSpaceDN/>
        <w:spacing w:after="200" w:line="360" w:lineRule="auto"/>
        <w:ind w:left="270" w:hanging="270"/>
        <w:contextualSpacing/>
        <w:jc w:val="both"/>
        <w:rPr>
          <w:sz w:val="24"/>
          <w:szCs w:val="24"/>
        </w:rPr>
      </w:pPr>
      <w:r w:rsidRPr="005610EE">
        <w:rPr>
          <w:sz w:val="24"/>
          <w:szCs w:val="24"/>
        </w:rPr>
        <w:t xml:space="preserve">Komunikasi pengambil tindakan. </w:t>
      </w:r>
    </w:p>
    <w:p w:rsidR="00B645C6" w:rsidRPr="005610EE" w:rsidRDefault="00B645C6" w:rsidP="0001563B">
      <w:pPr>
        <w:pStyle w:val="ListParagraph"/>
        <w:spacing w:line="360" w:lineRule="auto"/>
        <w:ind w:left="270" w:firstLine="0"/>
        <w:jc w:val="both"/>
        <w:rPr>
          <w:sz w:val="24"/>
          <w:szCs w:val="24"/>
        </w:rPr>
      </w:pPr>
      <w:r w:rsidRPr="005610EE">
        <w:rPr>
          <w:sz w:val="24"/>
          <w:szCs w:val="24"/>
        </w:rPr>
        <w:t xml:space="preserve">Pesan-pesan yang disampaikan tidak bertatap muka tetapi dapat dilakukan misalnya dengan mengirimkan catatan tindak lanjut. </w:t>
      </w:r>
      <w:r w:rsidRPr="005610EE">
        <w:rPr>
          <w:sz w:val="24"/>
          <w:szCs w:val="24"/>
        </w:rPr>
        <w:fldChar w:fldCharType="begin" w:fldLock="1"/>
      </w:r>
      <w:r w:rsidRPr="005610EE">
        <w:rPr>
          <w:sz w:val="24"/>
          <w:szCs w:val="24"/>
        </w:rPr>
        <w:instrText>ADDIN CSL_CITATION {"citationItems":[{"id":"ITEM-1","itemData":{"author":[{"dropping-particle":"","family":"Hariko","given":"Rezki","non-dropping-particle":"","parse-names":false,"suffix":""}],"container-title":"Jurnal Kajian Bimbingan dan Konseling","id":"ITEM-1","issue":"2","issued":{"date-parts":[["2017"]]},"page":"41-49","title":"Landasan Filosofis Keterampilan Komunikasi Konseling","type":"article-journal","volume":"2"},"uris":["http://www.mendeley.com/documents/?uuid=c8da133b-3a15-409b-8d6e-0aff93a54334"]}],"mendeley":{"formattedCitation":"(Hariko, 2017)","plainTextFormattedCitation":"(Hariko, 2017)","previouslyFormattedCitation":"(Hariko, 2017)"},"properties":{"noteIndex":0},"schema":"https://github.com/citation-style-language/schema/raw/master/csl-citation.json"}</w:instrText>
      </w:r>
      <w:r w:rsidRPr="005610EE">
        <w:rPr>
          <w:sz w:val="24"/>
          <w:szCs w:val="24"/>
        </w:rPr>
        <w:fldChar w:fldCharType="separate"/>
      </w:r>
      <w:r w:rsidRPr="005610EE">
        <w:rPr>
          <w:noProof/>
          <w:sz w:val="24"/>
          <w:szCs w:val="24"/>
        </w:rPr>
        <w:t>(Hariko, 2017)</w:t>
      </w:r>
      <w:r w:rsidRPr="005610EE">
        <w:rPr>
          <w:sz w:val="24"/>
          <w:szCs w:val="24"/>
        </w:rPr>
        <w:fldChar w:fldCharType="end"/>
      </w:r>
    </w:p>
    <w:p w:rsidR="0001563B" w:rsidRDefault="0001563B" w:rsidP="0001563B">
      <w:pPr>
        <w:spacing w:line="360" w:lineRule="auto"/>
        <w:jc w:val="both"/>
        <w:rPr>
          <w:rFonts w:ascii="Times New Roman" w:hAnsi="Times New Roman" w:cs="Times New Roman"/>
          <w:sz w:val="24"/>
          <w:szCs w:val="24"/>
        </w:rPr>
      </w:pPr>
    </w:p>
    <w:p w:rsidR="00B645C6" w:rsidRPr="005610EE" w:rsidRDefault="00B645C6" w:rsidP="0001563B">
      <w:pPr>
        <w:spacing w:line="360" w:lineRule="auto"/>
        <w:ind w:firstLine="270"/>
        <w:jc w:val="both"/>
        <w:rPr>
          <w:rFonts w:ascii="Times New Roman" w:hAnsi="Times New Roman" w:cs="Times New Roman"/>
          <w:sz w:val="24"/>
          <w:szCs w:val="24"/>
        </w:rPr>
      </w:pPr>
      <w:r w:rsidRPr="005610EE">
        <w:rPr>
          <w:rFonts w:ascii="Times New Roman" w:hAnsi="Times New Roman" w:cs="Times New Roman"/>
          <w:sz w:val="24"/>
          <w:szCs w:val="24"/>
        </w:rPr>
        <w:t>Selain dari Nelson-Jones, dipaparkan juga ada empat jenis pesan pada proses komunikasi:</w:t>
      </w:r>
    </w:p>
    <w:p w:rsidR="00B645C6" w:rsidRPr="005610EE" w:rsidRDefault="00B645C6" w:rsidP="00B645C6">
      <w:pPr>
        <w:pStyle w:val="ListParagraph"/>
        <w:widowControl/>
        <w:numPr>
          <w:ilvl w:val="0"/>
          <w:numId w:val="19"/>
        </w:numPr>
        <w:autoSpaceDE/>
        <w:autoSpaceDN/>
        <w:spacing w:after="200" w:line="360" w:lineRule="auto"/>
        <w:ind w:left="270" w:hanging="270"/>
        <w:contextualSpacing/>
        <w:jc w:val="both"/>
        <w:rPr>
          <w:sz w:val="24"/>
          <w:szCs w:val="24"/>
        </w:rPr>
      </w:pPr>
      <w:r w:rsidRPr="005610EE">
        <w:rPr>
          <w:sz w:val="24"/>
          <w:szCs w:val="24"/>
        </w:rPr>
        <w:t>Verbal disengaja</w:t>
      </w:r>
    </w:p>
    <w:p w:rsidR="00B645C6" w:rsidRPr="005610EE" w:rsidRDefault="00B645C6" w:rsidP="00E23066">
      <w:pPr>
        <w:pStyle w:val="ListParagraph"/>
        <w:spacing w:line="360" w:lineRule="auto"/>
        <w:ind w:left="270" w:firstLine="0"/>
        <w:jc w:val="both"/>
        <w:rPr>
          <w:sz w:val="24"/>
          <w:szCs w:val="24"/>
        </w:rPr>
      </w:pPr>
      <w:r w:rsidRPr="005610EE">
        <w:rPr>
          <w:sz w:val="24"/>
          <w:szCs w:val="24"/>
        </w:rPr>
        <w:t xml:space="preserve">Usaha-usaha yang dilakukan secara sadar untuk berhubungan dengan orang lain secara lisan. </w:t>
      </w:r>
    </w:p>
    <w:p w:rsidR="00B645C6" w:rsidRPr="005610EE" w:rsidRDefault="00B645C6" w:rsidP="00B645C6">
      <w:pPr>
        <w:pStyle w:val="ListParagraph"/>
        <w:widowControl/>
        <w:numPr>
          <w:ilvl w:val="0"/>
          <w:numId w:val="19"/>
        </w:numPr>
        <w:autoSpaceDE/>
        <w:autoSpaceDN/>
        <w:spacing w:after="200" w:line="360" w:lineRule="auto"/>
        <w:ind w:left="270" w:hanging="270"/>
        <w:contextualSpacing/>
        <w:jc w:val="both"/>
        <w:rPr>
          <w:sz w:val="24"/>
          <w:szCs w:val="24"/>
        </w:rPr>
      </w:pPr>
      <w:r w:rsidRPr="005610EE">
        <w:rPr>
          <w:sz w:val="24"/>
          <w:szCs w:val="24"/>
        </w:rPr>
        <w:lastRenderedPageBreak/>
        <w:t>Verbal tak disengaja</w:t>
      </w:r>
    </w:p>
    <w:p w:rsidR="00B645C6" w:rsidRPr="005610EE" w:rsidRDefault="00B645C6" w:rsidP="00E23066">
      <w:pPr>
        <w:pStyle w:val="ListParagraph"/>
        <w:spacing w:line="360" w:lineRule="auto"/>
        <w:ind w:left="270" w:firstLine="0"/>
        <w:jc w:val="both"/>
        <w:rPr>
          <w:sz w:val="24"/>
          <w:szCs w:val="24"/>
        </w:rPr>
      </w:pPr>
      <w:r w:rsidRPr="005610EE">
        <w:rPr>
          <w:sz w:val="24"/>
          <w:szCs w:val="24"/>
        </w:rPr>
        <w:t>Sesuatu yang dikatakan tanpa bermaksud mengatakan hal tersebut.</w:t>
      </w:r>
    </w:p>
    <w:p w:rsidR="00B645C6" w:rsidRPr="005610EE" w:rsidRDefault="00B645C6" w:rsidP="00B645C6">
      <w:pPr>
        <w:pStyle w:val="ListParagraph"/>
        <w:widowControl/>
        <w:numPr>
          <w:ilvl w:val="0"/>
          <w:numId w:val="19"/>
        </w:numPr>
        <w:autoSpaceDE/>
        <w:autoSpaceDN/>
        <w:spacing w:after="200" w:line="360" w:lineRule="auto"/>
        <w:ind w:left="270" w:hanging="270"/>
        <w:contextualSpacing/>
        <w:jc w:val="both"/>
        <w:rPr>
          <w:sz w:val="24"/>
          <w:szCs w:val="24"/>
        </w:rPr>
      </w:pPr>
      <w:r w:rsidRPr="005610EE">
        <w:rPr>
          <w:sz w:val="24"/>
          <w:szCs w:val="24"/>
        </w:rPr>
        <w:t>Nonverbal disengaja</w:t>
      </w:r>
    </w:p>
    <w:p w:rsidR="00B645C6" w:rsidRPr="005610EE" w:rsidRDefault="00B645C6" w:rsidP="00E23066">
      <w:pPr>
        <w:pStyle w:val="ListParagraph"/>
        <w:spacing w:line="360" w:lineRule="auto"/>
        <w:ind w:left="270" w:firstLine="0"/>
        <w:jc w:val="both"/>
        <w:rPr>
          <w:sz w:val="24"/>
          <w:szCs w:val="24"/>
        </w:rPr>
      </w:pPr>
      <w:r w:rsidRPr="005610EE">
        <w:rPr>
          <w:sz w:val="24"/>
          <w:szCs w:val="24"/>
        </w:rPr>
        <w:t>Pesan yang ingin disampaikan dengan menggunakan ekspresi wajah, sikap tubuh, nada suara, gerakan tangan dan cara berpakaian.</w:t>
      </w:r>
    </w:p>
    <w:p w:rsidR="00B645C6" w:rsidRPr="005610EE" w:rsidRDefault="00B645C6" w:rsidP="00B645C6">
      <w:pPr>
        <w:pStyle w:val="ListParagraph"/>
        <w:widowControl/>
        <w:numPr>
          <w:ilvl w:val="0"/>
          <w:numId w:val="19"/>
        </w:numPr>
        <w:autoSpaceDE/>
        <w:autoSpaceDN/>
        <w:spacing w:after="200" w:line="360" w:lineRule="auto"/>
        <w:ind w:left="270" w:hanging="270"/>
        <w:contextualSpacing/>
        <w:jc w:val="both"/>
        <w:rPr>
          <w:sz w:val="24"/>
          <w:szCs w:val="24"/>
        </w:rPr>
      </w:pPr>
      <w:r w:rsidRPr="005610EE">
        <w:rPr>
          <w:sz w:val="24"/>
          <w:szCs w:val="24"/>
        </w:rPr>
        <w:t>Nonverbal tak disengaja</w:t>
      </w:r>
    </w:p>
    <w:p w:rsidR="00E23066" w:rsidRDefault="00B645C6" w:rsidP="00E23066">
      <w:pPr>
        <w:pStyle w:val="ListParagraph"/>
        <w:spacing w:line="360" w:lineRule="auto"/>
        <w:ind w:left="270" w:firstLine="0"/>
        <w:jc w:val="both"/>
        <w:rPr>
          <w:sz w:val="24"/>
          <w:szCs w:val="24"/>
          <w:lang w:val="id-ID"/>
        </w:rPr>
      </w:pPr>
      <w:r w:rsidRPr="005610EE">
        <w:rPr>
          <w:sz w:val="24"/>
          <w:szCs w:val="24"/>
        </w:rPr>
        <w:t>Pesan yang tidak ingin disampaikan dengan menggunakan ekspresi wajah, sikap tubuh, nada suara, gerakan tangan dan cara berpakaian.</w:t>
      </w:r>
      <w:r w:rsidRPr="005610EE">
        <w:rPr>
          <w:sz w:val="24"/>
          <w:szCs w:val="24"/>
        </w:rPr>
        <w:fldChar w:fldCharType="begin" w:fldLock="1"/>
      </w:r>
      <w:r w:rsidRPr="005610EE">
        <w:rPr>
          <w:sz w:val="24"/>
          <w:szCs w:val="24"/>
        </w:rPr>
        <w:instrText>ADDIN CSL_CITATION {"citationItems":[{"id":"ITEM-1","itemData":{"ISBN":"9786024222895","author":[{"dropping-particle":"","family":"Hikmat","given":"H. Mahi M","non-dropping-particle":"","parse-names":false,"suffix":""}],"id":"ITEM-1","issued":{"date-parts":[["2018"]]},"publisher":"Prenada Media Group.","publisher-place":"Jakarta","title":"Jurnalistik: Literary Journalism","type":"book"},"uris":["http://www.mendeley.com/documents/?uuid=a771f73d-21a1-4892-a6d4-a4cafe4c26cc"]}],"mendeley":{"formattedCitation":"(Hikmat, 2018)","plainTextFormattedCitation":"(Hikmat, 2018)","previouslyFormattedCitation":"(Hikmat, 2018)"},"properties":{"noteIndex":0},"schema":"https://github.com/citation-style-language/schema/raw/master/csl-citation.json"}</w:instrText>
      </w:r>
      <w:r w:rsidRPr="005610EE">
        <w:rPr>
          <w:sz w:val="24"/>
          <w:szCs w:val="24"/>
        </w:rPr>
        <w:fldChar w:fldCharType="separate"/>
      </w:r>
      <w:r w:rsidRPr="005610EE">
        <w:rPr>
          <w:noProof/>
          <w:sz w:val="24"/>
          <w:szCs w:val="24"/>
        </w:rPr>
        <w:t>(Hikmat, 2018)</w:t>
      </w:r>
      <w:r w:rsidRPr="005610EE">
        <w:rPr>
          <w:sz w:val="24"/>
          <w:szCs w:val="24"/>
        </w:rPr>
        <w:fldChar w:fldCharType="end"/>
      </w:r>
    </w:p>
    <w:p w:rsidR="00E23066" w:rsidRDefault="00E23066" w:rsidP="00E23066">
      <w:pPr>
        <w:spacing w:line="360" w:lineRule="auto"/>
        <w:ind w:firstLine="720"/>
        <w:jc w:val="both"/>
        <w:rPr>
          <w:sz w:val="24"/>
          <w:szCs w:val="24"/>
        </w:rPr>
      </w:pPr>
    </w:p>
    <w:p w:rsidR="00B645C6" w:rsidRPr="00E23066" w:rsidRDefault="00B645C6" w:rsidP="00E23066">
      <w:pPr>
        <w:spacing w:line="360" w:lineRule="auto"/>
        <w:ind w:firstLine="720"/>
        <w:jc w:val="both"/>
        <w:rPr>
          <w:rFonts w:ascii="Times New Roman" w:hAnsi="Times New Roman" w:cs="Times New Roman"/>
          <w:sz w:val="24"/>
          <w:szCs w:val="24"/>
        </w:rPr>
      </w:pPr>
      <w:r w:rsidRPr="00E23066">
        <w:rPr>
          <w:rFonts w:ascii="Times New Roman" w:hAnsi="Times New Roman" w:cs="Times New Roman"/>
          <w:sz w:val="24"/>
          <w:szCs w:val="24"/>
        </w:rPr>
        <w:t>Dari pesan yang tertulis di atas, dapat diketahui bahwa dalam berkomunikasi dapat digunakan pesan verbal atau/ dan pesan nonverbal. Kedua jenis pesan tersebut dapat digabung secara bersamaan untuk mampu mengirim pesan yang lebih baik agar penerima pesan tertarik dan mengerti apa yang diinginkan oleh pengirim pesan.</w:t>
      </w:r>
    </w:p>
    <w:p w:rsidR="00B645C6" w:rsidRPr="00E23066" w:rsidRDefault="00B645C6" w:rsidP="00B645C6">
      <w:pPr>
        <w:spacing w:line="360" w:lineRule="auto"/>
        <w:jc w:val="both"/>
        <w:rPr>
          <w:rFonts w:ascii="Times New Roman" w:hAnsi="Times New Roman" w:cs="Times New Roman"/>
          <w:sz w:val="24"/>
          <w:szCs w:val="24"/>
        </w:rPr>
      </w:pPr>
      <w:r w:rsidRPr="00E23066">
        <w:rPr>
          <w:rFonts w:ascii="Times New Roman" w:hAnsi="Times New Roman" w:cs="Times New Roman"/>
          <w:b/>
          <w:sz w:val="24"/>
          <w:szCs w:val="24"/>
        </w:rPr>
        <w:lastRenderedPageBreak/>
        <w:tab/>
      </w:r>
      <w:r w:rsidRPr="00E23066">
        <w:rPr>
          <w:rFonts w:ascii="Times New Roman" w:hAnsi="Times New Roman" w:cs="Times New Roman"/>
          <w:sz w:val="24"/>
          <w:szCs w:val="24"/>
        </w:rPr>
        <w:t>Secara lebih detail ditegaskan oleh Jalaluddin Rakhmat bahwa informasi tidak semua didapat oleh seseorang dari komunikasi verbal tetapi juga dari komunikasi nonverbal. Pesan-pesan nonverbal dikelompokkan sabagai berikut:</w:t>
      </w:r>
    </w:p>
    <w:p w:rsidR="00B645C6" w:rsidRPr="00E23066" w:rsidRDefault="00B645C6" w:rsidP="004E40EF">
      <w:pPr>
        <w:pStyle w:val="ListParagraph"/>
        <w:widowControl/>
        <w:numPr>
          <w:ilvl w:val="0"/>
          <w:numId w:val="27"/>
        </w:numPr>
        <w:autoSpaceDE/>
        <w:autoSpaceDN/>
        <w:spacing w:after="200" w:line="360" w:lineRule="auto"/>
        <w:ind w:left="270" w:hanging="270"/>
        <w:contextualSpacing/>
        <w:jc w:val="both"/>
        <w:rPr>
          <w:sz w:val="24"/>
          <w:szCs w:val="24"/>
        </w:rPr>
      </w:pPr>
      <w:r w:rsidRPr="00E23066">
        <w:rPr>
          <w:sz w:val="24"/>
          <w:szCs w:val="24"/>
        </w:rPr>
        <w:t>Pesan Kinesika</w:t>
      </w:r>
    </w:p>
    <w:p w:rsidR="00B645C6" w:rsidRPr="00E23066" w:rsidRDefault="00B645C6" w:rsidP="00E23066">
      <w:pPr>
        <w:pStyle w:val="ListParagraph"/>
        <w:spacing w:line="360" w:lineRule="auto"/>
        <w:ind w:left="270" w:firstLine="0"/>
        <w:jc w:val="both"/>
        <w:rPr>
          <w:sz w:val="24"/>
          <w:szCs w:val="24"/>
        </w:rPr>
      </w:pPr>
      <w:r w:rsidRPr="00E23066">
        <w:rPr>
          <w:sz w:val="24"/>
          <w:szCs w:val="24"/>
        </w:rPr>
        <w:t>Pesan yang menggunakan gerakan tubuhdimana terdiri</w:t>
      </w:r>
      <w:r w:rsidR="00E23066">
        <w:rPr>
          <w:sz w:val="24"/>
          <w:szCs w:val="24"/>
        </w:rPr>
        <w:t xml:space="preserve"> dari tiga komponen utama yakni</w:t>
      </w:r>
      <w:r w:rsidRPr="00E23066">
        <w:rPr>
          <w:sz w:val="24"/>
          <w:szCs w:val="24"/>
        </w:rPr>
        <w:t xml:space="preserve">: </w:t>
      </w:r>
    </w:p>
    <w:p w:rsidR="00B645C6" w:rsidRPr="00E23066" w:rsidRDefault="00B645C6" w:rsidP="004E40EF">
      <w:pPr>
        <w:pStyle w:val="ListParagraph"/>
        <w:widowControl/>
        <w:numPr>
          <w:ilvl w:val="0"/>
          <w:numId w:val="28"/>
        </w:numPr>
        <w:autoSpaceDE/>
        <w:autoSpaceDN/>
        <w:spacing w:after="200" w:line="360" w:lineRule="auto"/>
        <w:ind w:left="270" w:hanging="270"/>
        <w:contextualSpacing/>
        <w:rPr>
          <w:sz w:val="24"/>
          <w:szCs w:val="24"/>
        </w:rPr>
      </w:pPr>
      <w:r w:rsidRPr="00E23066">
        <w:rPr>
          <w:sz w:val="24"/>
          <w:szCs w:val="24"/>
        </w:rPr>
        <w:t>Pesan Facial</w:t>
      </w:r>
      <w:r w:rsidR="00E23066">
        <w:rPr>
          <w:sz w:val="24"/>
          <w:szCs w:val="24"/>
          <w:lang w:val="id-ID"/>
        </w:rPr>
        <w:t xml:space="preserve">, </w:t>
      </w:r>
      <w:r w:rsidRPr="00E23066">
        <w:rPr>
          <w:sz w:val="24"/>
          <w:szCs w:val="24"/>
        </w:rPr>
        <w:t>Pesan wajah untuk menyampaikan sebuah makna.</w:t>
      </w:r>
    </w:p>
    <w:p w:rsidR="00B645C6" w:rsidRPr="00E23066" w:rsidRDefault="00B645C6" w:rsidP="004E40EF">
      <w:pPr>
        <w:pStyle w:val="ListParagraph"/>
        <w:widowControl/>
        <w:numPr>
          <w:ilvl w:val="0"/>
          <w:numId w:val="28"/>
        </w:numPr>
        <w:autoSpaceDE/>
        <w:autoSpaceDN/>
        <w:spacing w:after="200" w:line="360" w:lineRule="auto"/>
        <w:ind w:left="270" w:hanging="270"/>
        <w:contextualSpacing/>
        <w:rPr>
          <w:sz w:val="24"/>
          <w:szCs w:val="24"/>
        </w:rPr>
      </w:pPr>
      <w:r w:rsidRPr="00E23066">
        <w:rPr>
          <w:sz w:val="24"/>
          <w:szCs w:val="24"/>
        </w:rPr>
        <w:t>Pesan Gest</w:t>
      </w:r>
      <w:r w:rsidR="00E23066">
        <w:rPr>
          <w:sz w:val="24"/>
          <w:szCs w:val="24"/>
        </w:rPr>
        <w:t>ural</w:t>
      </w:r>
      <w:r w:rsidR="00E23066">
        <w:rPr>
          <w:sz w:val="24"/>
          <w:szCs w:val="24"/>
          <w:lang w:val="id-ID"/>
        </w:rPr>
        <w:t xml:space="preserve">, </w:t>
      </w:r>
      <w:r w:rsidRPr="00E23066">
        <w:rPr>
          <w:sz w:val="24"/>
          <w:szCs w:val="24"/>
        </w:rPr>
        <w:t>Pesan yang menunjukkan gerakan sebagian anggota badan seperti tangan agar mengkomunikasikan sebuah makna.</w:t>
      </w:r>
    </w:p>
    <w:p w:rsidR="00B645C6" w:rsidRPr="00E23066" w:rsidRDefault="00B645C6" w:rsidP="004E40EF">
      <w:pPr>
        <w:pStyle w:val="ListParagraph"/>
        <w:widowControl/>
        <w:numPr>
          <w:ilvl w:val="0"/>
          <w:numId w:val="28"/>
        </w:numPr>
        <w:autoSpaceDE/>
        <w:autoSpaceDN/>
        <w:spacing w:after="200" w:line="360" w:lineRule="auto"/>
        <w:ind w:left="270" w:hanging="270"/>
        <w:contextualSpacing/>
        <w:rPr>
          <w:sz w:val="24"/>
          <w:szCs w:val="24"/>
        </w:rPr>
      </w:pPr>
      <w:r w:rsidRPr="00E23066">
        <w:rPr>
          <w:sz w:val="24"/>
          <w:szCs w:val="24"/>
        </w:rPr>
        <w:t>Pesan Postural</w:t>
      </w:r>
    </w:p>
    <w:p w:rsidR="00B645C6" w:rsidRPr="00E23066" w:rsidRDefault="00B645C6" w:rsidP="00D34929">
      <w:pPr>
        <w:pStyle w:val="ListParagraph"/>
        <w:spacing w:line="360" w:lineRule="auto"/>
        <w:ind w:left="270" w:firstLine="0"/>
        <w:jc w:val="both"/>
        <w:rPr>
          <w:sz w:val="24"/>
          <w:szCs w:val="24"/>
        </w:rPr>
      </w:pPr>
      <w:r w:rsidRPr="00E23066">
        <w:rPr>
          <w:sz w:val="24"/>
          <w:szCs w:val="24"/>
        </w:rPr>
        <w:t xml:space="preserve">Dibagi menjadi tiga, yaitu: </w:t>
      </w:r>
    </w:p>
    <w:p w:rsidR="00B645C6" w:rsidRPr="00E23066" w:rsidRDefault="002F243E" w:rsidP="004E40EF">
      <w:pPr>
        <w:pStyle w:val="ListParagraph"/>
        <w:widowControl/>
        <w:numPr>
          <w:ilvl w:val="0"/>
          <w:numId w:val="29"/>
        </w:numPr>
        <w:autoSpaceDE/>
        <w:autoSpaceDN/>
        <w:spacing w:after="200" w:line="360" w:lineRule="auto"/>
        <w:ind w:left="270" w:firstLine="0"/>
        <w:contextualSpacing/>
        <w:rPr>
          <w:sz w:val="24"/>
          <w:szCs w:val="24"/>
        </w:rPr>
      </w:pPr>
      <w:r>
        <w:rPr>
          <w:sz w:val="24"/>
          <w:szCs w:val="24"/>
        </w:rPr>
        <w:t>Immediacy</w:t>
      </w:r>
      <w:r w:rsidR="00B645C6" w:rsidRPr="00E23066">
        <w:rPr>
          <w:sz w:val="24"/>
          <w:szCs w:val="24"/>
        </w:rPr>
        <w:t xml:space="preserve">: ungkapan kesukaan atau ketidaksukaan terhadap lawan bicara. </w:t>
      </w:r>
    </w:p>
    <w:p w:rsidR="00B645C6" w:rsidRPr="00E23066" w:rsidRDefault="00B645C6" w:rsidP="004E40EF">
      <w:pPr>
        <w:pStyle w:val="ListParagraph"/>
        <w:widowControl/>
        <w:numPr>
          <w:ilvl w:val="0"/>
          <w:numId w:val="29"/>
        </w:numPr>
        <w:autoSpaceDE/>
        <w:autoSpaceDN/>
        <w:spacing w:after="200" w:line="360" w:lineRule="auto"/>
        <w:ind w:left="270" w:firstLine="0"/>
        <w:contextualSpacing/>
        <w:rPr>
          <w:sz w:val="24"/>
          <w:szCs w:val="24"/>
        </w:rPr>
      </w:pPr>
      <w:r w:rsidRPr="00E23066">
        <w:rPr>
          <w:sz w:val="24"/>
          <w:szCs w:val="24"/>
        </w:rPr>
        <w:t>Power: ungkapan status yang tinggi pada diri komunikator.</w:t>
      </w:r>
    </w:p>
    <w:p w:rsidR="00B645C6" w:rsidRPr="00E23066" w:rsidRDefault="00B645C6" w:rsidP="004E40EF">
      <w:pPr>
        <w:pStyle w:val="ListParagraph"/>
        <w:widowControl/>
        <w:numPr>
          <w:ilvl w:val="0"/>
          <w:numId w:val="29"/>
        </w:numPr>
        <w:autoSpaceDE/>
        <w:autoSpaceDN/>
        <w:spacing w:after="200" w:line="360" w:lineRule="auto"/>
        <w:ind w:left="270" w:firstLine="0"/>
        <w:contextualSpacing/>
        <w:rPr>
          <w:sz w:val="24"/>
          <w:szCs w:val="24"/>
        </w:rPr>
      </w:pPr>
      <w:r w:rsidRPr="00E23066">
        <w:rPr>
          <w:sz w:val="24"/>
          <w:szCs w:val="24"/>
        </w:rPr>
        <w:t xml:space="preserve">Responsiveness: postur tubuh dapat menunjukkan sikap yang responsif atau sebaliknya. </w:t>
      </w:r>
    </w:p>
    <w:p w:rsidR="00B645C6" w:rsidRPr="00E23066" w:rsidRDefault="00B645C6" w:rsidP="004E40EF">
      <w:pPr>
        <w:pStyle w:val="ListParagraph"/>
        <w:widowControl/>
        <w:numPr>
          <w:ilvl w:val="0"/>
          <w:numId w:val="27"/>
        </w:numPr>
        <w:autoSpaceDE/>
        <w:autoSpaceDN/>
        <w:spacing w:after="200" w:line="360" w:lineRule="auto"/>
        <w:ind w:left="270" w:hanging="270"/>
        <w:contextualSpacing/>
        <w:jc w:val="both"/>
        <w:rPr>
          <w:sz w:val="24"/>
          <w:szCs w:val="24"/>
        </w:rPr>
      </w:pPr>
      <w:r w:rsidRPr="00E23066">
        <w:rPr>
          <w:sz w:val="24"/>
          <w:szCs w:val="24"/>
        </w:rPr>
        <w:lastRenderedPageBreak/>
        <w:t>Pesan Proksemika</w:t>
      </w:r>
    </w:p>
    <w:p w:rsidR="00B645C6" w:rsidRPr="00E23066" w:rsidRDefault="00B645C6" w:rsidP="00D34929">
      <w:pPr>
        <w:pStyle w:val="ListParagraph"/>
        <w:spacing w:line="360" w:lineRule="auto"/>
        <w:ind w:left="270" w:firstLine="0"/>
        <w:jc w:val="both"/>
        <w:rPr>
          <w:sz w:val="24"/>
          <w:szCs w:val="24"/>
        </w:rPr>
      </w:pPr>
      <w:r w:rsidRPr="00E23066">
        <w:rPr>
          <w:sz w:val="24"/>
          <w:szCs w:val="24"/>
        </w:rPr>
        <w:t>Pesan</w:t>
      </w:r>
      <w:r w:rsidR="002F243E">
        <w:rPr>
          <w:sz w:val="24"/>
          <w:szCs w:val="24"/>
          <w:lang w:val="id-ID"/>
        </w:rPr>
        <w:t xml:space="preserve"> </w:t>
      </w:r>
      <w:r w:rsidRPr="00E23066">
        <w:rPr>
          <w:sz w:val="24"/>
          <w:szCs w:val="24"/>
        </w:rPr>
        <w:t>yang disampaikan melalui pengaturan jarak dan ruang.</w:t>
      </w:r>
    </w:p>
    <w:p w:rsidR="00B645C6" w:rsidRPr="005610EE" w:rsidRDefault="00B645C6" w:rsidP="004E40EF">
      <w:pPr>
        <w:pStyle w:val="ListParagraph"/>
        <w:widowControl/>
        <w:numPr>
          <w:ilvl w:val="0"/>
          <w:numId w:val="27"/>
        </w:numPr>
        <w:autoSpaceDE/>
        <w:autoSpaceDN/>
        <w:spacing w:after="200" w:line="360" w:lineRule="auto"/>
        <w:ind w:left="270" w:hanging="270"/>
        <w:contextualSpacing/>
        <w:jc w:val="both"/>
        <w:rPr>
          <w:sz w:val="24"/>
          <w:szCs w:val="24"/>
        </w:rPr>
      </w:pPr>
      <w:r w:rsidRPr="005610EE">
        <w:rPr>
          <w:sz w:val="24"/>
          <w:szCs w:val="24"/>
        </w:rPr>
        <w:t>Pesan Paralinguistik</w:t>
      </w:r>
    </w:p>
    <w:p w:rsidR="00B645C6" w:rsidRPr="005610EE" w:rsidRDefault="00B645C6" w:rsidP="00D34929">
      <w:pPr>
        <w:pStyle w:val="ListParagraph"/>
        <w:spacing w:line="360" w:lineRule="auto"/>
        <w:ind w:left="270" w:firstLine="0"/>
        <w:jc w:val="both"/>
        <w:rPr>
          <w:sz w:val="24"/>
          <w:szCs w:val="24"/>
        </w:rPr>
      </w:pPr>
      <w:r w:rsidRPr="005610EE">
        <w:rPr>
          <w:sz w:val="24"/>
          <w:szCs w:val="24"/>
        </w:rPr>
        <w:t xml:space="preserve">Pesan komunikasi non verbal yang berkaitan dengan cara mengungkapkan pesan verbal. </w:t>
      </w:r>
    </w:p>
    <w:p w:rsidR="00B645C6" w:rsidRPr="005610EE" w:rsidRDefault="00B645C6" w:rsidP="004E40EF">
      <w:pPr>
        <w:pStyle w:val="ListParagraph"/>
        <w:widowControl/>
        <w:numPr>
          <w:ilvl w:val="0"/>
          <w:numId w:val="27"/>
        </w:numPr>
        <w:autoSpaceDE/>
        <w:autoSpaceDN/>
        <w:spacing w:after="200" w:line="360" w:lineRule="auto"/>
        <w:ind w:left="270" w:hanging="270"/>
        <w:contextualSpacing/>
        <w:jc w:val="both"/>
        <w:rPr>
          <w:sz w:val="24"/>
          <w:szCs w:val="24"/>
        </w:rPr>
      </w:pPr>
      <w:r w:rsidRPr="005610EE">
        <w:rPr>
          <w:sz w:val="24"/>
          <w:szCs w:val="24"/>
        </w:rPr>
        <w:t>Pesan Sentuhan dan Bau-Bauan sentuhan kulit</w:t>
      </w:r>
    </w:p>
    <w:p w:rsidR="00B645C6" w:rsidRPr="005610EE" w:rsidRDefault="00B645C6" w:rsidP="00D34929">
      <w:pPr>
        <w:pStyle w:val="ListParagraph"/>
        <w:spacing w:line="360" w:lineRule="auto"/>
        <w:ind w:left="270" w:firstLine="0"/>
        <w:jc w:val="both"/>
        <w:rPr>
          <w:sz w:val="24"/>
          <w:szCs w:val="24"/>
        </w:rPr>
      </w:pPr>
      <w:r w:rsidRPr="005610EE">
        <w:rPr>
          <w:sz w:val="24"/>
          <w:szCs w:val="24"/>
        </w:rPr>
        <w:t>Indra ragawi yang mampu membedakan emosi seseorang.</w:t>
      </w:r>
      <w:r w:rsidR="002F243E">
        <w:rPr>
          <w:sz w:val="24"/>
          <w:szCs w:val="24"/>
          <w:lang w:val="id-ID"/>
        </w:rPr>
        <w:t xml:space="preserve"> </w:t>
      </w:r>
      <w:r w:rsidRPr="005610EE">
        <w:rPr>
          <w:sz w:val="24"/>
          <w:szCs w:val="24"/>
        </w:rPr>
        <w:fldChar w:fldCharType="begin" w:fldLock="1"/>
      </w:r>
      <w:r w:rsidRPr="005610EE">
        <w:rPr>
          <w:sz w:val="24"/>
          <w:szCs w:val="24"/>
        </w:rPr>
        <w:instrText>ADDIN CSL_CITATION {"citationItems":[{"id":"ITEM-1","itemData":{"author":[{"dropping-particle":"","family":"Azeharie","given":"Suzy","non-dropping-particle":"","parse-names":false,"suffix":""}],"container-title":"Jurnal Komunikasi","id":"ITEM-1","issue":"2","issued":{"date-parts":[["2015"]]},"page":"207-223","title":"Pola Komunikasi Antara Pedagang dan Pembeli di Desa Pare, Kampung Inggris Kediri","type":"article-journal","volume":"7"},"uris":["http://www.mendeley.com/documents/?uuid=bdce43ed-aeee-4b90-aaac-783b63d52fff"]}],"mendeley":{"formattedCitation":"(Azeharie, 2015)","plainTextFormattedCitation":"(Azeharie, 2015)","previouslyFormattedCitation":"(Azeharie, 2015)"},"properties":{"noteIndex":0},"schema":"https://github.com/citation-style-language/schema/raw/master/csl-citation.json"}</w:instrText>
      </w:r>
      <w:r w:rsidRPr="005610EE">
        <w:rPr>
          <w:sz w:val="24"/>
          <w:szCs w:val="24"/>
        </w:rPr>
        <w:fldChar w:fldCharType="separate"/>
      </w:r>
      <w:r w:rsidRPr="005610EE">
        <w:rPr>
          <w:noProof/>
          <w:sz w:val="24"/>
          <w:szCs w:val="24"/>
        </w:rPr>
        <w:t>(Azeharie, 2015)</w:t>
      </w:r>
      <w:r w:rsidRPr="005610EE">
        <w:rPr>
          <w:sz w:val="24"/>
          <w:szCs w:val="24"/>
        </w:rPr>
        <w:fldChar w:fldCharType="end"/>
      </w:r>
    </w:p>
    <w:p w:rsidR="00B645C6" w:rsidRPr="005610EE" w:rsidRDefault="00B645C6" w:rsidP="00B645C6">
      <w:pPr>
        <w:pStyle w:val="ListParagraph"/>
        <w:spacing w:line="360" w:lineRule="auto"/>
        <w:ind w:left="270"/>
        <w:jc w:val="both"/>
        <w:rPr>
          <w:sz w:val="24"/>
          <w:szCs w:val="24"/>
        </w:rPr>
      </w:pPr>
    </w:p>
    <w:p w:rsidR="00B645C6" w:rsidRPr="005610EE" w:rsidRDefault="00B645C6" w:rsidP="00B645C6">
      <w:pPr>
        <w:pStyle w:val="ListParagraph"/>
        <w:spacing w:line="360" w:lineRule="auto"/>
        <w:ind w:left="0"/>
        <w:jc w:val="both"/>
        <w:rPr>
          <w:sz w:val="24"/>
          <w:szCs w:val="24"/>
        </w:rPr>
      </w:pPr>
      <w:r w:rsidRPr="005610EE">
        <w:rPr>
          <w:sz w:val="24"/>
          <w:szCs w:val="24"/>
        </w:rPr>
        <w:tab/>
      </w:r>
      <w:r w:rsidR="002F243E">
        <w:rPr>
          <w:sz w:val="24"/>
          <w:szCs w:val="24"/>
          <w:lang w:val="id-ID"/>
        </w:rPr>
        <w:tab/>
      </w:r>
      <w:r w:rsidRPr="005610EE">
        <w:rPr>
          <w:sz w:val="24"/>
          <w:szCs w:val="24"/>
        </w:rPr>
        <w:t xml:space="preserve">Menurut Mark L Knapp mengkategorikan fungsi pesan non verbal kedalam lima kategori, yaitu: </w:t>
      </w:r>
    </w:p>
    <w:p w:rsidR="00B645C6" w:rsidRPr="005610EE" w:rsidRDefault="00B645C6" w:rsidP="00B645C6">
      <w:pPr>
        <w:autoSpaceDE w:val="0"/>
        <w:autoSpaceDN w:val="0"/>
        <w:adjustRightInd w:val="0"/>
        <w:spacing w:after="0" w:line="360" w:lineRule="auto"/>
        <w:ind w:left="270" w:hanging="270"/>
        <w:jc w:val="both"/>
        <w:rPr>
          <w:rFonts w:ascii="Times New Roman" w:hAnsi="Times New Roman" w:cs="Times New Roman"/>
          <w:sz w:val="24"/>
          <w:szCs w:val="24"/>
        </w:rPr>
      </w:pPr>
      <w:r w:rsidRPr="005610EE">
        <w:rPr>
          <w:rFonts w:ascii="Times New Roman" w:hAnsi="Times New Roman" w:cs="Times New Roman"/>
          <w:sz w:val="24"/>
          <w:szCs w:val="24"/>
        </w:rPr>
        <w:t>1. Repetisi yaitu mengulang kembali gagasan yang sudah diungkapkan secara verbal. Misalnya mengangkat telunjuk ketika dalam sebuah latihan musik yang bertanda satu kali lagi.</w:t>
      </w:r>
    </w:p>
    <w:p w:rsidR="00B645C6" w:rsidRPr="005610EE" w:rsidRDefault="00B645C6" w:rsidP="00B645C6">
      <w:pPr>
        <w:autoSpaceDE w:val="0"/>
        <w:autoSpaceDN w:val="0"/>
        <w:adjustRightInd w:val="0"/>
        <w:spacing w:after="0" w:line="360" w:lineRule="auto"/>
        <w:ind w:left="270" w:hanging="270"/>
        <w:jc w:val="both"/>
        <w:rPr>
          <w:rFonts w:ascii="Times New Roman" w:hAnsi="Times New Roman" w:cs="Times New Roman"/>
          <w:sz w:val="24"/>
          <w:szCs w:val="24"/>
        </w:rPr>
      </w:pPr>
      <w:r w:rsidRPr="005610EE">
        <w:rPr>
          <w:rFonts w:ascii="Times New Roman" w:hAnsi="Times New Roman" w:cs="Times New Roman"/>
          <w:sz w:val="24"/>
          <w:szCs w:val="24"/>
        </w:rPr>
        <w:t>2. Substitusi yaitu menggantikan lambang verbal misalnya menutup mulut dengan jari telunjuk tanda harus diam.</w:t>
      </w:r>
    </w:p>
    <w:p w:rsidR="00B645C6" w:rsidRPr="005610EE" w:rsidRDefault="00B645C6" w:rsidP="00B645C6">
      <w:pPr>
        <w:autoSpaceDE w:val="0"/>
        <w:autoSpaceDN w:val="0"/>
        <w:adjustRightInd w:val="0"/>
        <w:spacing w:after="0" w:line="360" w:lineRule="auto"/>
        <w:ind w:left="270" w:hanging="270"/>
        <w:jc w:val="both"/>
        <w:rPr>
          <w:rFonts w:ascii="Times New Roman" w:hAnsi="Times New Roman" w:cs="Times New Roman"/>
          <w:sz w:val="24"/>
          <w:szCs w:val="24"/>
        </w:rPr>
      </w:pPr>
      <w:r w:rsidRPr="005610EE">
        <w:rPr>
          <w:rFonts w:ascii="Times New Roman" w:hAnsi="Times New Roman" w:cs="Times New Roman"/>
          <w:sz w:val="24"/>
          <w:szCs w:val="24"/>
        </w:rPr>
        <w:lastRenderedPageBreak/>
        <w:t>3. Kontradiksi yaitu menolak pesan verbal, misalnya dengan melambai-lambaikan kelima jari sebagai tanda tidak setuju dengan satu pembicaraan.</w:t>
      </w:r>
    </w:p>
    <w:p w:rsidR="00B645C6" w:rsidRPr="005610EE" w:rsidRDefault="00B645C6" w:rsidP="00B645C6">
      <w:pPr>
        <w:autoSpaceDE w:val="0"/>
        <w:autoSpaceDN w:val="0"/>
        <w:adjustRightInd w:val="0"/>
        <w:spacing w:after="0" w:line="360" w:lineRule="auto"/>
        <w:ind w:left="270" w:hanging="270"/>
        <w:jc w:val="both"/>
        <w:rPr>
          <w:rFonts w:ascii="Times New Roman" w:hAnsi="Times New Roman" w:cs="Times New Roman"/>
          <w:sz w:val="24"/>
          <w:szCs w:val="24"/>
        </w:rPr>
      </w:pPr>
      <w:r w:rsidRPr="005610EE">
        <w:rPr>
          <w:rFonts w:ascii="Times New Roman" w:hAnsi="Times New Roman" w:cs="Times New Roman"/>
          <w:sz w:val="24"/>
          <w:szCs w:val="24"/>
        </w:rPr>
        <w:t>4. Komplementari yaitu melengkapi dan memperkaya pesan komunikasi verbal, misalnya menggebrak meja sebagai tanda sangat marah.</w:t>
      </w:r>
    </w:p>
    <w:p w:rsidR="00B645C6" w:rsidRPr="005610EE" w:rsidRDefault="00B645C6" w:rsidP="00B645C6">
      <w:pPr>
        <w:pStyle w:val="ListParagraph"/>
        <w:spacing w:line="360" w:lineRule="auto"/>
        <w:ind w:left="270" w:hanging="270"/>
        <w:jc w:val="both"/>
        <w:rPr>
          <w:sz w:val="24"/>
          <w:szCs w:val="24"/>
        </w:rPr>
      </w:pPr>
      <w:r w:rsidRPr="005610EE">
        <w:rPr>
          <w:sz w:val="24"/>
          <w:szCs w:val="24"/>
        </w:rPr>
        <w:t xml:space="preserve">5.  Aksentuasi yaitu menegaskan pesan verbal. </w:t>
      </w:r>
      <w:r w:rsidRPr="005610EE">
        <w:rPr>
          <w:sz w:val="24"/>
          <w:szCs w:val="24"/>
        </w:rPr>
        <w:fldChar w:fldCharType="begin" w:fldLock="1"/>
      </w:r>
      <w:r w:rsidRPr="005610EE">
        <w:rPr>
          <w:sz w:val="24"/>
          <w:szCs w:val="24"/>
        </w:rPr>
        <w:instrText>ADDIN CSL_CITATION {"citationItems":[{"id":"ITEM-1","itemData":{"author":[{"dropping-particle":"","family":"Azeharie","given":"Suzy","non-dropping-particle":"","parse-names":false,"suffix":""}],"container-title":"Jurnal Komunikasi","id":"ITEM-1","issue":"2","issued":{"date-parts":[["2015"]]},"page":"207-223","title":"Pola Komunikasi Antara Pedagang dan Pembeli di Desa Pare, Kampung Inggris Kediri","type":"article-journal","volume":"7"},"uris":["http://www.mendeley.com/documents/?uuid=bdce43ed-aeee-4b90-aaac-783b63d52fff"]}],"mendeley":{"formattedCitation":"(Azeharie, 2015)","plainTextFormattedCitation":"(Azeharie, 2015)","previouslyFormattedCitation":"(Azeharie, 2015)"},"properties":{"noteIndex":0},"schema":"https://github.com/citation-style-language/schema/raw/master/csl-citation.json"}</w:instrText>
      </w:r>
      <w:r w:rsidRPr="005610EE">
        <w:rPr>
          <w:sz w:val="24"/>
          <w:szCs w:val="24"/>
        </w:rPr>
        <w:fldChar w:fldCharType="separate"/>
      </w:r>
      <w:r w:rsidRPr="005610EE">
        <w:rPr>
          <w:noProof/>
          <w:sz w:val="24"/>
          <w:szCs w:val="24"/>
        </w:rPr>
        <w:t>(Azeharie, 2015)</w:t>
      </w:r>
      <w:r w:rsidRPr="005610EE">
        <w:rPr>
          <w:sz w:val="24"/>
          <w:szCs w:val="24"/>
        </w:rPr>
        <w:fldChar w:fldCharType="end"/>
      </w:r>
    </w:p>
    <w:p w:rsidR="00B645C6" w:rsidRPr="005610EE" w:rsidRDefault="00B645C6" w:rsidP="00B645C6">
      <w:pPr>
        <w:spacing w:line="360" w:lineRule="auto"/>
        <w:jc w:val="both"/>
        <w:rPr>
          <w:rFonts w:ascii="Times New Roman" w:hAnsi="Times New Roman" w:cs="Times New Roman"/>
          <w:sz w:val="24"/>
          <w:szCs w:val="24"/>
        </w:rPr>
      </w:pPr>
      <w:r w:rsidRPr="005610EE">
        <w:rPr>
          <w:rFonts w:ascii="Times New Roman" w:hAnsi="Times New Roman" w:cs="Times New Roman"/>
          <w:sz w:val="24"/>
          <w:szCs w:val="24"/>
        </w:rPr>
        <w:tab/>
        <w:t>Meskipun pesan komunikasi terdiri dari lambang verbal dan non verbal, namun pesan itu sendiri terdapat tiga unsur terkandung didalamnya, yaitu:</w:t>
      </w:r>
    </w:p>
    <w:p w:rsidR="00B645C6" w:rsidRPr="005610EE" w:rsidRDefault="00B645C6" w:rsidP="004E40EF">
      <w:pPr>
        <w:pStyle w:val="ListParagraph"/>
        <w:widowControl/>
        <w:numPr>
          <w:ilvl w:val="0"/>
          <w:numId w:val="32"/>
        </w:numPr>
        <w:autoSpaceDE/>
        <w:autoSpaceDN/>
        <w:spacing w:after="200" w:line="360" w:lineRule="auto"/>
        <w:ind w:left="270" w:hanging="270"/>
        <w:contextualSpacing/>
        <w:rPr>
          <w:sz w:val="24"/>
          <w:szCs w:val="24"/>
        </w:rPr>
      </w:pPr>
      <w:r w:rsidRPr="005610EE">
        <w:rPr>
          <w:sz w:val="24"/>
          <w:szCs w:val="24"/>
        </w:rPr>
        <w:t>Kode pesan.</w:t>
      </w:r>
    </w:p>
    <w:p w:rsidR="00B645C6" w:rsidRPr="005610EE" w:rsidRDefault="00B645C6" w:rsidP="002F243E">
      <w:pPr>
        <w:pStyle w:val="ListParagraph"/>
        <w:spacing w:line="360" w:lineRule="auto"/>
        <w:ind w:left="270" w:firstLine="0"/>
        <w:jc w:val="both"/>
        <w:rPr>
          <w:sz w:val="24"/>
          <w:szCs w:val="24"/>
        </w:rPr>
      </w:pPr>
      <w:r w:rsidRPr="005610EE">
        <w:rPr>
          <w:sz w:val="24"/>
          <w:szCs w:val="24"/>
        </w:rPr>
        <w:t>Sederetan simbol yang disusun sedemikian rupa sehingga bermakna bagi orang lain.</w:t>
      </w:r>
    </w:p>
    <w:p w:rsidR="00B645C6" w:rsidRPr="005610EE" w:rsidRDefault="00B645C6" w:rsidP="004E40EF">
      <w:pPr>
        <w:pStyle w:val="ListParagraph"/>
        <w:widowControl/>
        <w:numPr>
          <w:ilvl w:val="0"/>
          <w:numId w:val="32"/>
        </w:numPr>
        <w:autoSpaceDE/>
        <w:autoSpaceDN/>
        <w:spacing w:after="200" w:line="360" w:lineRule="auto"/>
        <w:ind w:left="270" w:hanging="270"/>
        <w:contextualSpacing/>
        <w:rPr>
          <w:sz w:val="24"/>
          <w:szCs w:val="24"/>
        </w:rPr>
      </w:pPr>
      <w:r w:rsidRPr="005610EE">
        <w:rPr>
          <w:sz w:val="24"/>
          <w:szCs w:val="24"/>
        </w:rPr>
        <w:t>Isi pesan</w:t>
      </w:r>
    </w:p>
    <w:p w:rsidR="00B645C6" w:rsidRPr="005610EE" w:rsidRDefault="00B645C6" w:rsidP="002F243E">
      <w:pPr>
        <w:pStyle w:val="ListParagraph"/>
        <w:spacing w:line="360" w:lineRule="auto"/>
        <w:ind w:left="270" w:firstLine="0"/>
        <w:jc w:val="both"/>
        <w:rPr>
          <w:sz w:val="24"/>
          <w:szCs w:val="24"/>
        </w:rPr>
      </w:pPr>
      <w:r w:rsidRPr="005610EE">
        <w:rPr>
          <w:sz w:val="24"/>
          <w:szCs w:val="24"/>
        </w:rPr>
        <w:t>Bahan untuk atau materi yang dipilih yang ditentukan oleh komunikator ntuk mengomunikasikan maksudnya.</w:t>
      </w:r>
    </w:p>
    <w:p w:rsidR="00B645C6" w:rsidRPr="005610EE" w:rsidRDefault="00B645C6" w:rsidP="004E40EF">
      <w:pPr>
        <w:pStyle w:val="ListParagraph"/>
        <w:widowControl/>
        <w:numPr>
          <w:ilvl w:val="0"/>
          <w:numId w:val="32"/>
        </w:numPr>
        <w:autoSpaceDE/>
        <w:autoSpaceDN/>
        <w:spacing w:after="200" w:line="360" w:lineRule="auto"/>
        <w:ind w:left="270" w:hanging="270"/>
        <w:contextualSpacing/>
        <w:rPr>
          <w:sz w:val="24"/>
          <w:szCs w:val="24"/>
        </w:rPr>
      </w:pPr>
      <w:r w:rsidRPr="005610EE">
        <w:rPr>
          <w:sz w:val="24"/>
          <w:szCs w:val="24"/>
        </w:rPr>
        <w:t>Wujud pesan</w:t>
      </w:r>
    </w:p>
    <w:p w:rsidR="00B645C6" w:rsidRPr="005610EE" w:rsidRDefault="00B645C6" w:rsidP="002F243E">
      <w:pPr>
        <w:pStyle w:val="ListParagraph"/>
        <w:spacing w:line="360" w:lineRule="auto"/>
        <w:ind w:left="270" w:firstLine="0"/>
        <w:jc w:val="both"/>
        <w:rPr>
          <w:sz w:val="24"/>
          <w:szCs w:val="24"/>
        </w:rPr>
      </w:pPr>
      <w:r w:rsidRPr="005610EE">
        <w:rPr>
          <w:sz w:val="24"/>
          <w:szCs w:val="24"/>
        </w:rPr>
        <w:t xml:space="preserve">Sesuatu yang membungkus inti pesan itu sendiri, komunikator memberi wujud nyata agar komunikan </w:t>
      </w:r>
      <w:r w:rsidRPr="005610EE">
        <w:rPr>
          <w:sz w:val="24"/>
          <w:szCs w:val="24"/>
        </w:rPr>
        <w:lastRenderedPageBreak/>
        <w:t>tertarik akan isi pesan di dalamnya.</w:t>
      </w:r>
      <w:r w:rsidRPr="005610EE">
        <w:rPr>
          <w:sz w:val="24"/>
          <w:szCs w:val="24"/>
        </w:rPr>
        <w:fldChar w:fldCharType="begin" w:fldLock="1"/>
      </w:r>
      <w:r w:rsidRPr="005610EE">
        <w:rPr>
          <w:sz w:val="24"/>
          <w:szCs w:val="24"/>
        </w:rPr>
        <w:instrText>ADDIN CSL_CITATION {"citationItems":[{"id":"ITEM-1","itemData":{"author":[{"dropping-particle":"","family":"Sujatmiko","given":"Kunto","non-dropping-particle":"","parse-names":false,"suffix":""}],"id":"ITEM-1","issued":{"date-parts":[["2018"]]},"number-of-pages":"7-41","publisher":"Universitas Muhammadiyah Malang","title":"Pesan Komunikasi Pembangunan Dalam Pentas Kesenian Ludruk (Studi Pada Kelompok Ludruk Karya Budaya Mojokerto)","type":"thesis"},"uris":["http://www.mendeley.com/documents/?uuid=e32f334d-0385-4cf9-906d-69e91dcda0e5"]}],"mendeley":{"formattedCitation":"(Sujatmiko, 2018)","plainTextFormattedCitation":"(Sujatmiko, 2018)","previouslyFormattedCitation":"(Sujatmiko, 2018)"},"properties":{"noteIndex":0},"schema":"https://github.com/citation-style-language/schema/raw/master/csl-citation.json"}</w:instrText>
      </w:r>
      <w:r w:rsidRPr="005610EE">
        <w:rPr>
          <w:sz w:val="24"/>
          <w:szCs w:val="24"/>
        </w:rPr>
        <w:fldChar w:fldCharType="separate"/>
      </w:r>
      <w:r w:rsidRPr="005610EE">
        <w:rPr>
          <w:noProof/>
          <w:sz w:val="24"/>
          <w:szCs w:val="24"/>
        </w:rPr>
        <w:t>(Sujatmiko, 2018)</w:t>
      </w:r>
      <w:r w:rsidRPr="005610EE">
        <w:rPr>
          <w:sz w:val="24"/>
          <w:szCs w:val="24"/>
        </w:rPr>
        <w:fldChar w:fldCharType="end"/>
      </w:r>
    </w:p>
    <w:p w:rsidR="00B645C6" w:rsidRPr="005610EE" w:rsidRDefault="00B645C6" w:rsidP="00B645C6">
      <w:pPr>
        <w:pStyle w:val="ListParagraph"/>
        <w:spacing w:line="360" w:lineRule="auto"/>
        <w:ind w:left="0" w:firstLine="270"/>
        <w:jc w:val="both"/>
        <w:rPr>
          <w:sz w:val="24"/>
          <w:szCs w:val="24"/>
        </w:rPr>
      </w:pPr>
      <w:r w:rsidRPr="005610EE">
        <w:rPr>
          <w:sz w:val="24"/>
          <w:szCs w:val="24"/>
        </w:rPr>
        <w:tab/>
        <w:t>Unsur-unsur yang terkadung dalam pesan tersebut dirangkai menjadi satu kesatuan pesan yang siap untuk disampaikan ke komunikan. Menurut Widjaja dan Wahab, pesan terdapat tiga bentuk, yakni:</w:t>
      </w:r>
    </w:p>
    <w:p w:rsidR="00B645C6" w:rsidRPr="005610EE" w:rsidRDefault="00B645C6" w:rsidP="004E40EF">
      <w:pPr>
        <w:pStyle w:val="ListParagraph"/>
        <w:widowControl/>
        <w:numPr>
          <w:ilvl w:val="0"/>
          <w:numId w:val="33"/>
        </w:numPr>
        <w:autoSpaceDE/>
        <w:autoSpaceDN/>
        <w:spacing w:after="200" w:line="360" w:lineRule="auto"/>
        <w:ind w:left="270" w:hanging="270"/>
        <w:contextualSpacing/>
        <w:rPr>
          <w:sz w:val="24"/>
          <w:szCs w:val="24"/>
        </w:rPr>
      </w:pPr>
      <w:r w:rsidRPr="005610EE">
        <w:rPr>
          <w:sz w:val="24"/>
          <w:szCs w:val="24"/>
        </w:rPr>
        <w:t>Informatif</w:t>
      </w:r>
    </w:p>
    <w:p w:rsidR="00B645C6" w:rsidRPr="005610EE" w:rsidRDefault="00B645C6" w:rsidP="002F243E">
      <w:pPr>
        <w:pStyle w:val="ListParagraph"/>
        <w:spacing w:line="360" w:lineRule="auto"/>
        <w:ind w:left="270" w:firstLine="0"/>
        <w:jc w:val="both"/>
        <w:rPr>
          <w:sz w:val="24"/>
          <w:szCs w:val="24"/>
        </w:rPr>
      </w:pPr>
      <w:r w:rsidRPr="005610EE">
        <w:rPr>
          <w:sz w:val="24"/>
          <w:szCs w:val="24"/>
        </w:rPr>
        <w:t>Memberikan keterangan fakta dan data kemudian komunikan mengambil kesimpulan dan keputusan sendiri, dalam situasi tertentu , pesan informative lebih berhasil dibandingkan persuasif.</w:t>
      </w:r>
    </w:p>
    <w:p w:rsidR="00B645C6" w:rsidRPr="005610EE" w:rsidRDefault="00B645C6" w:rsidP="004E40EF">
      <w:pPr>
        <w:pStyle w:val="ListParagraph"/>
        <w:widowControl/>
        <w:numPr>
          <w:ilvl w:val="0"/>
          <w:numId w:val="33"/>
        </w:numPr>
        <w:autoSpaceDE/>
        <w:autoSpaceDN/>
        <w:spacing w:after="200" w:line="360" w:lineRule="auto"/>
        <w:ind w:left="270" w:hanging="270"/>
        <w:contextualSpacing/>
        <w:rPr>
          <w:sz w:val="24"/>
          <w:szCs w:val="24"/>
        </w:rPr>
      </w:pPr>
      <w:r w:rsidRPr="005610EE">
        <w:rPr>
          <w:sz w:val="24"/>
          <w:szCs w:val="24"/>
        </w:rPr>
        <w:t>Persuasif</w:t>
      </w:r>
    </w:p>
    <w:p w:rsidR="00B645C6" w:rsidRPr="005610EE" w:rsidRDefault="00B645C6" w:rsidP="002F243E">
      <w:pPr>
        <w:pStyle w:val="ListParagraph"/>
        <w:spacing w:line="360" w:lineRule="auto"/>
        <w:ind w:left="270" w:firstLine="0"/>
        <w:jc w:val="both"/>
        <w:rPr>
          <w:sz w:val="24"/>
          <w:szCs w:val="24"/>
        </w:rPr>
      </w:pPr>
      <w:r w:rsidRPr="005610EE">
        <w:rPr>
          <w:sz w:val="24"/>
          <w:szCs w:val="24"/>
        </w:rPr>
        <w:t>Penyampaian pesan berisi bujukan yakni membangkitkan pengertian dan kesadaran manusia bahwa apa yang disampaikan akan memberikan sikap berubah. Perubahan diterima karena adanya keterbukaan dari penerima.</w:t>
      </w:r>
    </w:p>
    <w:p w:rsidR="00B645C6" w:rsidRPr="005610EE" w:rsidRDefault="00B645C6" w:rsidP="004E40EF">
      <w:pPr>
        <w:pStyle w:val="ListParagraph"/>
        <w:widowControl/>
        <w:numPr>
          <w:ilvl w:val="0"/>
          <w:numId w:val="33"/>
        </w:numPr>
        <w:autoSpaceDE/>
        <w:autoSpaceDN/>
        <w:spacing w:after="200" w:line="360" w:lineRule="auto"/>
        <w:ind w:left="270" w:hanging="270"/>
        <w:contextualSpacing/>
        <w:rPr>
          <w:sz w:val="24"/>
          <w:szCs w:val="24"/>
        </w:rPr>
      </w:pPr>
      <w:r w:rsidRPr="005610EE">
        <w:rPr>
          <w:sz w:val="24"/>
          <w:szCs w:val="24"/>
        </w:rPr>
        <w:t>Koersif</w:t>
      </w:r>
    </w:p>
    <w:p w:rsidR="00B645C6" w:rsidRPr="005610EE" w:rsidRDefault="00B645C6" w:rsidP="002F243E">
      <w:pPr>
        <w:pStyle w:val="ListParagraph"/>
        <w:spacing w:line="360" w:lineRule="auto"/>
        <w:ind w:left="270" w:firstLine="0"/>
        <w:jc w:val="both"/>
        <w:rPr>
          <w:sz w:val="24"/>
          <w:szCs w:val="24"/>
        </w:rPr>
      </w:pPr>
      <w:r w:rsidRPr="005610EE">
        <w:rPr>
          <w:sz w:val="24"/>
          <w:szCs w:val="24"/>
        </w:rPr>
        <w:t xml:space="preserve">Penyampaian pesan bersifat memaksa dengan menggunakan sanksi-sanksi. Koersif berbentuk perintah-perintah, instruksi untuk penyampaian </w:t>
      </w:r>
      <w:r w:rsidRPr="005610EE">
        <w:rPr>
          <w:sz w:val="24"/>
          <w:szCs w:val="24"/>
        </w:rPr>
        <w:lastRenderedPageBreak/>
        <w:t>target.</w:t>
      </w:r>
      <w:r w:rsidRPr="005610EE">
        <w:rPr>
          <w:sz w:val="24"/>
          <w:szCs w:val="24"/>
        </w:rPr>
        <w:fldChar w:fldCharType="begin" w:fldLock="1"/>
      </w:r>
      <w:r w:rsidRPr="005610EE">
        <w:rPr>
          <w:sz w:val="24"/>
          <w:szCs w:val="24"/>
        </w:rPr>
        <w:instrText>ADDIN CSL_CITATION {"citationItems":[{"id":"ITEM-1","itemData":{"author":[{"dropping-particle":"","family":"Sujatmiko","given":"Kunto","non-dropping-particle":"","parse-names":false,"suffix":""}],"id":"ITEM-1","issued":{"date-parts":[["2018"]]},"number-of-pages":"7-41","publisher":"Universitas Muhammadiyah Malang","title":"Pesan Komunikasi Pembangunan Dalam Pentas Kesenian Ludruk (Studi Pada Kelompok Ludruk Karya Budaya Mojokerto)","type":"thesis"},"uris":["http://www.mendeley.com/documents/?uuid=e32f334d-0385-4cf9-906d-69e91dcda0e5"]}],"mendeley":{"formattedCitation":"(Sujatmiko, 2018)","plainTextFormattedCitation":"(Sujatmiko, 2018)","previouslyFormattedCitation":"(Sujatmiko, 2018)"},"properties":{"noteIndex":0},"schema":"https://github.com/citation-style-language/schema/raw/master/csl-citation.json"}</w:instrText>
      </w:r>
      <w:r w:rsidRPr="005610EE">
        <w:rPr>
          <w:sz w:val="24"/>
          <w:szCs w:val="24"/>
        </w:rPr>
        <w:fldChar w:fldCharType="separate"/>
      </w:r>
      <w:r w:rsidRPr="005610EE">
        <w:rPr>
          <w:noProof/>
          <w:sz w:val="24"/>
          <w:szCs w:val="24"/>
        </w:rPr>
        <w:t>(Sujatmiko, 2018)</w:t>
      </w:r>
      <w:r w:rsidRPr="005610EE">
        <w:rPr>
          <w:sz w:val="24"/>
          <w:szCs w:val="24"/>
        </w:rPr>
        <w:fldChar w:fldCharType="end"/>
      </w:r>
    </w:p>
    <w:p w:rsidR="00B645C6" w:rsidRPr="005610EE" w:rsidRDefault="00B645C6" w:rsidP="00B645C6">
      <w:pPr>
        <w:spacing w:line="360" w:lineRule="auto"/>
        <w:ind w:firstLine="720"/>
        <w:jc w:val="both"/>
        <w:rPr>
          <w:rFonts w:ascii="Times New Roman" w:hAnsi="Times New Roman" w:cs="Times New Roman"/>
          <w:sz w:val="24"/>
          <w:szCs w:val="24"/>
        </w:rPr>
      </w:pPr>
      <w:r w:rsidRPr="005610EE">
        <w:rPr>
          <w:rFonts w:ascii="Times New Roman" w:hAnsi="Times New Roman" w:cs="Times New Roman"/>
          <w:sz w:val="24"/>
          <w:szCs w:val="24"/>
        </w:rPr>
        <w:t xml:space="preserve">Tiga bentuk tersebut pun harus disesuaikan dengan situasi atau kondisi dari penerima pesan. Terkadang tidak berdiri sendiri bentuknya, namun dapat digabungkan misalnya tidak memberi informasi saja tetapi ditambah adanya bentuk persuasifnya juga. Jadi, tergantung dari tujuan si pengirim pesan (komunikator) menyampaikan pesan ke penerima. </w:t>
      </w:r>
    </w:p>
    <w:p w:rsidR="00B645C6" w:rsidRPr="005610EE" w:rsidRDefault="00B645C6" w:rsidP="00B645C6">
      <w:pPr>
        <w:spacing w:line="360" w:lineRule="auto"/>
        <w:ind w:firstLine="720"/>
        <w:jc w:val="both"/>
        <w:rPr>
          <w:rFonts w:ascii="Times New Roman" w:hAnsi="Times New Roman" w:cs="Times New Roman"/>
          <w:sz w:val="24"/>
          <w:szCs w:val="24"/>
        </w:rPr>
      </w:pPr>
      <w:r w:rsidRPr="005610EE">
        <w:rPr>
          <w:rFonts w:ascii="Times New Roman" w:hAnsi="Times New Roman" w:cs="Times New Roman"/>
          <w:sz w:val="24"/>
          <w:szCs w:val="24"/>
        </w:rPr>
        <w:t>Adapun kriteria penyampaian pesan agar dapat berkomunikasi dengan baik antara komunikator dengan komunikan, adalah:</w:t>
      </w:r>
    </w:p>
    <w:p w:rsidR="00B645C6" w:rsidRPr="005610EE" w:rsidRDefault="00B645C6" w:rsidP="004E40EF">
      <w:pPr>
        <w:pStyle w:val="ListParagraph"/>
        <w:widowControl/>
        <w:numPr>
          <w:ilvl w:val="0"/>
          <w:numId w:val="30"/>
        </w:numPr>
        <w:autoSpaceDE/>
        <w:autoSpaceDN/>
        <w:spacing w:after="200" w:line="360" w:lineRule="auto"/>
        <w:ind w:left="270" w:hanging="270"/>
        <w:contextualSpacing/>
        <w:rPr>
          <w:sz w:val="24"/>
          <w:szCs w:val="24"/>
        </w:rPr>
      </w:pPr>
      <w:r w:rsidRPr="005610EE">
        <w:rPr>
          <w:sz w:val="24"/>
          <w:szCs w:val="24"/>
        </w:rPr>
        <w:t>Pesan harus cukup jelas. Bahasa mudah dipahami, tidak terbelit-belit tanpa denotasi yang menyimpang dan tuntas.</w:t>
      </w:r>
    </w:p>
    <w:p w:rsidR="00B645C6" w:rsidRPr="005610EE" w:rsidRDefault="00B645C6" w:rsidP="004E40EF">
      <w:pPr>
        <w:pStyle w:val="ListParagraph"/>
        <w:widowControl/>
        <w:numPr>
          <w:ilvl w:val="0"/>
          <w:numId w:val="30"/>
        </w:numPr>
        <w:autoSpaceDE/>
        <w:autoSpaceDN/>
        <w:spacing w:after="200" w:line="360" w:lineRule="auto"/>
        <w:ind w:left="270" w:hanging="270"/>
        <w:contextualSpacing/>
        <w:rPr>
          <w:sz w:val="24"/>
          <w:szCs w:val="24"/>
        </w:rPr>
      </w:pPr>
      <w:r w:rsidRPr="005610EE">
        <w:rPr>
          <w:sz w:val="24"/>
          <w:szCs w:val="24"/>
        </w:rPr>
        <w:t xml:space="preserve">Pesan mengandung kebenaran yang sudah diuji. </w:t>
      </w:r>
    </w:p>
    <w:p w:rsidR="00B645C6" w:rsidRPr="005610EE" w:rsidRDefault="00B645C6" w:rsidP="004E40EF">
      <w:pPr>
        <w:pStyle w:val="ListParagraph"/>
        <w:widowControl/>
        <w:numPr>
          <w:ilvl w:val="0"/>
          <w:numId w:val="30"/>
        </w:numPr>
        <w:autoSpaceDE/>
        <w:autoSpaceDN/>
        <w:spacing w:after="200" w:line="360" w:lineRule="auto"/>
        <w:ind w:left="270" w:hanging="270"/>
        <w:contextualSpacing/>
        <w:rPr>
          <w:sz w:val="24"/>
          <w:szCs w:val="24"/>
        </w:rPr>
      </w:pPr>
      <w:r w:rsidRPr="005610EE">
        <w:rPr>
          <w:sz w:val="24"/>
          <w:szCs w:val="24"/>
        </w:rPr>
        <w:t>Pesan itu ringkas tanpa mengurangi arti sesungguhnya.</w:t>
      </w:r>
    </w:p>
    <w:p w:rsidR="00B645C6" w:rsidRPr="005610EE" w:rsidRDefault="00B645C6" w:rsidP="004E40EF">
      <w:pPr>
        <w:pStyle w:val="ListParagraph"/>
        <w:widowControl/>
        <w:numPr>
          <w:ilvl w:val="0"/>
          <w:numId w:val="30"/>
        </w:numPr>
        <w:autoSpaceDE/>
        <w:autoSpaceDN/>
        <w:spacing w:after="200" w:line="360" w:lineRule="auto"/>
        <w:ind w:left="270" w:hanging="270"/>
        <w:contextualSpacing/>
        <w:rPr>
          <w:sz w:val="24"/>
          <w:szCs w:val="24"/>
        </w:rPr>
      </w:pPr>
      <w:r w:rsidRPr="005610EE">
        <w:rPr>
          <w:sz w:val="24"/>
          <w:szCs w:val="24"/>
        </w:rPr>
        <w:t>Pesan itu mencakup keseluruhan</w:t>
      </w:r>
    </w:p>
    <w:p w:rsidR="00B645C6" w:rsidRPr="005610EE" w:rsidRDefault="00B645C6" w:rsidP="004E40EF">
      <w:pPr>
        <w:pStyle w:val="ListParagraph"/>
        <w:widowControl/>
        <w:numPr>
          <w:ilvl w:val="0"/>
          <w:numId w:val="30"/>
        </w:numPr>
        <w:autoSpaceDE/>
        <w:autoSpaceDN/>
        <w:spacing w:after="200" w:line="360" w:lineRule="auto"/>
        <w:ind w:left="270" w:hanging="270"/>
        <w:contextualSpacing/>
        <w:rPr>
          <w:sz w:val="24"/>
          <w:szCs w:val="24"/>
        </w:rPr>
      </w:pPr>
      <w:r w:rsidRPr="005610EE">
        <w:rPr>
          <w:sz w:val="24"/>
          <w:szCs w:val="24"/>
        </w:rPr>
        <w:t>Pesan itu nyata.</w:t>
      </w:r>
    </w:p>
    <w:p w:rsidR="00B645C6" w:rsidRPr="005610EE" w:rsidRDefault="00B645C6" w:rsidP="004E40EF">
      <w:pPr>
        <w:pStyle w:val="ListParagraph"/>
        <w:widowControl/>
        <w:numPr>
          <w:ilvl w:val="0"/>
          <w:numId w:val="30"/>
        </w:numPr>
        <w:autoSpaceDE/>
        <w:autoSpaceDN/>
        <w:spacing w:after="200" w:line="360" w:lineRule="auto"/>
        <w:ind w:left="270" w:hanging="270"/>
        <w:contextualSpacing/>
        <w:rPr>
          <w:sz w:val="24"/>
          <w:szCs w:val="24"/>
        </w:rPr>
      </w:pPr>
      <w:r w:rsidRPr="005610EE">
        <w:rPr>
          <w:sz w:val="24"/>
          <w:szCs w:val="24"/>
        </w:rPr>
        <w:t>Pesan itu lengkap dan disusun secara sistematis.</w:t>
      </w:r>
    </w:p>
    <w:p w:rsidR="00B645C6" w:rsidRPr="005610EE" w:rsidRDefault="00B645C6" w:rsidP="004E40EF">
      <w:pPr>
        <w:pStyle w:val="ListParagraph"/>
        <w:widowControl/>
        <w:numPr>
          <w:ilvl w:val="0"/>
          <w:numId w:val="30"/>
        </w:numPr>
        <w:autoSpaceDE/>
        <w:autoSpaceDN/>
        <w:spacing w:after="200" w:line="360" w:lineRule="auto"/>
        <w:ind w:left="270" w:hanging="270"/>
        <w:contextualSpacing/>
        <w:rPr>
          <w:sz w:val="24"/>
          <w:szCs w:val="24"/>
        </w:rPr>
      </w:pPr>
      <w:r w:rsidRPr="005610EE">
        <w:rPr>
          <w:sz w:val="24"/>
          <w:szCs w:val="24"/>
        </w:rPr>
        <w:lastRenderedPageBreak/>
        <w:t>Pesan itu menarik dan menyakinkan</w:t>
      </w:r>
    </w:p>
    <w:p w:rsidR="00B645C6" w:rsidRPr="005610EE" w:rsidRDefault="00B645C6" w:rsidP="004E40EF">
      <w:pPr>
        <w:pStyle w:val="ListParagraph"/>
        <w:widowControl/>
        <w:numPr>
          <w:ilvl w:val="0"/>
          <w:numId w:val="30"/>
        </w:numPr>
        <w:autoSpaceDE/>
        <w:autoSpaceDN/>
        <w:spacing w:after="200" w:line="360" w:lineRule="auto"/>
        <w:ind w:left="270" w:hanging="270"/>
        <w:contextualSpacing/>
        <w:rPr>
          <w:sz w:val="24"/>
          <w:szCs w:val="24"/>
        </w:rPr>
      </w:pPr>
      <w:r w:rsidRPr="005610EE">
        <w:rPr>
          <w:sz w:val="24"/>
          <w:szCs w:val="24"/>
        </w:rPr>
        <w:t>Pesan itu disampaikan dengan segar</w:t>
      </w:r>
    </w:p>
    <w:p w:rsidR="00B645C6" w:rsidRPr="005610EE" w:rsidRDefault="00B645C6" w:rsidP="004E40EF">
      <w:pPr>
        <w:pStyle w:val="ListParagraph"/>
        <w:widowControl/>
        <w:numPr>
          <w:ilvl w:val="0"/>
          <w:numId w:val="30"/>
        </w:numPr>
        <w:autoSpaceDE/>
        <w:autoSpaceDN/>
        <w:spacing w:after="200" w:line="360" w:lineRule="auto"/>
        <w:ind w:left="270" w:hanging="270"/>
        <w:contextualSpacing/>
        <w:rPr>
          <w:sz w:val="24"/>
          <w:szCs w:val="24"/>
        </w:rPr>
      </w:pPr>
      <w:r w:rsidRPr="005610EE">
        <w:rPr>
          <w:sz w:val="24"/>
          <w:szCs w:val="24"/>
        </w:rPr>
        <w:t xml:space="preserve">Nilai pesan itu sangat mantap, artinya isi di dalamnya mengandung pertentangan antara bagian yang satu dengan yang lainnya. </w:t>
      </w:r>
      <w:r w:rsidRPr="005610EE">
        <w:rPr>
          <w:sz w:val="24"/>
          <w:szCs w:val="24"/>
        </w:rPr>
        <w:fldChar w:fldCharType="begin" w:fldLock="1"/>
      </w:r>
      <w:r w:rsidRPr="005610EE">
        <w:rPr>
          <w:sz w:val="24"/>
          <w:szCs w:val="24"/>
        </w:rPr>
        <w:instrText>ADDIN CSL_CITATION {"citationItems":[{"id":"ITEM-1","itemData":{"author":[{"dropping-particle":"","family":"Sujatmiko","given":"Kunto","non-dropping-particle":"","parse-names":false,"suffix":""}],"id":"ITEM-1","issued":{"date-parts":[["2018"]]},"number-of-pages":"7-41","publisher":"Universitas Muhammadiyah Malang","title":"Pesan Komunikasi Pembangunan Dalam Pentas Kesenian Ludruk (Studi Pada Kelompok Ludruk Karya Budaya Mojokerto)","type":"thesis"},"uris":["http://www.mendeley.com/documents/?uuid=e32f334d-0385-4cf9-906d-69e91dcda0e5"]}],"mendeley":{"formattedCitation":"(Sujatmiko, 2018)","plainTextFormattedCitation":"(Sujatmiko, 2018)","previouslyFormattedCitation":"(Sujatmiko, 2018)"},"properties":{"noteIndex":0},"schema":"https://github.com/citation-style-language/schema/raw/master/csl-citation.json"}</w:instrText>
      </w:r>
      <w:r w:rsidRPr="005610EE">
        <w:rPr>
          <w:sz w:val="24"/>
          <w:szCs w:val="24"/>
        </w:rPr>
        <w:fldChar w:fldCharType="separate"/>
      </w:r>
      <w:r w:rsidRPr="005610EE">
        <w:rPr>
          <w:noProof/>
          <w:sz w:val="24"/>
          <w:szCs w:val="24"/>
        </w:rPr>
        <w:t>(Sujatmiko, 2018)</w:t>
      </w:r>
      <w:r w:rsidRPr="005610EE">
        <w:rPr>
          <w:sz w:val="24"/>
          <w:szCs w:val="24"/>
        </w:rPr>
        <w:fldChar w:fldCharType="end"/>
      </w:r>
    </w:p>
    <w:p w:rsidR="00B645C6" w:rsidRPr="005610EE" w:rsidRDefault="00B645C6" w:rsidP="00B645C6">
      <w:pPr>
        <w:spacing w:line="360" w:lineRule="auto"/>
        <w:jc w:val="both"/>
        <w:rPr>
          <w:rFonts w:ascii="Times New Roman" w:hAnsi="Times New Roman" w:cs="Times New Roman"/>
          <w:sz w:val="24"/>
          <w:szCs w:val="24"/>
        </w:rPr>
      </w:pPr>
    </w:p>
    <w:p w:rsidR="00B645C6" w:rsidRPr="005610EE" w:rsidRDefault="00B645C6" w:rsidP="00B645C6">
      <w:pPr>
        <w:spacing w:line="360" w:lineRule="auto"/>
        <w:jc w:val="center"/>
        <w:rPr>
          <w:rFonts w:ascii="Times New Roman" w:hAnsi="Times New Roman" w:cs="Times New Roman"/>
          <w:b/>
          <w:sz w:val="24"/>
          <w:szCs w:val="24"/>
        </w:rPr>
      </w:pPr>
    </w:p>
    <w:p w:rsidR="00B645C6" w:rsidRPr="005610EE" w:rsidRDefault="00B645C6" w:rsidP="00B645C6">
      <w:pPr>
        <w:spacing w:line="360" w:lineRule="auto"/>
        <w:jc w:val="center"/>
        <w:rPr>
          <w:rFonts w:ascii="Times New Roman" w:hAnsi="Times New Roman" w:cs="Times New Roman"/>
          <w:b/>
          <w:sz w:val="24"/>
          <w:szCs w:val="24"/>
        </w:rPr>
      </w:pPr>
    </w:p>
    <w:p w:rsidR="00B645C6" w:rsidRPr="005610EE" w:rsidRDefault="00B645C6" w:rsidP="00B645C6">
      <w:pPr>
        <w:spacing w:line="360" w:lineRule="auto"/>
        <w:jc w:val="center"/>
        <w:rPr>
          <w:rFonts w:ascii="Times New Roman" w:hAnsi="Times New Roman" w:cs="Times New Roman"/>
          <w:b/>
          <w:sz w:val="24"/>
          <w:szCs w:val="24"/>
        </w:rPr>
      </w:pPr>
    </w:p>
    <w:p w:rsidR="00B645C6" w:rsidRPr="005610EE" w:rsidRDefault="00B645C6" w:rsidP="00B645C6">
      <w:pPr>
        <w:spacing w:line="360" w:lineRule="auto"/>
        <w:jc w:val="center"/>
        <w:rPr>
          <w:rFonts w:ascii="Times New Roman" w:hAnsi="Times New Roman" w:cs="Times New Roman"/>
          <w:b/>
          <w:sz w:val="24"/>
          <w:szCs w:val="24"/>
        </w:rPr>
      </w:pPr>
    </w:p>
    <w:p w:rsidR="00B645C6" w:rsidRPr="005610EE" w:rsidRDefault="00B645C6" w:rsidP="00B645C6">
      <w:pPr>
        <w:spacing w:line="360" w:lineRule="auto"/>
        <w:jc w:val="center"/>
        <w:rPr>
          <w:rFonts w:ascii="Times New Roman" w:hAnsi="Times New Roman" w:cs="Times New Roman"/>
          <w:b/>
          <w:sz w:val="24"/>
          <w:szCs w:val="24"/>
        </w:rPr>
      </w:pPr>
    </w:p>
    <w:p w:rsidR="00B645C6" w:rsidRPr="005610EE" w:rsidRDefault="00B645C6" w:rsidP="00B645C6">
      <w:pPr>
        <w:spacing w:line="360" w:lineRule="auto"/>
        <w:jc w:val="center"/>
        <w:rPr>
          <w:rFonts w:ascii="Times New Roman" w:hAnsi="Times New Roman" w:cs="Times New Roman"/>
          <w:b/>
          <w:sz w:val="24"/>
          <w:szCs w:val="24"/>
        </w:rPr>
      </w:pPr>
    </w:p>
    <w:p w:rsidR="00B645C6" w:rsidRPr="005610EE" w:rsidRDefault="00B645C6" w:rsidP="00B645C6">
      <w:pPr>
        <w:spacing w:line="360" w:lineRule="auto"/>
        <w:jc w:val="center"/>
        <w:rPr>
          <w:rFonts w:ascii="Times New Roman" w:hAnsi="Times New Roman" w:cs="Times New Roman"/>
          <w:b/>
          <w:sz w:val="24"/>
          <w:szCs w:val="24"/>
        </w:rPr>
      </w:pPr>
    </w:p>
    <w:p w:rsidR="00B645C6" w:rsidRPr="005610EE" w:rsidRDefault="00B645C6" w:rsidP="00B645C6">
      <w:pPr>
        <w:spacing w:line="360" w:lineRule="auto"/>
        <w:jc w:val="center"/>
        <w:rPr>
          <w:rFonts w:ascii="Times New Roman" w:hAnsi="Times New Roman" w:cs="Times New Roman"/>
          <w:b/>
          <w:sz w:val="24"/>
          <w:szCs w:val="24"/>
        </w:rPr>
      </w:pPr>
    </w:p>
    <w:p w:rsidR="006D65C3" w:rsidRDefault="006D65C3" w:rsidP="009C4A96">
      <w:pPr>
        <w:pBdr>
          <w:bottom w:val="double" w:sz="4" w:space="1" w:color="auto"/>
        </w:pBdr>
        <w:spacing w:line="360" w:lineRule="auto"/>
        <w:jc w:val="center"/>
        <w:rPr>
          <w:rFonts w:ascii="Times New Roman" w:hAnsi="Times New Roman" w:cs="Times New Roman"/>
          <w:b/>
          <w:sz w:val="32"/>
          <w:szCs w:val="32"/>
        </w:rPr>
      </w:pPr>
    </w:p>
    <w:p w:rsidR="00B645C6" w:rsidRPr="002F243E" w:rsidRDefault="00B645C6" w:rsidP="009C4A96">
      <w:pPr>
        <w:pBdr>
          <w:bottom w:val="double" w:sz="4" w:space="1" w:color="auto"/>
        </w:pBdr>
        <w:spacing w:line="360" w:lineRule="auto"/>
        <w:jc w:val="center"/>
        <w:rPr>
          <w:rFonts w:ascii="Times New Roman" w:hAnsi="Times New Roman" w:cs="Times New Roman"/>
          <w:b/>
          <w:sz w:val="32"/>
          <w:szCs w:val="32"/>
        </w:rPr>
      </w:pPr>
      <w:r w:rsidRPr="002F243E">
        <w:rPr>
          <w:rFonts w:ascii="Times New Roman" w:hAnsi="Times New Roman" w:cs="Times New Roman"/>
          <w:b/>
          <w:sz w:val="32"/>
          <w:szCs w:val="32"/>
        </w:rPr>
        <w:lastRenderedPageBreak/>
        <w:t>BAB III</w:t>
      </w:r>
    </w:p>
    <w:p w:rsidR="00B645C6" w:rsidRPr="00374346" w:rsidRDefault="00B645C6" w:rsidP="00374346">
      <w:pPr>
        <w:pBdr>
          <w:bottom w:val="double" w:sz="4" w:space="1" w:color="auto"/>
        </w:pBdr>
        <w:spacing w:line="360" w:lineRule="auto"/>
        <w:jc w:val="center"/>
        <w:rPr>
          <w:rFonts w:ascii="Times New Roman" w:hAnsi="Times New Roman" w:cs="Times New Roman"/>
          <w:b/>
          <w:sz w:val="32"/>
          <w:szCs w:val="32"/>
        </w:rPr>
      </w:pPr>
      <w:r w:rsidRPr="002F243E">
        <w:rPr>
          <w:rFonts w:ascii="Times New Roman" w:hAnsi="Times New Roman" w:cs="Times New Roman"/>
          <w:b/>
          <w:sz w:val="32"/>
          <w:szCs w:val="32"/>
        </w:rPr>
        <w:t>ETIKA KOMUNIKASI</w:t>
      </w:r>
    </w:p>
    <w:p w:rsidR="00B645C6" w:rsidRPr="005610EE" w:rsidRDefault="00B645C6" w:rsidP="00B645C6">
      <w:pPr>
        <w:spacing w:line="360" w:lineRule="auto"/>
        <w:ind w:firstLine="720"/>
        <w:jc w:val="both"/>
        <w:rPr>
          <w:rFonts w:ascii="Times New Roman" w:hAnsi="Times New Roman" w:cs="Times New Roman"/>
          <w:sz w:val="24"/>
          <w:szCs w:val="24"/>
        </w:rPr>
      </w:pPr>
      <w:r w:rsidRPr="005610EE">
        <w:rPr>
          <w:rFonts w:ascii="Times New Roman" w:hAnsi="Times New Roman" w:cs="Times New Roman"/>
          <w:sz w:val="24"/>
          <w:szCs w:val="24"/>
        </w:rPr>
        <w:t xml:space="preserve">Dalam kehidupan sehari-hari, kita sering berkomunikasi dengan orang lain. Namun, dalam berkomunikasi kepada lawan bicara harus ada etika agar apa yang disampaikan dapat tercapai dengan baik. Oleh karena itu kita perlu yang namanya etika komunikasi. </w:t>
      </w:r>
    </w:p>
    <w:p w:rsidR="00B645C6" w:rsidRPr="005610EE" w:rsidRDefault="00B645C6" w:rsidP="00B645C6">
      <w:pPr>
        <w:spacing w:line="360" w:lineRule="auto"/>
        <w:ind w:firstLine="720"/>
        <w:jc w:val="both"/>
        <w:rPr>
          <w:rFonts w:ascii="Times New Roman" w:hAnsi="Times New Roman" w:cs="Times New Roman"/>
          <w:sz w:val="24"/>
          <w:szCs w:val="24"/>
        </w:rPr>
      </w:pPr>
      <w:r w:rsidRPr="005610EE">
        <w:rPr>
          <w:rFonts w:ascii="Times New Roman" w:hAnsi="Times New Roman" w:cs="Times New Roman"/>
          <w:sz w:val="24"/>
          <w:szCs w:val="24"/>
        </w:rPr>
        <w:t>Berikut ada beberapa pengertian dari etika komunikasi, yaitu :</w:t>
      </w:r>
    </w:p>
    <w:p w:rsidR="00B645C6" w:rsidRPr="005610EE" w:rsidRDefault="00B645C6" w:rsidP="004E40EF">
      <w:pPr>
        <w:pStyle w:val="ListParagraph"/>
        <w:widowControl/>
        <w:numPr>
          <w:ilvl w:val="0"/>
          <w:numId w:val="36"/>
        </w:numPr>
        <w:autoSpaceDE/>
        <w:autoSpaceDN/>
        <w:spacing w:after="200" w:line="360" w:lineRule="auto"/>
        <w:ind w:left="360"/>
        <w:contextualSpacing/>
        <w:jc w:val="both"/>
        <w:rPr>
          <w:sz w:val="24"/>
          <w:szCs w:val="24"/>
        </w:rPr>
      </w:pPr>
      <w:r w:rsidRPr="005610EE">
        <w:rPr>
          <w:sz w:val="24"/>
          <w:szCs w:val="24"/>
        </w:rPr>
        <w:t xml:space="preserve">Etika komunikasi disebutkan adalah ilmu yang memperhatikan baik buruknya cara berkomunikasi. Sehingga dalam berkomunikasi perlu diperhatikan etika-etika yakni kejujuran, terus terang, keharmonisan hubungan pesan yang tepat, menjauhkan kecurangan, konsistensi antara pesan verbal maupun non-verbal, memperhatikan para </w:t>
      </w:r>
      <w:r w:rsidRPr="005610EE">
        <w:rPr>
          <w:sz w:val="24"/>
          <w:szCs w:val="24"/>
        </w:rPr>
        <w:lastRenderedPageBreak/>
        <w:t xml:space="preserve">komunikator memotong suatu pembicaraan atau tidak. </w:t>
      </w:r>
      <w:r w:rsidRPr="005610EE">
        <w:rPr>
          <w:sz w:val="24"/>
          <w:szCs w:val="24"/>
        </w:rPr>
        <w:fldChar w:fldCharType="begin" w:fldLock="1"/>
      </w:r>
      <w:r w:rsidRPr="005610EE">
        <w:rPr>
          <w:sz w:val="24"/>
          <w:szCs w:val="24"/>
        </w:rPr>
        <w:instrText>ADDIN CSL_CITATION {"citationItems":[{"id":"ITEM-1","itemData":{"author":[{"dropping-particle":"","family":"Ditha","given":"Prasanti","non-dropping-particle":"","parse-names":false,"suffix":""},{"dropping-particle":"","family":"Indriani","given":"Sri Seti","non-dropping-particle":"","parse-names":false,"suffix":""}],"container-title":"Profetik Jurnal Komunikasi","id":"ITEM-1","issue":"1","issued":{"date-parts":[["2017"]]},"page":"25","title":"Etika Komunikasi Dalam Media Sosial Bagi Ibu-Ibu PKK di Desa Mekarmukti Kab. Bandung Barat","type":"article-journal","volume":"10"},"uris":["http://www.mendeley.com/documents/?uuid=eca8b314-abe2-4f4f-979f-97ac76cb1a10"]}],"mendeley":{"formattedCitation":"(Ditha &amp; Indriani, 2017)","plainTextFormattedCitation":"(Ditha &amp; Indriani, 2017)","previouslyFormattedCitation":"(Ditha &amp; Indriani, 2017)"},"properties":{"noteIndex":0},"schema":"https://github.com/citation-style-language/schema/raw/master/csl-citation.json"}</w:instrText>
      </w:r>
      <w:r w:rsidRPr="005610EE">
        <w:rPr>
          <w:sz w:val="24"/>
          <w:szCs w:val="24"/>
        </w:rPr>
        <w:fldChar w:fldCharType="separate"/>
      </w:r>
      <w:r w:rsidRPr="005610EE">
        <w:rPr>
          <w:noProof/>
          <w:sz w:val="24"/>
          <w:szCs w:val="24"/>
        </w:rPr>
        <w:t>(Ditha &amp; Indriani, 2017)</w:t>
      </w:r>
      <w:r w:rsidRPr="005610EE">
        <w:rPr>
          <w:sz w:val="24"/>
          <w:szCs w:val="24"/>
        </w:rPr>
        <w:fldChar w:fldCharType="end"/>
      </w:r>
    </w:p>
    <w:p w:rsidR="00B645C6" w:rsidRPr="005610EE" w:rsidRDefault="00B645C6" w:rsidP="004E40EF">
      <w:pPr>
        <w:pStyle w:val="ListParagraph"/>
        <w:widowControl/>
        <w:numPr>
          <w:ilvl w:val="0"/>
          <w:numId w:val="36"/>
        </w:numPr>
        <w:autoSpaceDE/>
        <w:autoSpaceDN/>
        <w:spacing w:after="200" w:line="360" w:lineRule="auto"/>
        <w:ind w:left="360"/>
        <w:contextualSpacing/>
        <w:jc w:val="both"/>
        <w:rPr>
          <w:sz w:val="24"/>
          <w:szCs w:val="24"/>
        </w:rPr>
      </w:pPr>
      <w:r w:rsidRPr="005610EE">
        <w:rPr>
          <w:sz w:val="24"/>
          <w:szCs w:val="24"/>
        </w:rPr>
        <w:t xml:space="preserve">Etika komunikasi berarti tentang apa yang baik dan tidak baik, benar atau tidak benar, pantas atau tidak pantas, berguna atau tidak berguna, dan yang harus dilakukan atau tidak boleh dilakukan dalam komunikasi. </w:t>
      </w:r>
      <w:r w:rsidRPr="005610EE">
        <w:rPr>
          <w:sz w:val="24"/>
          <w:szCs w:val="24"/>
        </w:rPr>
        <w:fldChar w:fldCharType="begin" w:fldLock="1"/>
      </w:r>
      <w:r w:rsidRPr="005610EE">
        <w:rPr>
          <w:sz w:val="24"/>
          <w:szCs w:val="24"/>
        </w:rPr>
        <w:instrText>ADDIN CSL_CITATION {"citationItems":[{"id":"ITEM-1","itemData":{"author":[{"dropping-particle":"","family":"Hasyim","given":"Achmad","non-dropping-particle":"","parse-names":false,"suffix":""}],"id":"ITEM-1","issued":{"date-parts":[["2017"]]},"number-of-pages":"60","publisher":"Universitas Islam Negeri Walisongo","title":"Prinsip kewartawanan Mochtar Lubis dalam buku Mochtar Lubis Wartawan Jihad ditinjau dari perspektif komunikasi Islam","type":"thesis"},"uris":["http://www.mendeley.com/documents/?uuid=48acb357-52ce-49f1-9bdf-d2b0ebf0ccaa"]}],"mendeley":{"formattedCitation":"(Hasyim, 2017)","plainTextFormattedCitation":"(Hasyim, 2017)","previouslyFormattedCitation":"(Hasyim, 2017)"},"properties":{"noteIndex":0},"schema":"https://github.com/citation-style-language/schema/raw/master/csl-citation.json"}</w:instrText>
      </w:r>
      <w:r w:rsidRPr="005610EE">
        <w:rPr>
          <w:sz w:val="24"/>
          <w:szCs w:val="24"/>
        </w:rPr>
        <w:fldChar w:fldCharType="separate"/>
      </w:r>
      <w:r w:rsidRPr="005610EE">
        <w:rPr>
          <w:noProof/>
          <w:sz w:val="24"/>
          <w:szCs w:val="24"/>
        </w:rPr>
        <w:t>(Hasyim, 2017)</w:t>
      </w:r>
      <w:r w:rsidRPr="005610EE">
        <w:rPr>
          <w:sz w:val="24"/>
          <w:szCs w:val="24"/>
        </w:rPr>
        <w:fldChar w:fldCharType="end"/>
      </w:r>
    </w:p>
    <w:p w:rsidR="00B645C6" w:rsidRPr="005610EE" w:rsidRDefault="00B645C6" w:rsidP="004E40EF">
      <w:pPr>
        <w:pStyle w:val="ListParagraph"/>
        <w:widowControl/>
        <w:numPr>
          <w:ilvl w:val="0"/>
          <w:numId w:val="36"/>
        </w:numPr>
        <w:autoSpaceDE/>
        <w:autoSpaceDN/>
        <w:spacing w:after="200" w:line="360" w:lineRule="auto"/>
        <w:ind w:left="360"/>
        <w:contextualSpacing/>
        <w:jc w:val="both"/>
        <w:rPr>
          <w:sz w:val="24"/>
          <w:szCs w:val="24"/>
        </w:rPr>
      </w:pPr>
      <w:r w:rsidRPr="005610EE">
        <w:rPr>
          <w:sz w:val="24"/>
          <w:szCs w:val="24"/>
        </w:rPr>
        <w:t xml:space="preserve"> Etika komunikasi adalah norma, nilai atau ukuran tingkah laku baik dalam kegiatan komunikasi di suatu masyarakat. </w:t>
      </w:r>
      <w:r w:rsidRPr="005610EE">
        <w:rPr>
          <w:sz w:val="24"/>
          <w:szCs w:val="24"/>
        </w:rPr>
        <w:fldChar w:fldCharType="begin" w:fldLock="1"/>
      </w:r>
      <w:r w:rsidRPr="005610EE">
        <w:rPr>
          <w:sz w:val="24"/>
          <w:szCs w:val="24"/>
        </w:rPr>
        <w:instrText>ADDIN CSL_CITATION {"citationItems":[{"id":"ITEM-1","itemData":{"author":[{"dropping-particle":"","family":"Maulinda","given":"Rerin","non-dropping-particle":"","parse-names":false,"suffix":""},{"dropping-particle":"","family":"Suyatno","given":"","non-dropping-particle":"","parse-names":false,"suffix":""}],"container-title":"Prosiding Seminar Nasional UU ITE VS Budaya Komunikasi di Indonesia 2016","id":"ITEM-1","issue":"1","issued":{"date-parts":[["2016"]]},"title":"Etika Komunikasi Dalam Menggunakan Media Sosial (Instagram)","type":"article-journal","volume":"1"},"uris":["http://www.mendeley.com/documents/?uuid=75f1031e-d10a-4b8f-aeb2-8741b93fc600"]}],"mendeley":{"formattedCitation":"(Maulinda &amp; Suyatno, 2016)","plainTextFormattedCitation":"(Maulinda &amp; Suyatno, 2016)","previouslyFormattedCitation":"(Maulinda &amp; Suyatno, 2016)"},"properties":{"noteIndex":0},"schema":"https://github.com/citation-style-language/schema/raw/master/csl-citation.json"}</w:instrText>
      </w:r>
      <w:r w:rsidRPr="005610EE">
        <w:rPr>
          <w:sz w:val="24"/>
          <w:szCs w:val="24"/>
        </w:rPr>
        <w:fldChar w:fldCharType="separate"/>
      </w:r>
      <w:r w:rsidRPr="005610EE">
        <w:rPr>
          <w:noProof/>
          <w:sz w:val="24"/>
          <w:szCs w:val="24"/>
        </w:rPr>
        <w:t>(Maulinda &amp; Suyatno, 2016)</w:t>
      </w:r>
      <w:r w:rsidRPr="005610EE">
        <w:rPr>
          <w:sz w:val="24"/>
          <w:szCs w:val="24"/>
        </w:rPr>
        <w:fldChar w:fldCharType="end"/>
      </w:r>
    </w:p>
    <w:p w:rsidR="00B645C6" w:rsidRPr="005610EE" w:rsidRDefault="00B645C6" w:rsidP="00B645C6">
      <w:pPr>
        <w:spacing w:line="360" w:lineRule="auto"/>
        <w:ind w:firstLine="720"/>
        <w:jc w:val="both"/>
        <w:rPr>
          <w:rFonts w:ascii="Times New Roman" w:hAnsi="Times New Roman" w:cs="Times New Roman"/>
          <w:sz w:val="24"/>
          <w:szCs w:val="24"/>
        </w:rPr>
      </w:pPr>
      <w:r w:rsidRPr="005610EE">
        <w:rPr>
          <w:rFonts w:ascii="Times New Roman" w:hAnsi="Times New Roman" w:cs="Times New Roman"/>
          <w:sz w:val="24"/>
          <w:szCs w:val="24"/>
        </w:rPr>
        <w:t>Dari definisi-definisi etika komunikasi, dapat ditarik kesimpulan bahwa etika komunikasi itu seperti batasan-batasan dalam berkomunikasi mana yang baik dan mana yang tidak baik atau mana yang pantas atau tidak pantas untuk dilakukan agar komunikasi dapat berjalan baik tanpa adanya hambatan sehingga tujuan yang akan dicapai oleh komunikator dapat terwujud.</w:t>
      </w:r>
    </w:p>
    <w:p w:rsidR="00B645C6" w:rsidRPr="005610EE" w:rsidRDefault="00B645C6" w:rsidP="00B645C6">
      <w:pPr>
        <w:spacing w:line="360" w:lineRule="auto"/>
        <w:ind w:firstLine="720"/>
        <w:jc w:val="both"/>
        <w:rPr>
          <w:rFonts w:ascii="Times New Roman" w:hAnsi="Times New Roman" w:cs="Times New Roman"/>
          <w:sz w:val="24"/>
          <w:szCs w:val="24"/>
        </w:rPr>
      </w:pPr>
      <w:r w:rsidRPr="005610EE">
        <w:rPr>
          <w:rFonts w:ascii="Times New Roman" w:hAnsi="Times New Roman" w:cs="Times New Roman"/>
          <w:sz w:val="24"/>
          <w:szCs w:val="24"/>
        </w:rPr>
        <w:t>Dalam era sekarang ini, etika komunikasi sangat diperlukan diterapkan dalam kehidupan sehari-</w:t>
      </w:r>
      <w:r w:rsidRPr="005610EE">
        <w:rPr>
          <w:rFonts w:ascii="Times New Roman" w:hAnsi="Times New Roman" w:cs="Times New Roman"/>
          <w:sz w:val="24"/>
          <w:szCs w:val="24"/>
        </w:rPr>
        <w:lastRenderedPageBreak/>
        <w:t>hari. Ada tiga pertimbangan, alasan etika komunikasi sangat penting yaitu:</w:t>
      </w:r>
    </w:p>
    <w:p w:rsidR="00B645C6" w:rsidRPr="00374346" w:rsidRDefault="00B645C6" w:rsidP="004E40EF">
      <w:pPr>
        <w:pStyle w:val="ListParagraph"/>
        <w:widowControl/>
        <w:numPr>
          <w:ilvl w:val="0"/>
          <w:numId w:val="25"/>
        </w:numPr>
        <w:autoSpaceDE/>
        <w:autoSpaceDN/>
        <w:spacing w:after="200" w:line="360" w:lineRule="auto"/>
        <w:ind w:left="450"/>
        <w:contextualSpacing/>
        <w:jc w:val="both"/>
        <w:rPr>
          <w:sz w:val="24"/>
          <w:szCs w:val="24"/>
        </w:rPr>
      </w:pPr>
      <w:r w:rsidRPr="005610EE">
        <w:rPr>
          <w:sz w:val="24"/>
          <w:szCs w:val="24"/>
        </w:rPr>
        <w:t>Media mempunyai kekuasaan dan efek yang dashyat terhadap publik.</w:t>
      </w:r>
      <w:r w:rsidR="00374346">
        <w:rPr>
          <w:sz w:val="24"/>
          <w:szCs w:val="24"/>
          <w:lang w:val="id-ID"/>
        </w:rPr>
        <w:t xml:space="preserve"> </w:t>
      </w:r>
      <w:r w:rsidRPr="00374346">
        <w:rPr>
          <w:sz w:val="24"/>
          <w:szCs w:val="24"/>
        </w:rPr>
        <w:t>Sehingga adanya etika komunikasi dapat melindungi publik yang lemah.</w:t>
      </w:r>
    </w:p>
    <w:p w:rsidR="00B645C6" w:rsidRPr="005610EE" w:rsidRDefault="00B645C6" w:rsidP="004E40EF">
      <w:pPr>
        <w:pStyle w:val="ListParagraph"/>
        <w:widowControl/>
        <w:numPr>
          <w:ilvl w:val="0"/>
          <w:numId w:val="25"/>
        </w:numPr>
        <w:autoSpaceDE/>
        <w:autoSpaceDN/>
        <w:spacing w:after="200" w:line="360" w:lineRule="auto"/>
        <w:ind w:left="450"/>
        <w:contextualSpacing/>
        <w:jc w:val="both"/>
        <w:rPr>
          <w:sz w:val="24"/>
          <w:szCs w:val="24"/>
        </w:rPr>
      </w:pPr>
      <w:r w:rsidRPr="005610EE">
        <w:rPr>
          <w:sz w:val="24"/>
          <w:szCs w:val="24"/>
        </w:rPr>
        <w:t>Etika komunikasi untuk menjaga keseimbangan berekspresi dan bertanggungjawab.</w:t>
      </w:r>
    </w:p>
    <w:p w:rsidR="00B645C6" w:rsidRPr="00374346" w:rsidRDefault="00B645C6" w:rsidP="004E40EF">
      <w:pPr>
        <w:pStyle w:val="ListParagraph"/>
        <w:widowControl/>
        <w:numPr>
          <w:ilvl w:val="0"/>
          <w:numId w:val="25"/>
        </w:numPr>
        <w:autoSpaceDE/>
        <w:autoSpaceDN/>
        <w:spacing w:after="200" w:line="360" w:lineRule="auto"/>
        <w:ind w:left="450"/>
        <w:contextualSpacing/>
        <w:jc w:val="both"/>
        <w:rPr>
          <w:sz w:val="24"/>
          <w:szCs w:val="24"/>
        </w:rPr>
      </w:pPr>
      <w:r w:rsidRPr="005610EE">
        <w:rPr>
          <w:sz w:val="24"/>
          <w:szCs w:val="24"/>
        </w:rPr>
        <w:t>Menghindari dampak negatif dari logika instrumental.</w:t>
      </w:r>
      <w:r w:rsidR="00374346">
        <w:rPr>
          <w:sz w:val="24"/>
          <w:szCs w:val="24"/>
          <w:lang w:val="id-ID"/>
        </w:rPr>
        <w:t xml:space="preserve"> </w:t>
      </w:r>
      <w:r w:rsidRPr="00374346">
        <w:rPr>
          <w:sz w:val="24"/>
          <w:szCs w:val="24"/>
        </w:rPr>
        <w:t>Logika cenderung mengabaikan nilai dan makna, yang hanya mempertahankan kredibilitas pers di depan publik.</w:t>
      </w:r>
      <w:r w:rsidRPr="00374346">
        <w:rPr>
          <w:sz w:val="24"/>
          <w:szCs w:val="24"/>
        </w:rPr>
        <w:fldChar w:fldCharType="begin" w:fldLock="1"/>
      </w:r>
      <w:r w:rsidRPr="00374346">
        <w:rPr>
          <w:sz w:val="24"/>
          <w:szCs w:val="24"/>
        </w:rPr>
        <w:instrText>ADDIN CSL_CITATION {"citationItems":[{"id":"ITEM-1","itemData":{"author":[{"dropping-particle":"","family":"Gufron","given":"","non-dropping-particle":"","parse-names":false,"suffix":""}],"id":"ITEM-1","issued":{"date-parts":[["2016"]]},"publisher":"Universitas Islam Negeri Sunan Kaliijaga","title":"Pelanggaran Etika Komunikasi Dan Negosiasi Dalam Novel (Analisis Isi Pada Novel \"Negeri Para Bedebah\")","type":"thesis"},"uris":["http://www.mendeley.com/documents/?uuid=9b5c464e-9374-4392-a69a-4066ac1e2d11"]}],"mendeley":{"formattedCitation":"(Gufron, 2016)","plainTextFormattedCitation":"(Gufron, 2016)","previouslyFormattedCitation":"(Gufron, 2016)"},"properties":{"noteIndex":0},"schema":"https://github.com/citation-style-language/schema/raw/master/csl-citation.json"}</w:instrText>
      </w:r>
      <w:r w:rsidRPr="00374346">
        <w:rPr>
          <w:sz w:val="24"/>
          <w:szCs w:val="24"/>
        </w:rPr>
        <w:fldChar w:fldCharType="separate"/>
      </w:r>
      <w:r w:rsidRPr="00374346">
        <w:rPr>
          <w:noProof/>
          <w:sz w:val="24"/>
          <w:szCs w:val="24"/>
        </w:rPr>
        <w:t>(Gufron, 2016)</w:t>
      </w:r>
      <w:r w:rsidRPr="00374346">
        <w:rPr>
          <w:sz w:val="24"/>
          <w:szCs w:val="24"/>
        </w:rPr>
        <w:fldChar w:fldCharType="end"/>
      </w:r>
    </w:p>
    <w:p w:rsidR="00B645C6" w:rsidRPr="005610EE" w:rsidRDefault="00B645C6" w:rsidP="00B645C6">
      <w:pPr>
        <w:spacing w:line="360" w:lineRule="auto"/>
        <w:ind w:firstLine="720"/>
        <w:jc w:val="both"/>
        <w:rPr>
          <w:rFonts w:ascii="Times New Roman" w:hAnsi="Times New Roman" w:cs="Times New Roman"/>
          <w:sz w:val="24"/>
          <w:szCs w:val="24"/>
        </w:rPr>
      </w:pPr>
      <w:r w:rsidRPr="005610EE">
        <w:rPr>
          <w:rFonts w:ascii="Times New Roman" w:hAnsi="Times New Roman" w:cs="Times New Roman"/>
          <w:sz w:val="24"/>
          <w:szCs w:val="24"/>
        </w:rPr>
        <w:t>Menurut Nilsen, dalam mencapai etika komunikasi terdapat sifat-sifat yang harus diperhatikan, yaitu:</w:t>
      </w:r>
    </w:p>
    <w:p w:rsidR="00B645C6" w:rsidRPr="005610EE" w:rsidRDefault="00B645C6" w:rsidP="004E40EF">
      <w:pPr>
        <w:pStyle w:val="ListParagraph"/>
        <w:widowControl/>
        <w:numPr>
          <w:ilvl w:val="0"/>
          <w:numId w:val="37"/>
        </w:numPr>
        <w:tabs>
          <w:tab w:val="left" w:pos="360"/>
        </w:tabs>
        <w:autoSpaceDE/>
        <w:autoSpaceDN/>
        <w:spacing w:after="200" w:line="360" w:lineRule="auto"/>
        <w:ind w:left="360"/>
        <w:contextualSpacing/>
        <w:rPr>
          <w:sz w:val="24"/>
          <w:szCs w:val="24"/>
        </w:rPr>
      </w:pPr>
      <w:r w:rsidRPr="005610EE">
        <w:rPr>
          <w:sz w:val="24"/>
          <w:szCs w:val="24"/>
        </w:rPr>
        <w:t>Penghormatan terhadap seseorang sebagai person tanpa memandang umur, status atau hubungannya dengan si pembicara</w:t>
      </w:r>
    </w:p>
    <w:p w:rsidR="00B645C6" w:rsidRPr="005610EE" w:rsidRDefault="00B645C6" w:rsidP="004E40EF">
      <w:pPr>
        <w:pStyle w:val="ListParagraph"/>
        <w:widowControl/>
        <w:numPr>
          <w:ilvl w:val="0"/>
          <w:numId w:val="37"/>
        </w:numPr>
        <w:tabs>
          <w:tab w:val="left" w:pos="360"/>
        </w:tabs>
        <w:autoSpaceDE/>
        <w:autoSpaceDN/>
        <w:spacing w:after="200" w:line="360" w:lineRule="auto"/>
        <w:ind w:left="0" w:firstLine="0"/>
        <w:contextualSpacing/>
        <w:rPr>
          <w:sz w:val="24"/>
          <w:szCs w:val="24"/>
        </w:rPr>
      </w:pPr>
      <w:r w:rsidRPr="005610EE">
        <w:rPr>
          <w:sz w:val="24"/>
          <w:szCs w:val="24"/>
        </w:rPr>
        <w:t>Penghormatan terhadap ide, perasaan, maksud dan integritas orang lain</w:t>
      </w:r>
    </w:p>
    <w:p w:rsidR="00B645C6" w:rsidRPr="005610EE" w:rsidRDefault="00B645C6" w:rsidP="004E40EF">
      <w:pPr>
        <w:pStyle w:val="ListParagraph"/>
        <w:widowControl/>
        <w:numPr>
          <w:ilvl w:val="0"/>
          <w:numId w:val="37"/>
        </w:numPr>
        <w:tabs>
          <w:tab w:val="left" w:pos="360"/>
        </w:tabs>
        <w:autoSpaceDE/>
        <w:autoSpaceDN/>
        <w:spacing w:after="200" w:line="360" w:lineRule="auto"/>
        <w:ind w:left="360"/>
        <w:contextualSpacing/>
        <w:rPr>
          <w:sz w:val="24"/>
          <w:szCs w:val="24"/>
        </w:rPr>
      </w:pPr>
      <w:r w:rsidRPr="005610EE">
        <w:rPr>
          <w:sz w:val="24"/>
          <w:szCs w:val="24"/>
        </w:rPr>
        <w:lastRenderedPageBreak/>
        <w:t>Sikap suka memperbolehkan, keobjektifan, dan keterbukaan pikiran yang mendorong kebebasan berekspresi</w:t>
      </w:r>
    </w:p>
    <w:p w:rsidR="00B645C6" w:rsidRPr="005610EE" w:rsidRDefault="00B645C6" w:rsidP="004E40EF">
      <w:pPr>
        <w:pStyle w:val="ListParagraph"/>
        <w:widowControl/>
        <w:numPr>
          <w:ilvl w:val="0"/>
          <w:numId w:val="37"/>
        </w:numPr>
        <w:tabs>
          <w:tab w:val="left" w:pos="360"/>
        </w:tabs>
        <w:autoSpaceDE/>
        <w:autoSpaceDN/>
        <w:spacing w:after="200" w:line="360" w:lineRule="auto"/>
        <w:ind w:left="360"/>
        <w:contextualSpacing/>
        <w:rPr>
          <w:sz w:val="24"/>
          <w:szCs w:val="24"/>
        </w:rPr>
      </w:pPr>
      <w:r w:rsidRPr="005610EE">
        <w:rPr>
          <w:sz w:val="24"/>
          <w:szCs w:val="24"/>
        </w:rPr>
        <w:t xml:space="preserve">Penghormatan terhadap bukti dan pertimbangan yang rasional terhadap berbagai alternatif, dan </w:t>
      </w:r>
    </w:p>
    <w:p w:rsidR="00B645C6" w:rsidRPr="005610EE" w:rsidRDefault="00B645C6" w:rsidP="004E40EF">
      <w:pPr>
        <w:pStyle w:val="ListParagraph"/>
        <w:widowControl/>
        <w:numPr>
          <w:ilvl w:val="0"/>
          <w:numId w:val="37"/>
        </w:numPr>
        <w:tabs>
          <w:tab w:val="left" w:pos="360"/>
        </w:tabs>
        <w:autoSpaceDE/>
        <w:autoSpaceDN/>
        <w:spacing w:after="200" w:line="360" w:lineRule="auto"/>
        <w:ind w:left="360"/>
        <w:contextualSpacing/>
        <w:rPr>
          <w:sz w:val="24"/>
          <w:szCs w:val="24"/>
        </w:rPr>
      </w:pPr>
      <w:r w:rsidRPr="005610EE">
        <w:rPr>
          <w:sz w:val="24"/>
          <w:szCs w:val="24"/>
        </w:rPr>
        <w:t xml:space="preserve">Terlebih dahulu mendengarkan dengan cermat dan hati-hati sebelum menyatakan persetujuan atau ketidaksetujuan. </w:t>
      </w:r>
      <w:r w:rsidRPr="005610EE">
        <w:rPr>
          <w:sz w:val="24"/>
          <w:szCs w:val="24"/>
        </w:rPr>
        <w:fldChar w:fldCharType="begin" w:fldLock="1"/>
      </w:r>
      <w:r w:rsidRPr="005610EE">
        <w:rPr>
          <w:sz w:val="24"/>
          <w:szCs w:val="24"/>
        </w:rPr>
        <w:instrText>ADDIN CSL_CITATION {"citationItems":[{"id":"ITEM-1","itemData":{"author":[{"dropping-particle":"","family":"Maulinda","given":"Rerin","non-dropping-particle":"","parse-names":false,"suffix":""},{"dropping-particle":"","family":"Suyatno","given":"","non-dropping-particle":"","parse-names":false,"suffix":""}],"container-title":"Prosiding Seminar Nasional UU ITE VS Budaya Komunikasi di Indonesia 2016","id":"ITEM-1","issue":"1","issued":{"date-parts":[["2016"]]},"title":"Etika Komunikasi Dalam Menggunakan Media Sosial (Instagram)","type":"article-journal","volume":"1"},"uris":["http://www.mendeley.com/documents/?uuid=75f1031e-d10a-4b8f-aeb2-8741b93fc600"]}],"mendeley":{"formattedCitation":"(Maulinda &amp; Suyatno, 2016)","plainTextFormattedCitation":"(Maulinda &amp; Suyatno, 2016)","previouslyFormattedCitation":"(Maulinda &amp; Suyatno, 2016)"},"properties":{"noteIndex":0},"schema":"https://github.com/citation-style-language/schema/raw/master/csl-citation.json"}</w:instrText>
      </w:r>
      <w:r w:rsidRPr="005610EE">
        <w:rPr>
          <w:sz w:val="24"/>
          <w:szCs w:val="24"/>
        </w:rPr>
        <w:fldChar w:fldCharType="separate"/>
      </w:r>
      <w:r w:rsidRPr="005610EE">
        <w:rPr>
          <w:noProof/>
          <w:sz w:val="24"/>
          <w:szCs w:val="24"/>
        </w:rPr>
        <w:t>(Maulinda &amp; Suyatno, 2016)</w:t>
      </w:r>
      <w:r w:rsidRPr="005610EE">
        <w:rPr>
          <w:sz w:val="24"/>
          <w:szCs w:val="24"/>
        </w:rPr>
        <w:fldChar w:fldCharType="end"/>
      </w:r>
    </w:p>
    <w:p w:rsidR="00B645C6" w:rsidRPr="005610EE" w:rsidRDefault="00B645C6" w:rsidP="00B645C6">
      <w:pPr>
        <w:spacing w:line="360" w:lineRule="auto"/>
        <w:ind w:firstLine="720"/>
        <w:jc w:val="both"/>
        <w:rPr>
          <w:rFonts w:ascii="Times New Roman" w:hAnsi="Times New Roman" w:cs="Times New Roman"/>
          <w:sz w:val="24"/>
          <w:szCs w:val="24"/>
        </w:rPr>
      </w:pPr>
      <w:r w:rsidRPr="005610EE">
        <w:rPr>
          <w:rFonts w:ascii="Times New Roman" w:hAnsi="Times New Roman" w:cs="Times New Roman"/>
          <w:sz w:val="24"/>
          <w:szCs w:val="24"/>
        </w:rPr>
        <w:t>Sifat-sifat tersebut harus dimiliki oleh setiap yang terlibat dalam peran komunikasi. Dengan adanya saling menghormati terhadap apa yang akan dikomunikasikan dan menghormati antar individu yang terlibat, maka rasa kecurigaan atau prasangka buruk dapat terhindari.</w:t>
      </w:r>
    </w:p>
    <w:p w:rsidR="00B645C6" w:rsidRPr="005610EE" w:rsidRDefault="00B645C6" w:rsidP="00B645C6">
      <w:pPr>
        <w:spacing w:line="360" w:lineRule="auto"/>
        <w:ind w:firstLine="720"/>
        <w:jc w:val="both"/>
        <w:rPr>
          <w:rFonts w:ascii="Times New Roman" w:hAnsi="Times New Roman" w:cs="Times New Roman"/>
          <w:sz w:val="24"/>
          <w:szCs w:val="24"/>
        </w:rPr>
      </w:pPr>
      <w:r w:rsidRPr="005610EE">
        <w:rPr>
          <w:rFonts w:ascii="Times New Roman" w:hAnsi="Times New Roman" w:cs="Times New Roman"/>
          <w:sz w:val="24"/>
          <w:szCs w:val="24"/>
        </w:rPr>
        <w:t xml:space="preserve">Ditambahkan pula dalam berkomunikasi antar individu terdapat etika komunikasi yang perlu dipunyai, sebagai berikut: </w:t>
      </w:r>
    </w:p>
    <w:p w:rsidR="00B645C6" w:rsidRPr="005610EE" w:rsidRDefault="00B645C6" w:rsidP="00B645C6">
      <w:pPr>
        <w:pStyle w:val="ListParagraph"/>
        <w:widowControl/>
        <w:numPr>
          <w:ilvl w:val="0"/>
          <w:numId w:val="16"/>
        </w:numPr>
        <w:autoSpaceDE/>
        <w:autoSpaceDN/>
        <w:spacing w:after="200" w:line="360" w:lineRule="auto"/>
        <w:ind w:left="360"/>
        <w:contextualSpacing/>
        <w:jc w:val="both"/>
        <w:rPr>
          <w:sz w:val="24"/>
          <w:szCs w:val="24"/>
        </w:rPr>
      </w:pPr>
      <w:r w:rsidRPr="005610EE">
        <w:rPr>
          <w:sz w:val="24"/>
          <w:szCs w:val="24"/>
        </w:rPr>
        <w:t>Jujur tidak berbohong</w:t>
      </w:r>
    </w:p>
    <w:p w:rsidR="00B645C6" w:rsidRPr="005610EE" w:rsidRDefault="00B645C6" w:rsidP="00B645C6">
      <w:pPr>
        <w:pStyle w:val="ListParagraph"/>
        <w:widowControl/>
        <w:numPr>
          <w:ilvl w:val="0"/>
          <w:numId w:val="16"/>
        </w:numPr>
        <w:autoSpaceDE/>
        <w:autoSpaceDN/>
        <w:spacing w:after="200" w:line="360" w:lineRule="auto"/>
        <w:ind w:left="360"/>
        <w:contextualSpacing/>
        <w:jc w:val="both"/>
        <w:rPr>
          <w:sz w:val="24"/>
          <w:szCs w:val="24"/>
        </w:rPr>
      </w:pPr>
      <w:r w:rsidRPr="005610EE">
        <w:rPr>
          <w:sz w:val="24"/>
          <w:szCs w:val="24"/>
        </w:rPr>
        <w:t>Bersikap dewasa</w:t>
      </w:r>
    </w:p>
    <w:p w:rsidR="00B645C6" w:rsidRPr="005610EE" w:rsidRDefault="00B645C6" w:rsidP="00B645C6">
      <w:pPr>
        <w:pStyle w:val="ListParagraph"/>
        <w:widowControl/>
        <w:numPr>
          <w:ilvl w:val="0"/>
          <w:numId w:val="16"/>
        </w:numPr>
        <w:autoSpaceDE/>
        <w:autoSpaceDN/>
        <w:spacing w:after="200" w:line="360" w:lineRule="auto"/>
        <w:ind w:left="360"/>
        <w:contextualSpacing/>
        <w:jc w:val="both"/>
        <w:rPr>
          <w:sz w:val="24"/>
          <w:szCs w:val="24"/>
        </w:rPr>
      </w:pPr>
      <w:r w:rsidRPr="005610EE">
        <w:rPr>
          <w:sz w:val="24"/>
          <w:szCs w:val="24"/>
        </w:rPr>
        <w:t>Bersabar dalam berkomunikasi</w:t>
      </w:r>
    </w:p>
    <w:p w:rsidR="00B645C6" w:rsidRPr="005610EE" w:rsidRDefault="00B645C6" w:rsidP="00B645C6">
      <w:pPr>
        <w:pStyle w:val="ListParagraph"/>
        <w:widowControl/>
        <w:numPr>
          <w:ilvl w:val="0"/>
          <w:numId w:val="16"/>
        </w:numPr>
        <w:autoSpaceDE/>
        <w:autoSpaceDN/>
        <w:spacing w:after="200" w:line="360" w:lineRule="auto"/>
        <w:ind w:left="360"/>
        <w:contextualSpacing/>
        <w:jc w:val="both"/>
        <w:rPr>
          <w:sz w:val="24"/>
          <w:szCs w:val="24"/>
        </w:rPr>
      </w:pPr>
      <w:r w:rsidRPr="005610EE">
        <w:rPr>
          <w:sz w:val="24"/>
          <w:szCs w:val="24"/>
        </w:rPr>
        <w:lastRenderedPageBreak/>
        <w:t>Menggunakan kata sebutan yang sopan</w:t>
      </w:r>
    </w:p>
    <w:p w:rsidR="00B645C6" w:rsidRPr="005610EE" w:rsidRDefault="00B645C6" w:rsidP="00B645C6">
      <w:pPr>
        <w:pStyle w:val="ListParagraph"/>
        <w:widowControl/>
        <w:numPr>
          <w:ilvl w:val="0"/>
          <w:numId w:val="16"/>
        </w:numPr>
        <w:autoSpaceDE/>
        <w:autoSpaceDN/>
        <w:spacing w:after="200" w:line="360" w:lineRule="auto"/>
        <w:ind w:left="360"/>
        <w:contextualSpacing/>
        <w:jc w:val="both"/>
        <w:rPr>
          <w:sz w:val="24"/>
          <w:szCs w:val="24"/>
        </w:rPr>
      </w:pPr>
      <w:r w:rsidRPr="005610EE">
        <w:rPr>
          <w:sz w:val="24"/>
          <w:szCs w:val="24"/>
        </w:rPr>
        <w:t>Menggunakan bahasa yang efektif dan efisien</w:t>
      </w:r>
    </w:p>
    <w:p w:rsidR="00B645C6" w:rsidRPr="005610EE" w:rsidRDefault="00B645C6" w:rsidP="00B645C6">
      <w:pPr>
        <w:pStyle w:val="ListParagraph"/>
        <w:widowControl/>
        <w:numPr>
          <w:ilvl w:val="0"/>
          <w:numId w:val="16"/>
        </w:numPr>
        <w:autoSpaceDE/>
        <w:autoSpaceDN/>
        <w:spacing w:after="200" w:line="360" w:lineRule="auto"/>
        <w:ind w:left="360"/>
        <w:contextualSpacing/>
        <w:jc w:val="both"/>
        <w:rPr>
          <w:sz w:val="24"/>
          <w:szCs w:val="24"/>
        </w:rPr>
      </w:pPr>
      <w:r w:rsidRPr="005610EE">
        <w:rPr>
          <w:sz w:val="24"/>
          <w:szCs w:val="24"/>
        </w:rPr>
        <w:t>Menjaga emosi</w:t>
      </w:r>
    </w:p>
    <w:p w:rsidR="00B645C6" w:rsidRPr="005610EE" w:rsidRDefault="00B645C6" w:rsidP="00B645C6">
      <w:pPr>
        <w:pStyle w:val="ListParagraph"/>
        <w:widowControl/>
        <w:numPr>
          <w:ilvl w:val="0"/>
          <w:numId w:val="16"/>
        </w:numPr>
        <w:autoSpaceDE/>
        <w:autoSpaceDN/>
        <w:spacing w:after="200" w:line="360" w:lineRule="auto"/>
        <w:ind w:left="360"/>
        <w:contextualSpacing/>
        <w:jc w:val="both"/>
        <w:rPr>
          <w:sz w:val="24"/>
          <w:szCs w:val="24"/>
        </w:rPr>
      </w:pPr>
      <w:r w:rsidRPr="005610EE">
        <w:rPr>
          <w:sz w:val="24"/>
          <w:szCs w:val="24"/>
        </w:rPr>
        <w:t>Berinisiatif sebagai pembuka dialog</w:t>
      </w:r>
    </w:p>
    <w:p w:rsidR="00B645C6" w:rsidRPr="005610EE" w:rsidRDefault="00B645C6" w:rsidP="00B645C6">
      <w:pPr>
        <w:pStyle w:val="ListParagraph"/>
        <w:widowControl/>
        <w:numPr>
          <w:ilvl w:val="0"/>
          <w:numId w:val="16"/>
        </w:numPr>
        <w:autoSpaceDE/>
        <w:autoSpaceDN/>
        <w:spacing w:after="200" w:line="360" w:lineRule="auto"/>
        <w:ind w:left="360"/>
        <w:contextualSpacing/>
        <w:jc w:val="both"/>
        <w:rPr>
          <w:sz w:val="24"/>
          <w:szCs w:val="24"/>
        </w:rPr>
      </w:pPr>
      <w:r w:rsidRPr="005610EE">
        <w:rPr>
          <w:sz w:val="24"/>
          <w:szCs w:val="24"/>
        </w:rPr>
        <w:t>Berbahasa dengan baik dan sopan</w:t>
      </w:r>
    </w:p>
    <w:p w:rsidR="00B645C6" w:rsidRPr="005610EE" w:rsidRDefault="00B645C6" w:rsidP="00B645C6">
      <w:pPr>
        <w:pStyle w:val="ListParagraph"/>
        <w:widowControl/>
        <w:numPr>
          <w:ilvl w:val="0"/>
          <w:numId w:val="16"/>
        </w:numPr>
        <w:autoSpaceDE/>
        <w:autoSpaceDN/>
        <w:spacing w:after="200" w:line="360" w:lineRule="auto"/>
        <w:ind w:left="360"/>
        <w:contextualSpacing/>
        <w:jc w:val="both"/>
        <w:rPr>
          <w:sz w:val="24"/>
          <w:szCs w:val="24"/>
        </w:rPr>
      </w:pPr>
      <w:r w:rsidRPr="005610EE">
        <w:rPr>
          <w:sz w:val="24"/>
          <w:szCs w:val="24"/>
        </w:rPr>
        <w:t>Berbusana sesuai keadaan</w:t>
      </w:r>
    </w:p>
    <w:p w:rsidR="00B645C6" w:rsidRPr="005610EE" w:rsidRDefault="00B645C6" w:rsidP="00B645C6">
      <w:pPr>
        <w:pStyle w:val="ListParagraph"/>
        <w:widowControl/>
        <w:numPr>
          <w:ilvl w:val="0"/>
          <w:numId w:val="16"/>
        </w:numPr>
        <w:autoSpaceDE/>
        <w:autoSpaceDN/>
        <w:spacing w:after="200" w:line="360" w:lineRule="auto"/>
        <w:ind w:left="360"/>
        <w:contextualSpacing/>
        <w:jc w:val="both"/>
        <w:rPr>
          <w:sz w:val="24"/>
          <w:szCs w:val="24"/>
        </w:rPr>
      </w:pPr>
      <w:r w:rsidRPr="005610EE">
        <w:rPr>
          <w:sz w:val="24"/>
          <w:szCs w:val="24"/>
        </w:rPr>
        <w:t xml:space="preserve">Menjaga sikap </w:t>
      </w:r>
      <w:r w:rsidRPr="005610EE">
        <w:rPr>
          <w:sz w:val="24"/>
          <w:szCs w:val="24"/>
        </w:rPr>
        <w:fldChar w:fldCharType="begin" w:fldLock="1"/>
      </w:r>
      <w:r w:rsidRPr="005610EE">
        <w:rPr>
          <w:sz w:val="24"/>
          <w:szCs w:val="24"/>
        </w:rPr>
        <w:instrText>ADDIN CSL_CITATION {"citationItems":[{"id":"ITEM-1","itemData":{"author":[{"dropping-particle":"","family":"Sudarsih","given":"Sri","non-dropping-particle":"","parse-names":false,"suffix":""},{"dropping-particle":"","family":"Widisuseno","given":"Iriyanto","non-dropping-particle":"","parse-names":false,"suffix":""},{"dropping-particle":"","family":"Wiyatasari","given":"Reny","non-dropping-particle":"","parse-names":false,"suffix":""},{"dropping-particle":"","family":"Mulyadi","given":"Budi","non-dropping-particle":"","parse-names":false,"suffix":""},{"dropping-particle":"","family":"Rahmah","given":"Yuliani","non-dropping-particle":"","parse-names":false,"suffix":""}],"container-title":"“HARMONI”","id":"ITEM-1","issued":{"date-parts":[["2017"]]},"page":"106-110","title":"Etika Berkomunikasi Bagi Pengemudi Becak Sebagai Pelaku Pariwisata di Yogyakarta","type":"article-journal","volume":"1"},"uris":["http://www.mendeley.com/documents/?uuid=647da37e-0cba-4cc2-9e61-8d8b37599423"]}],"mendeley":{"formattedCitation":"(Sudarsih, Widisuseno, Wiyatasari, Mulyadi, &amp; Rahmah, 2017)","plainTextFormattedCitation":"(Sudarsih, Widisuseno, Wiyatasari, Mulyadi, &amp; Rahmah, 2017)","previouslyFormattedCitation":"(Sudarsih, Widisuseno, Wiyatasari, Mulyadi, &amp; Rahmah, 2017)"},"properties":{"noteIndex":0},"schema":"https://github.com/citation-style-language/schema/raw/master/csl-citation.json"}</w:instrText>
      </w:r>
      <w:r w:rsidRPr="005610EE">
        <w:rPr>
          <w:sz w:val="24"/>
          <w:szCs w:val="24"/>
        </w:rPr>
        <w:fldChar w:fldCharType="separate"/>
      </w:r>
      <w:r w:rsidRPr="005610EE">
        <w:rPr>
          <w:noProof/>
          <w:sz w:val="24"/>
          <w:szCs w:val="24"/>
        </w:rPr>
        <w:t>(Sudarsih, Widisuseno, Wiyatasari, Mulyadi, &amp; Rahmah, 2017)</w:t>
      </w:r>
      <w:r w:rsidRPr="005610EE">
        <w:rPr>
          <w:sz w:val="24"/>
          <w:szCs w:val="24"/>
        </w:rPr>
        <w:fldChar w:fldCharType="end"/>
      </w:r>
    </w:p>
    <w:p w:rsidR="00B645C6" w:rsidRPr="005610EE" w:rsidRDefault="00B645C6" w:rsidP="00B645C6">
      <w:pPr>
        <w:pStyle w:val="ListParagraph"/>
        <w:spacing w:line="360" w:lineRule="auto"/>
        <w:jc w:val="both"/>
        <w:rPr>
          <w:sz w:val="24"/>
          <w:szCs w:val="24"/>
        </w:rPr>
      </w:pPr>
    </w:p>
    <w:p w:rsidR="00B645C6" w:rsidRPr="005610EE" w:rsidRDefault="00B645C6" w:rsidP="00B645C6">
      <w:pPr>
        <w:pStyle w:val="ListParagraph"/>
        <w:spacing w:line="360" w:lineRule="auto"/>
        <w:ind w:left="90" w:firstLine="630"/>
        <w:jc w:val="both"/>
        <w:rPr>
          <w:sz w:val="24"/>
          <w:szCs w:val="24"/>
        </w:rPr>
      </w:pPr>
      <w:r w:rsidRPr="005610EE">
        <w:rPr>
          <w:sz w:val="24"/>
          <w:szCs w:val="24"/>
        </w:rPr>
        <w:t>Di samping sifat-sifat dalam beretika komunikasi, kita perlu mengetahui teknik-teknik komunikasi yang baik, terdiri dari:</w:t>
      </w:r>
    </w:p>
    <w:p w:rsidR="00B645C6" w:rsidRPr="005610EE" w:rsidRDefault="00B645C6" w:rsidP="00B645C6">
      <w:pPr>
        <w:pStyle w:val="ListParagraph"/>
        <w:widowControl/>
        <w:numPr>
          <w:ilvl w:val="0"/>
          <w:numId w:val="17"/>
        </w:numPr>
        <w:autoSpaceDE/>
        <w:autoSpaceDN/>
        <w:spacing w:after="200" w:line="360" w:lineRule="auto"/>
        <w:ind w:left="450"/>
        <w:contextualSpacing/>
        <w:jc w:val="both"/>
        <w:rPr>
          <w:sz w:val="24"/>
          <w:szCs w:val="24"/>
        </w:rPr>
      </w:pPr>
      <w:r w:rsidRPr="005610EE">
        <w:rPr>
          <w:sz w:val="24"/>
          <w:szCs w:val="24"/>
        </w:rPr>
        <w:t>Penggunaan kata dan kalimat sesuai dengan lingkungan.</w:t>
      </w:r>
    </w:p>
    <w:p w:rsidR="00B645C6" w:rsidRPr="005610EE" w:rsidRDefault="00B645C6" w:rsidP="00B645C6">
      <w:pPr>
        <w:pStyle w:val="ListParagraph"/>
        <w:widowControl/>
        <w:numPr>
          <w:ilvl w:val="0"/>
          <w:numId w:val="17"/>
        </w:numPr>
        <w:autoSpaceDE/>
        <w:autoSpaceDN/>
        <w:spacing w:after="200" w:line="360" w:lineRule="auto"/>
        <w:ind w:left="450"/>
        <w:contextualSpacing/>
        <w:jc w:val="both"/>
        <w:rPr>
          <w:sz w:val="24"/>
          <w:szCs w:val="24"/>
        </w:rPr>
      </w:pPr>
      <w:r w:rsidRPr="005610EE">
        <w:rPr>
          <w:sz w:val="24"/>
          <w:szCs w:val="24"/>
        </w:rPr>
        <w:t>Menggunakan istilah-istilah yang mudah dimengerti oleh lawan bicara</w:t>
      </w:r>
    </w:p>
    <w:p w:rsidR="00B645C6" w:rsidRPr="005610EE" w:rsidRDefault="00B645C6" w:rsidP="00B645C6">
      <w:pPr>
        <w:pStyle w:val="ListParagraph"/>
        <w:widowControl/>
        <w:numPr>
          <w:ilvl w:val="0"/>
          <w:numId w:val="17"/>
        </w:numPr>
        <w:autoSpaceDE/>
        <w:autoSpaceDN/>
        <w:spacing w:after="200" w:line="360" w:lineRule="auto"/>
        <w:ind w:left="450"/>
        <w:contextualSpacing/>
        <w:jc w:val="both"/>
        <w:rPr>
          <w:sz w:val="24"/>
          <w:szCs w:val="24"/>
        </w:rPr>
      </w:pPr>
      <w:r w:rsidRPr="005610EE">
        <w:rPr>
          <w:sz w:val="24"/>
          <w:szCs w:val="24"/>
        </w:rPr>
        <w:t>Menatap mata lawan bicara dengan lembut</w:t>
      </w:r>
    </w:p>
    <w:p w:rsidR="00B645C6" w:rsidRPr="005610EE" w:rsidRDefault="00B645C6" w:rsidP="00B645C6">
      <w:pPr>
        <w:pStyle w:val="ListParagraph"/>
        <w:widowControl/>
        <w:numPr>
          <w:ilvl w:val="0"/>
          <w:numId w:val="17"/>
        </w:numPr>
        <w:autoSpaceDE/>
        <w:autoSpaceDN/>
        <w:spacing w:after="200" w:line="360" w:lineRule="auto"/>
        <w:ind w:left="450"/>
        <w:contextualSpacing/>
        <w:jc w:val="both"/>
        <w:rPr>
          <w:sz w:val="24"/>
          <w:szCs w:val="24"/>
        </w:rPr>
      </w:pPr>
      <w:r w:rsidRPr="005610EE">
        <w:rPr>
          <w:sz w:val="24"/>
          <w:szCs w:val="24"/>
        </w:rPr>
        <w:t>Menunjukkan gerakan tubuh yang sopan dan wajar</w:t>
      </w:r>
    </w:p>
    <w:p w:rsidR="00B645C6" w:rsidRPr="005610EE" w:rsidRDefault="00B645C6" w:rsidP="00B645C6">
      <w:pPr>
        <w:pStyle w:val="ListParagraph"/>
        <w:widowControl/>
        <w:numPr>
          <w:ilvl w:val="0"/>
          <w:numId w:val="17"/>
        </w:numPr>
        <w:autoSpaceDE/>
        <w:autoSpaceDN/>
        <w:spacing w:after="200" w:line="360" w:lineRule="auto"/>
        <w:ind w:left="450"/>
        <w:contextualSpacing/>
        <w:jc w:val="both"/>
        <w:rPr>
          <w:sz w:val="24"/>
          <w:szCs w:val="24"/>
        </w:rPr>
      </w:pPr>
      <w:r w:rsidRPr="005610EE">
        <w:rPr>
          <w:sz w:val="24"/>
          <w:szCs w:val="24"/>
        </w:rPr>
        <w:t>Bertingkah laku yang baik dan ramah terhadap lawan bicara</w:t>
      </w:r>
    </w:p>
    <w:p w:rsidR="00B645C6" w:rsidRPr="005610EE" w:rsidRDefault="00B645C6" w:rsidP="00B645C6">
      <w:pPr>
        <w:pStyle w:val="ListParagraph"/>
        <w:widowControl/>
        <w:numPr>
          <w:ilvl w:val="0"/>
          <w:numId w:val="17"/>
        </w:numPr>
        <w:autoSpaceDE/>
        <w:autoSpaceDN/>
        <w:spacing w:after="200" w:line="360" w:lineRule="auto"/>
        <w:ind w:left="450"/>
        <w:contextualSpacing/>
        <w:jc w:val="both"/>
        <w:rPr>
          <w:sz w:val="24"/>
          <w:szCs w:val="24"/>
        </w:rPr>
      </w:pPr>
      <w:r w:rsidRPr="005610EE">
        <w:rPr>
          <w:sz w:val="24"/>
          <w:szCs w:val="24"/>
        </w:rPr>
        <w:t>Memakai pakaian yang rapi menutup aurat</w:t>
      </w:r>
    </w:p>
    <w:p w:rsidR="00B645C6" w:rsidRPr="005610EE" w:rsidRDefault="00B645C6" w:rsidP="00B645C6">
      <w:pPr>
        <w:pStyle w:val="ListParagraph"/>
        <w:widowControl/>
        <w:numPr>
          <w:ilvl w:val="0"/>
          <w:numId w:val="17"/>
        </w:numPr>
        <w:autoSpaceDE/>
        <w:autoSpaceDN/>
        <w:spacing w:after="200" w:line="360" w:lineRule="auto"/>
        <w:ind w:left="450"/>
        <w:contextualSpacing/>
        <w:jc w:val="both"/>
        <w:rPr>
          <w:sz w:val="24"/>
          <w:szCs w:val="24"/>
        </w:rPr>
      </w:pPr>
      <w:r w:rsidRPr="005610EE">
        <w:rPr>
          <w:sz w:val="24"/>
          <w:szCs w:val="24"/>
        </w:rPr>
        <w:lastRenderedPageBreak/>
        <w:t>Tidak terpancing emosi lawan bicara</w:t>
      </w:r>
    </w:p>
    <w:p w:rsidR="00B645C6" w:rsidRPr="005610EE" w:rsidRDefault="00B645C6" w:rsidP="00B645C6">
      <w:pPr>
        <w:pStyle w:val="ListParagraph"/>
        <w:widowControl/>
        <w:numPr>
          <w:ilvl w:val="0"/>
          <w:numId w:val="17"/>
        </w:numPr>
        <w:autoSpaceDE/>
        <w:autoSpaceDN/>
        <w:spacing w:after="200" w:line="360" w:lineRule="auto"/>
        <w:ind w:left="450"/>
        <w:contextualSpacing/>
        <w:jc w:val="both"/>
        <w:rPr>
          <w:sz w:val="24"/>
          <w:szCs w:val="24"/>
        </w:rPr>
      </w:pPr>
      <w:r w:rsidRPr="005610EE">
        <w:rPr>
          <w:sz w:val="24"/>
          <w:szCs w:val="24"/>
        </w:rPr>
        <w:t xml:space="preserve">Menghargai perbedaan pendapat </w:t>
      </w:r>
    </w:p>
    <w:p w:rsidR="00B645C6" w:rsidRPr="005610EE" w:rsidRDefault="00B645C6" w:rsidP="00B645C6">
      <w:pPr>
        <w:pStyle w:val="ListParagraph"/>
        <w:widowControl/>
        <w:numPr>
          <w:ilvl w:val="0"/>
          <w:numId w:val="17"/>
        </w:numPr>
        <w:autoSpaceDE/>
        <w:autoSpaceDN/>
        <w:spacing w:after="200" w:line="360" w:lineRule="auto"/>
        <w:ind w:left="450"/>
        <w:contextualSpacing/>
        <w:jc w:val="both"/>
        <w:rPr>
          <w:sz w:val="24"/>
          <w:szCs w:val="24"/>
        </w:rPr>
      </w:pPr>
      <w:r w:rsidRPr="005610EE">
        <w:rPr>
          <w:sz w:val="24"/>
          <w:szCs w:val="24"/>
        </w:rPr>
        <w:t>Menyesuaikan gaya komunikasi lawan bicara</w:t>
      </w:r>
    </w:p>
    <w:p w:rsidR="00B645C6" w:rsidRPr="005610EE" w:rsidRDefault="00B645C6" w:rsidP="00B645C6">
      <w:pPr>
        <w:pStyle w:val="ListParagraph"/>
        <w:widowControl/>
        <w:numPr>
          <w:ilvl w:val="0"/>
          <w:numId w:val="17"/>
        </w:numPr>
        <w:autoSpaceDE/>
        <w:autoSpaceDN/>
        <w:spacing w:after="200" w:line="360" w:lineRule="auto"/>
        <w:ind w:left="450"/>
        <w:contextualSpacing/>
        <w:jc w:val="both"/>
        <w:rPr>
          <w:sz w:val="24"/>
          <w:szCs w:val="24"/>
        </w:rPr>
      </w:pPr>
      <w:r w:rsidRPr="005610EE">
        <w:rPr>
          <w:sz w:val="24"/>
          <w:szCs w:val="24"/>
        </w:rPr>
        <w:t>Volume suara, nada, intonasi suara serta kecepatam, bicara yang baik.</w:t>
      </w:r>
    </w:p>
    <w:p w:rsidR="00B645C6" w:rsidRPr="005610EE" w:rsidRDefault="00B645C6" w:rsidP="00B645C6">
      <w:pPr>
        <w:pStyle w:val="ListParagraph"/>
        <w:widowControl/>
        <w:numPr>
          <w:ilvl w:val="0"/>
          <w:numId w:val="17"/>
        </w:numPr>
        <w:autoSpaceDE/>
        <w:autoSpaceDN/>
        <w:spacing w:after="200" w:line="360" w:lineRule="auto"/>
        <w:ind w:left="450"/>
        <w:contextualSpacing/>
        <w:jc w:val="both"/>
        <w:rPr>
          <w:sz w:val="24"/>
          <w:szCs w:val="24"/>
        </w:rPr>
      </w:pPr>
      <w:r w:rsidRPr="005610EE">
        <w:rPr>
          <w:sz w:val="24"/>
          <w:szCs w:val="24"/>
        </w:rPr>
        <w:t>Menggunakan komunikasi non verbal yang baik sesuai budaya yang berlaku seperti berjabat tangan, merunduk.</w:t>
      </w:r>
      <w:r w:rsidR="00374346">
        <w:rPr>
          <w:sz w:val="24"/>
          <w:szCs w:val="24"/>
          <w:lang w:val="id-ID"/>
        </w:rPr>
        <w:t xml:space="preserve"> </w:t>
      </w:r>
      <w:r w:rsidRPr="005610EE">
        <w:rPr>
          <w:sz w:val="24"/>
          <w:szCs w:val="24"/>
        </w:rPr>
        <w:fldChar w:fldCharType="begin" w:fldLock="1"/>
      </w:r>
      <w:r w:rsidRPr="005610EE">
        <w:rPr>
          <w:sz w:val="24"/>
          <w:szCs w:val="24"/>
        </w:rPr>
        <w:instrText>ADDIN CSL_CITATION {"citationItems":[{"id":"ITEM-1","itemData":{"author":[{"dropping-particle":"","family":"Sudarsih","given":"Sri","non-dropping-particle":"","parse-names":false,"suffix":""},{"dropping-particle":"","family":"Widisuseno","given":"Iriyanto","non-dropping-particle":"","parse-names":false,"suffix":""},{"dropping-particle":"","family":"Wiyatasari","given":"Reny","non-dropping-particle":"","parse-names":false,"suffix":""},{"dropping-particle":"","family":"Mulyadi","given":"Budi","non-dropping-particle":"","parse-names":false,"suffix":""},{"dropping-particle":"","family":"Rahmah","given":"Yuliani","non-dropping-particle":"","parse-names":false,"suffix":""}],"container-title":"“HARMONI”","id":"ITEM-1","issued":{"date-parts":[["2017"]]},"page":"106-110","title":"Etika Berkomunikasi Bagi Pengemudi Becak Sebagai Pelaku Pariwisata di Yogyakarta","type":"article-journal","volume":"1"},"uris":["http://www.mendeley.com/documents/?uuid=647da37e-0cba-4cc2-9e61-8d8b37599423"]}],"mendeley":{"formattedCitation":"(Sudarsih et al., 2017)","plainTextFormattedCitation":"(Sudarsih et al., 2017)","previouslyFormattedCitation":"(Sudarsih et al., 2017)"},"properties":{"noteIndex":0},"schema":"https://github.com/citation-style-language/schema/raw/master/csl-citation.json"}</w:instrText>
      </w:r>
      <w:r w:rsidRPr="005610EE">
        <w:rPr>
          <w:sz w:val="24"/>
          <w:szCs w:val="24"/>
        </w:rPr>
        <w:fldChar w:fldCharType="separate"/>
      </w:r>
      <w:r w:rsidRPr="005610EE">
        <w:rPr>
          <w:noProof/>
          <w:sz w:val="24"/>
          <w:szCs w:val="24"/>
        </w:rPr>
        <w:t>(Sudarsih et al., 2017)</w:t>
      </w:r>
      <w:r w:rsidRPr="005610EE">
        <w:rPr>
          <w:sz w:val="24"/>
          <w:szCs w:val="24"/>
        </w:rPr>
        <w:fldChar w:fldCharType="end"/>
      </w:r>
    </w:p>
    <w:p w:rsidR="00B645C6" w:rsidRPr="005610EE" w:rsidRDefault="00B645C6" w:rsidP="00B645C6">
      <w:pPr>
        <w:spacing w:line="360" w:lineRule="auto"/>
        <w:ind w:firstLine="720"/>
        <w:jc w:val="both"/>
        <w:rPr>
          <w:rFonts w:ascii="Times New Roman" w:hAnsi="Times New Roman" w:cs="Times New Roman"/>
          <w:sz w:val="24"/>
          <w:szCs w:val="24"/>
        </w:rPr>
      </w:pPr>
      <w:r w:rsidRPr="005610EE">
        <w:rPr>
          <w:rFonts w:ascii="Times New Roman" w:hAnsi="Times New Roman" w:cs="Times New Roman"/>
          <w:sz w:val="24"/>
          <w:szCs w:val="24"/>
        </w:rPr>
        <w:t>Berikut ini ada beberapa pedoman etika komunikasi menurut beberapa ahli, yaitu:</w:t>
      </w:r>
    </w:p>
    <w:p w:rsidR="00B645C6" w:rsidRPr="005610EE" w:rsidRDefault="00B645C6" w:rsidP="004E40EF">
      <w:pPr>
        <w:pStyle w:val="Default"/>
        <w:numPr>
          <w:ilvl w:val="0"/>
          <w:numId w:val="38"/>
        </w:numPr>
        <w:spacing w:line="360" w:lineRule="auto"/>
        <w:ind w:left="450" w:hanging="450"/>
      </w:pPr>
      <w:r w:rsidRPr="005610EE">
        <w:t xml:space="preserve">Skema etika komunikasi menurut B. Sutor </w:t>
      </w:r>
    </w:p>
    <w:p w:rsidR="00B645C6" w:rsidRPr="005610EE" w:rsidRDefault="00B645C6" w:rsidP="00B645C6">
      <w:pPr>
        <w:spacing w:after="120" w:line="360" w:lineRule="auto"/>
        <w:ind w:firstLine="450"/>
        <w:jc w:val="both"/>
        <w:rPr>
          <w:rFonts w:ascii="Times New Roman" w:hAnsi="Times New Roman" w:cs="Times New Roman"/>
          <w:sz w:val="24"/>
          <w:szCs w:val="24"/>
        </w:rPr>
      </w:pPr>
      <w:r w:rsidRPr="005610EE">
        <w:rPr>
          <w:rFonts w:ascii="Times New Roman" w:hAnsi="Times New Roman" w:cs="Times New Roman"/>
          <w:sz w:val="24"/>
          <w:szCs w:val="24"/>
        </w:rPr>
        <w:t>Etika komunikasi memiliki dimensi sebagai berikut:</w:t>
      </w:r>
    </w:p>
    <w:p w:rsidR="00374346" w:rsidRPr="00374346" w:rsidRDefault="00B645C6" w:rsidP="004E40EF">
      <w:pPr>
        <w:pStyle w:val="ListParagraph"/>
        <w:widowControl/>
        <w:numPr>
          <w:ilvl w:val="1"/>
          <w:numId w:val="37"/>
        </w:numPr>
        <w:autoSpaceDE/>
        <w:autoSpaceDN/>
        <w:spacing w:after="120" w:line="360" w:lineRule="auto"/>
        <w:ind w:left="810"/>
        <w:contextualSpacing/>
        <w:rPr>
          <w:sz w:val="24"/>
          <w:szCs w:val="24"/>
        </w:rPr>
      </w:pPr>
      <w:r w:rsidRPr="005610EE">
        <w:rPr>
          <w:sz w:val="24"/>
          <w:szCs w:val="24"/>
        </w:rPr>
        <w:t>Tujuan</w:t>
      </w:r>
    </w:p>
    <w:p w:rsidR="00B645C6" w:rsidRPr="00374346" w:rsidRDefault="00B645C6" w:rsidP="00374346">
      <w:pPr>
        <w:pStyle w:val="ListParagraph"/>
        <w:widowControl/>
        <w:autoSpaceDE/>
        <w:autoSpaceDN/>
        <w:spacing w:after="120" w:line="360" w:lineRule="auto"/>
        <w:ind w:left="810" w:firstLine="0"/>
        <w:contextualSpacing/>
        <w:jc w:val="both"/>
        <w:rPr>
          <w:sz w:val="24"/>
          <w:szCs w:val="24"/>
        </w:rPr>
      </w:pPr>
      <w:r w:rsidRPr="00374346">
        <w:rPr>
          <w:sz w:val="24"/>
          <w:szCs w:val="24"/>
        </w:rPr>
        <w:t>Terkait langsung dengan metaetika yang tidak terlalu disibukkan oleh isi etika profesi (</w:t>
      </w:r>
      <w:r w:rsidRPr="00374346">
        <w:rPr>
          <w:i/>
          <w:sz w:val="24"/>
          <w:szCs w:val="24"/>
        </w:rPr>
        <w:t>deontology</w:t>
      </w:r>
      <w:r w:rsidR="00374346">
        <w:rPr>
          <w:i/>
          <w:sz w:val="24"/>
          <w:szCs w:val="24"/>
          <w:lang w:val="id-ID"/>
        </w:rPr>
        <w:t xml:space="preserve"> </w:t>
      </w:r>
      <w:r w:rsidRPr="00374346">
        <w:rPr>
          <w:i/>
          <w:sz w:val="24"/>
          <w:szCs w:val="24"/>
        </w:rPr>
        <w:t>jurnalisme</w:t>
      </w:r>
      <w:r w:rsidRPr="00374346">
        <w:rPr>
          <w:sz w:val="24"/>
          <w:szCs w:val="24"/>
        </w:rPr>
        <w:t>). Meta-etika mengarah pada teoretisasi materi moral, yang lebih luas dari etika normative. Dimensi tujuan menyangkut hal-hal:</w:t>
      </w:r>
    </w:p>
    <w:p w:rsidR="00B645C6" w:rsidRPr="005610EE" w:rsidRDefault="00B645C6" w:rsidP="004E40EF">
      <w:pPr>
        <w:pStyle w:val="ListParagraph"/>
        <w:widowControl/>
        <w:numPr>
          <w:ilvl w:val="0"/>
          <w:numId w:val="23"/>
        </w:numPr>
        <w:autoSpaceDE/>
        <w:autoSpaceDN/>
        <w:spacing w:after="200" w:line="360" w:lineRule="auto"/>
        <w:ind w:left="1170"/>
        <w:contextualSpacing/>
        <w:rPr>
          <w:sz w:val="24"/>
          <w:szCs w:val="24"/>
        </w:rPr>
      </w:pPr>
      <w:r w:rsidRPr="005610EE">
        <w:rPr>
          <w:sz w:val="24"/>
          <w:szCs w:val="24"/>
        </w:rPr>
        <w:lastRenderedPageBreak/>
        <w:t>Nilai-nilai demokrasi</w:t>
      </w:r>
    </w:p>
    <w:p w:rsidR="00B645C6" w:rsidRPr="005610EE" w:rsidRDefault="00B645C6" w:rsidP="004E40EF">
      <w:pPr>
        <w:pStyle w:val="ListParagraph"/>
        <w:widowControl/>
        <w:numPr>
          <w:ilvl w:val="0"/>
          <w:numId w:val="23"/>
        </w:numPr>
        <w:autoSpaceDE/>
        <w:autoSpaceDN/>
        <w:spacing w:after="200" w:line="360" w:lineRule="auto"/>
        <w:ind w:left="1170"/>
        <w:contextualSpacing/>
        <w:rPr>
          <w:sz w:val="24"/>
          <w:szCs w:val="24"/>
        </w:rPr>
      </w:pPr>
      <w:r w:rsidRPr="005610EE">
        <w:rPr>
          <w:sz w:val="24"/>
          <w:szCs w:val="24"/>
        </w:rPr>
        <w:t>Hak untuk berekspresi</w:t>
      </w:r>
    </w:p>
    <w:p w:rsidR="00B645C6" w:rsidRPr="005610EE" w:rsidRDefault="00B645C6" w:rsidP="004E40EF">
      <w:pPr>
        <w:pStyle w:val="ListParagraph"/>
        <w:widowControl/>
        <w:numPr>
          <w:ilvl w:val="0"/>
          <w:numId w:val="23"/>
        </w:numPr>
        <w:autoSpaceDE/>
        <w:autoSpaceDN/>
        <w:spacing w:after="200" w:line="360" w:lineRule="auto"/>
        <w:ind w:left="1170"/>
        <w:contextualSpacing/>
        <w:rPr>
          <w:sz w:val="24"/>
          <w:szCs w:val="24"/>
        </w:rPr>
      </w:pPr>
      <w:r w:rsidRPr="005610EE">
        <w:rPr>
          <w:sz w:val="24"/>
          <w:szCs w:val="24"/>
        </w:rPr>
        <w:t>Hak publik akan informasi benar</w:t>
      </w:r>
    </w:p>
    <w:p w:rsidR="00B645C6" w:rsidRPr="005610EE" w:rsidRDefault="00B645C6" w:rsidP="004E40EF">
      <w:pPr>
        <w:pStyle w:val="ListParagraph"/>
        <w:widowControl/>
        <w:numPr>
          <w:ilvl w:val="1"/>
          <w:numId w:val="37"/>
        </w:numPr>
        <w:autoSpaceDE/>
        <w:autoSpaceDN/>
        <w:spacing w:after="200" w:line="360" w:lineRule="auto"/>
        <w:ind w:left="810"/>
        <w:contextualSpacing/>
        <w:rPr>
          <w:sz w:val="24"/>
          <w:szCs w:val="24"/>
        </w:rPr>
      </w:pPr>
      <w:r w:rsidRPr="005610EE">
        <w:rPr>
          <w:sz w:val="24"/>
          <w:szCs w:val="24"/>
        </w:rPr>
        <w:t>Sarana</w:t>
      </w:r>
    </w:p>
    <w:p w:rsidR="00B645C6" w:rsidRPr="005610EE" w:rsidRDefault="00374346" w:rsidP="00B645C6">
      <w:pPr>
        <w:pStyle w:val="ListParagraph"/>
        <w:tabs>
          <w:tab w:val="left" w:pos="810"/>
        </w:tabs>
        <w:spacing w:line="360" w:lineRule="auto"/>
        <w:ind w:left="810"/>
        <w:jc w:val="both"/>
        <w:rPr>
          <w:sz w:val="24"/>
          <w:szCs w:val="24"/>
        </w:rPr>
      </w:pPr>
      <w:r>
        <w:rPr>
          <w:sz w:val="24"/>
          <w:szCs w:val="24"/>
          <w:lang w:val="id-ID"/>
        </w:rPr>
        <w:tab/>
      </w:r>
      <w:r w:rsidR="00B645C6" w:rsidRPr="005610EE">
        <w:rPr>
          <w:sz w:val="24"/>
          <w:szCs w:val="24"/>
        </w:rPr>
        <w:t>Analisis yang kritis, kepihakan pada yang lemah atau korban, dan peran sebagai penengah diperlukan karena akses ke informasi tidak berimbang, serta karena besarnya godaan media ke manipulasi.</w:t>
      </w:r>
    </w:p>
    <w:p w:rsidR="00B645C6" w:rsidRPr="005610EE" w:rsidRDefault="00B645C6" w:rsidP="004E40EF">
      <w:pPr>
        <w:pStyle w:val="ListParagraph"/>
        <w:widowControl/>
        <w:numPr>
          <w:ilvl w:val="0"/>
          <w:numId w:val="24"/>
        </w:numPr>
        <w:tabs>
          <w:tab w:val="left" w:pos="1080"/>
        </w:tabs>
        <w:autoSpaceDE/>
        <w:autoSpaceDN/>
        <w:spacing w:after="200" w:line="360" w:lineRule="auto"/>
        <w:ind w:left="810" w:firstLine="0"/>
        <w:contextualSpacing/>
        <w:rPr>
          <w:sz w:val="24"/>
          <w:szCs w:val="24"/>
        </w:rPr>
      </w:pPr>
      <w:r w:rsidRPr="005610EE">
        <w:rPr>
          <w:sz w:val="24"/>
          <w:szCs w:val="24"/>
        </w:rPr>
        <w:t xml:space="preserve"> Tatanan hukum dan institusi </w:t>
      </w:r>
    </w:p>
    <w:p w:rsidR="00B645C6" w:rsidRPr="005610EE" w:rsidRDefault="00B645C6" w:rsidP="004E40EF">
      <w:pPr>
        <w:pStyle w:val="ListParagraph"/>
        <w:widowControl/>
        <w:numPr>
          <w:ilvl w:val="0"/>
          <w:numId w:val="24"/>
        </w:numPr>
        <w:tabs>
          <w:tab w:val="left" w:pos="1080"/>
        </w:tabs>
        <w:autoSpaceDE/>
        <w:autoSpaceDN/>
        <w:spacing w:after="200" w:line="360" w:lineRule="auto"/>
        <w:ind w:left="450" w:firstLine="360"/>
        <w:contextualSpacing/>
        <w:rPr>
          <w:sz w:val="24"/>
          <w:szCs w:val="24"/>
        </w:rPr>
      </w:pPr>
      <w:r w:rsidRPr="005610EE">
        <w:rPr>
          <w:sz w:val="24"/>
          <w:szCs w:val="24"/>
        </w:rPr>
        <w:t xml:space="preserve"> Hubungan-hubungan kekuasaan</w:t>
      </w:r>
    </w:p>
    <w:p w:rsidR="00C13908" w:rsidRPr="00C13908" w:rsidRDefault="00B645C6" w:rsidP="004E40EF">
      <w:pPr>
        <w:pStyle w:val="ListParagraph"/>
        <w:widowControl/>
        <w:numPr>
          <w:ilvl w:val="0"/>
          <w:numId w:val="24"/>
        </w:numPr>
        <w:tabs>
          <w:tab w:val="left" w:pos="1080"/>
        </w:tabs>
        <w:autoSpaceDE/>
        <w:autoSpaceDN/>
        <w:spacing w:after="200" w:line="360" w:lineRule="auto"/>
        <w:ind w:left="450" w:firstLine="360"/>
        <w:contextualSpacing/>
        <w:rPr>
          <w:sz w:val="24"/>
          <w:szCs w:val="24"/>
        </w:rPr>
      </w:pPr>
      <w:r w:rsidRPr="005610EE">
        <w:rPr>
          <w:sz w:val="24"/>
          <w:szCs w:val="24"/>
        </w:rPr>
        <w:t xml:space="preserve"> Peran asosiasi, lembaga konsumen, komisi pengawas</w:t>
      </w:r>
    </w:p>
    <w:p w:rsidR="00C13908" w:rsidRPr="00C13908" w:rsidRDefault="00C13908" w:rsidP="00C13908">
      <w:pPr>
        <w:pStyle w:val="ListParagraph"/>
        <w:widowControl/>
        <w:tabs>
          <w:tab w:val="left" w:pos="1080"/>
        </w:tabs>
        <w:autoSpaceDE/>
        <w:autoSpaceDN/>
        <w:spacing w:after="200" w:line="360" w:lineRule="auto"/>
        <w:ind w:left="3060" w:firstLine="0"/>
        <w:contextualSpacing/>
        <w:rPr>
          <w:sz w:val="24"/>
          <w:szCs w:val="24"/>
        </w:rPr>
      </w:pPr>
    </w:p>
    <w:p w:rsidR="00B645C6" w:rsidRPr="00C13908" w:rsidRDefault="00B645C6" w:rsidP="004E40EF">
      <w:pPr>
        <w:pStyle w:val="ListParagraph"/>
        <w:numPr>
          <w:ilvl w:val="1"/>
          <w:numId w:val="37"/>
        </w:numPr>
        <w:tabs>
          <w:tab w:val="left" w:pos="1080"/>
        </w:tabs>
        <w:spacing w:line="360" w:lineRule="auto"/>
        <w:ind w:left="709"/>
        <w:contextualSpacing/>
        <w:rPr>
          <w:sz w:val="24"/>
          <w:szCs w:val="24"/>
        </w:rPr>
      </w:pPr>
      <w:r w:rsidRPr="00C13908">
        <w:rPr>
          <w:sz w:val="24"/>
          <w:szCs w:val="24"/>
        </w:rPr>
        <w:t>Aksi komunikasi</w:t>
      </w:r>
    </w:p>
    <w:p w:rsidR="00B645C6" w:rsidRPr="005610EE" w:rsidRDefault="00B645C6" w:rsidP="00B645C6">
      <w:pPr>
        <w:pStyle w:val="ListParagraph"/>
        <w:spacing w:line="360" w:lineRule="auto"/>
        <w:ind w:left="810" w:hanging="90"/>
        <w:jc w:val="both"/>
        <w:rPr>
          <w:sz w:val="24"/>
          <w:szCs w:val="24"/>
        </w:rPr>
      </w:pPr>
      <w:r w:rsidRPr="005610EE">
        <w:rPr>
          <w:sz w:val="24"/>
          <w:szCs w:val="24"/>
        </w:rPr>
        <w:t xml:space="preserve">Terkait dengan dengan perilaku aktor komunikasi </w:t>
      </w:r>
    </w:p>
    <w:p w:rsidR="00B645C6" w:rsidRPr="005610EE" w:rsidRDefault="00B645C6" w:rsidP="004E40EF">
      <w:pPr>
        <w:pStyle w:val="ListParagraph"/>
        <w:widowControl/>
        <w:numPr>
          <w:ilvl w:val="0"/>
          <w:numId w:val="39"/>
        </w:numPr>
        <w:autoSpaceDE/>
        <w:autoSpaceDN/>
        <w:spacing w:after="200" w:line="360" w:lineRule="auto"/>
        <w:ind w:left="1080"/>
        <w:contextualSpacing/>
        <w:jc w:val="both"/>
        <w:rPr>
          <w:sz w:val="24"/>
          <w:szCs w:val="24"/>
        </w:rPr>
      </w:pPr>
      <w:r w:rsidRPr="005610EE">
        <w:rPr>
          <w:sz w:val="24"/>
          <w:szCs w:val="24"/>
        </w:rPr>
        <w:t>Kesadaran moral atau nurani aktor komunikasi</w:t>
      </w:r>
    </w:p>
    <w:p w:rsidR="00B645C6" w:rsidRPr="00C13908" w:rsidRDefault="00B645C6" w:rsidP="004E40EF">
      <w:pPr>
        <w:pStyle w:val="ListParagraph"/>
        <w:widowControl/>
        <w:numPr>
          <w:ilvl w:val="0"/>
          <w:numId w:val="39"/>
        </w:numPr>
        <w:autoSpaceDE/>
        <w:autoSpaceDN/>
        <w:spacing w:after="200" w:line="360" w:lineRule="auto"/>
        <w:ind w:left="1080"/>
        <w:contextualSpacing/>
        <w:jc w:val="both"/>
        <w:rPr>
          <w:i/>
          <w:sz w:val="24"/>
          <w:szCs w:val="24"/>
        </w:rPr>
      </w:pPr>
      <w:r w:rsidRPr="005610EE">
        <w:rPr>
          <w:i/>
          <w:sz w:val="24"/>
          <w:szCs w:val="24"/>
        </w:rPr>
        <w:t>Deontology jurnalisme.</w:t>
      </w:r>
    </w:p>
    <w:p w:rsidR="00C13908" w:rsidRPr="005610EE" w:rsidRDefault="00C13908" w:rsidP="00C13908">
      <w:pPr>
        <w:pStyle w:val="ListParagraph"/>
        <w:widowControl/>
        <w:autoSpaceDE/>
        <w:autoSpaceDN/>
        <w:spacing w:after="200" w:line="360" w:lineRule="auto"/>
        <w:ind w:left="1080" w:firstLine="0"/>
        <w:contextualSpacing/>
        <w:jc w:val="both"/>
        <w:rPr>
          <w:i/>
          <w:sz w:val="24"/>
          <w:szCs w:val="24"/>
        </w:rPr>
      </w:pPr>
    </w:p>
    <w:p w:rsidR="00B645C6" w:rsidRPr="005610EE" w:rsidRDefault="00B645C6" w:rsidP="00C13908">
      <w:pPr>
        <w:pStyle w:val="ListParagraph"/>
        <w:spacing w:line="360" w:lineRule="auto"/>
        <w:ind w:left="1080" w:firstLine="0"/>
        <w:jc w:val="both"/>
        <w:rPr>
          <w:sz w:val="24"/>
          <w:szCs w:val="24"/>
        </w:rPr>
      </w:pPr>
      <w:r w:rsidRPr="005610EE">
        <w:rPr>
          <w:sz w:val="24"/>
          <w:szCs w:val="24"/>
        </w:rPr>
        <w:lastRenderedPageBreak/>
        <w:t xml:space="preserve">Tiga prinsip </w:t>
      </w:r>
      <w:r w:rsidRPr="005610EE">
        <w:rPr>
          <w:i/>
          <w:sz w:val="24"/>
          <w:szCs w:val="24"/>
        </w:rPr>
        <w:t>deontolology jurnalisme</w:t>
      </w:r>
      <w:r w:rsidRPr="005610EE">
        <w:rPr>
          <w:sz w:val="24"/>
          <w:szCs w:val="24"/>
        </w:rPr>
        <w:t xml:space="preserve"> yakni:</w:t>
      </w:r>
    </w:p>
    <w:p w:rsidR="00C13908" w:rsidRPr="00C13908" w:rsidRDefault="00B645C6" w:rsidP="004E40EF">
      <w:pPr>
        <w:pStyle w:val="ListParagraph"/>
        <w:widowControl/>
        <w:numPr>
          <w:ilvl w:val="0"/>
          <w:numId w:val="26"/>
        </w:numPr>
        <w:autoSpaceDE/>
        <w:autoSpaceDN/>
        <w:spacing w:after="200" w:line="360" w:lineRule="auto"/>
        <w:ind w:left="1134" w:hanging="425"/>
        <w:contextualSpacing/>
        <w:jc w:val="both"/>
        <w:rPr>
          <w:sz w:val="24"/>
          <w:szCs w:val="24"/>
        </w:rPr>
      </w:pPr>
      <w:r w:rsidRPr="005610EE">
        <w:rPr>
          <w:sz w:val="24"/>
          <w:szCs w:val="24"/>
        </w:rPr>
        <w:t xml:space="preserve">Hormat dan perlindungan atas hak warga akan informasi dan sarana-sarana yang perlu untuk mendapatkannya. </w:t>
      </w:r>
    </w:p>
    <w:p w:rsidR="00C13908" w:rsidRPr="00C13908" w:rsidRDefault="00B645C6" w:rsidP="004E40EF">
      <w:pPr>
        <w:pStyle w:val="ListParagraph"/>
        <w:widowControl/>
        <w:numPr>
          <w:ilvl w:val="0"/>
          <w:numId w:val="26"/>
        </w:numPr>
        <w:autoSpaceDE/>
        <w:autoSpaceDN/>
        <w:spacing w:after="200" w:line="360" w:lineRule="auto"/>
        <w:ind w:left="1134" w:hanging="425"/>
        <w:contextualSpacing/>
        <w:jc w:val="both"/>
        <w:rPr>
          <w:sz w:val="24"/>
          <w:szCs w:val="24"/>
        </w:rPr>
      </w:pPr>
      <w:r w:rsidRPr="00C13908">
        <w:rPr>
          <w:sz w:val="24"/>
          <w:szCs w:val="24"/>
        </w:rPr>
        <w:t xml:space="preserve">Hormat dan perlindungan atas hak individual lain dari warga negara. </w:t>
      </w:r>
    </w:p>
    <w:p w:rsidR="00C13908" w:rsidRPr="00C13908" w:rsidRDefault="00B645C6" w:rsidP="004E40EF">
      <w:pPr>
        <w:pStyle w:val="ListParagraph"/>
        <w:widowControl/>
        <w:numPr>
          <w:ilvl w:val="0"/>
          <w:numId w:val="26"/>
        </w:numPr>
        <w:autoSpaceDE/>
        <w:autoSpaceDN/>
        <w:spacing w:after="200" w:line="360" w:lineRule="auto"/>
        <w:ind w:left="1134" w:hanging="425"/>
        <w:contextualSpacing/>
        <w:jc w:val="both"/>
        <w:rPr>
          <w:sz w:val="24"/>
          <w:szCs w:val="24"/>
        </w:rPr>
      </w:pPr>
      <w:r w:rsidRPr="00C13908">
        <w:rPr>
          <w:sz w:val="24"/>
          <w:szCs w:val="24"/>
        </w:rPr>
        <w:t xml:space="preserve">Ajakan untuk menjaga harmoni masyarakat. </w:t>
      </w:r>
      <w:r w:rsidRPr="00C13908">
        <w:rPr>
          <w:sz w:val="24"/>
          <w:szCs w:val="24"/>
        </w:rPr>
        <w:fldChar w:fldCharType="begin" w:fldLock="1"/>
      </w:r>
      <w:r w:rsidRPr="00C13908">
        <w:rPr>
          <w:sz w:val="24"/>
          <w:szCs w:val="24"/>
        </w:rPr>
        <w:instrText>ADDIN CSL_CITATION {"citationItems":[{"id":"ITEM-1","itemData":{"author":[{"dropping-particle":"","family":"Gufron","given":"","non-dropping-particle":"","parse-names":false,"suffix":""}],"id":"ITEM-1","issued":{"date-parts":[["2016"]]},"publisher":"Universitas Islam Negeri Sunan Kaliijaga","title":"Pelanggaran Etika Komunikasi Dan Negosiasi Dalam Novel (Analisis Isi Pada Novel \"Negeri Para Bedebah\")","type":"thesis"},"uris":["http://www.mendeley.com/documents/?uuid=9b5c464e-9374-4392-a69a-4066ac1e2d11"]}],"mendeley":{"formattedCitation":"(Gufron, 2016)","plainTextFormattedCitation":"(Gufron, 2016)","previouslyFormattedCitation":"(Gufron, 2016)"},"properties":{"noteIndex":0},"schema":"https://github.com/citation-style-language/schema/raw/master/csl-citation.json"}</w:instrText>
      </w:r>
      <w:r w:rsidRPr="00C13908">
        <w:rPr>
          <w:sz w:val="24"/>
          <w:szCs w:val="24"/>
        </w:rPr>
        <w:fldChar w:fldCharType="separate"/>
      </w:r>
      <w:r w:rsidRPr="00C13908">
        <w:rPr>
          <w:noProof/>
          <w:sz w:val="24"/>
          <w:szCs w:val="24"/>
        </w:rPr>
        <w:t>(Gufron, 2016)</w:t>
      </w:r>
      <w:r w:rsidRPr="00C13908">
        <w:rPr>
          <w:sz w:val="24"/>
          <w:szCs w:val="24"/>
        </w:rPr>
        <w:fldChar w:fldCharType="end"/>
      </w:r>
    </w:p>
    <w:p w:rsidR="00C13908" w:rsidRDefault="00C13908" w:rsidP="00C13908">
      <w:pPr>
        <w:pStyle w:val="ListParagraph"/>
        <w:widowControl/>
        <w:autoSpaceDE/>
        <w:autoSpaceDN/>
        <w:spacing w:after="200" w:line="360" w:lineRule="auto"/>
        <w:ind w:left="1276" w:firstLine="0"/>
        <w:contextualSpacing/>
        <w:jc w:val="both"/>
        <w:rPr>
          <w:sz w:val="24"/>
          <w:szCs w:val="24"/>
          <w:lang w:val="id-ID"/>
        </w:rPr>
      </w:pPr>
    </w:p>
    <w:p w:rsidR="00B645C6" w:rsidRPr="00CA2286" w:rsidRDefault="00B645C6" w:rsidP="00CA2286">
      <w:pPr>
        <w:pStyle w:val="ListParagraph"/>
        <w:widowControl/>
        <w:autoSpaceDE/>
        <w:autoSpaceDN/>
        <w:spacing w:after="200" w:line="360" w:lineRule="auto"/>
        <w:ind w:left="1276" w:firstLine="0"/>
        <w:contextualSpacing/>
        <w:jc w:val="both"/>
        <w:rPr>
          <w:sz w:val="24"/>
          <w:szCs w:val="24"/>
          <w:lang w:val="id-ID"/>
        </w:rPr>
      </w:pPr>
      <w:r w:rsidRPr="00C13908">
        <w:rPr>
          <w:sz w:val="24"/>
          <w:szCs w:val="24"/>
        </w:rPr>
        <w:t>Berikut gambar dimensi etika komunikasi:</w:t>
      </w:r>
    </w:p>
    <w:p w:rsidR="00B645C6" w:rsidRPr="005610EE" w:rsidRDefault="00B645C6" w:rsidP="00B645C6">
      <w:pPr>
        <w:pStyle w:val="ListParagraph"/>
        <w:spacing w:line="360" w:lineRule="auto"/>
        <w:jc w:val="both"/>
        <w:rPr>
          <w:sz w:val="24"/>
          <w:szCs w:val="24"/>
        </w:rPr>
      </w:pPr>
    </w:p>
    <w:p w:rsidR="00B645C6" w:rsidRPr="005610EE" w:rsidRDefault="00B645C6" w:rsidP="00B645C6">
      <w:pPr>
        <w:pStyle w:val="ListParagraph"/>
        <w:spacing w:line="360" w:lineRule="auto"/>
        <w:jc w:val="both"/>
        <w:rPr>
          <w:sz w:val="24"/>
          <w:szCs w:val="24"/>
        </w:rPr>
      </w:pPr>
    </w:p>
    <w:p w:rsidR="00B645C6" w:rsidRPr="005610EE" w:rsidRDefault="00B645C6" w:rsidP="00B645C6">
      <w:pPr>
        <w:spacing w:line="360" w:lineRule="auto"/>
        <w:jc w:val="center"/>
        <w:rPr>
          <w:rFonts w:ascii="Times New Roman" w:hAnsi="Times New Roman" w:cs="Times New Roman"/>
          <w:b/>
          <w:sz w:val="24"/>
          <w:szCs w:val="24"/>
        </w:rPr>
      </w:pPr>
    </w:p>
    <w:p w:rsidR="00B645C6" w:rsidRPr="005610EE" w:rsidRDefault="00B645C6" w:rsidP="00B645C6">
      <w:pPr>
        <w:spacing w:line="360" w:lineRule="auto"/>
        <w:jc w:val="center"/>
        <w:rPr>
          <w:rFonts w:ascii="Times New Roman" w:hAnsi="Times New Roman" w:cs="Times New Roman"/>
          <w:b/>
          <w:sz w:val="24"/>
          <w:szCs w:val="24"/>
        </w:rPr>
      </w:pPr>
    </w:p>
    <w:p w:rsidR="00B645C6" w:rsidRPr="005610EE" w:rsidRDefault="00B645C6" w:rsidP="00B645C6">
      <w:pPr>
        <w:spacing w:line="360" w:lineRule="auto"/>
        <w:jc w:val="center"/>
        <w:rPr>
          <w:rFonts w:ascii="Times New Roman" w:hAnsi="Times New Roman" w:cs="Times New Roman"/>
          <w:b/>
          <w:sz w:val="24"/>
          <w:szCs w:val="24"/>
        </w:rPr>
      </w:pPr>
    </w:p>
    <w:p w:rsidR="00B645C6" w:rsidRPr="005610EE" w:rsidRDefault="00B645C6" w:rsidP="00B645C6">
      <w:pPr>
        <w:spacing w:line="360" w:lineRule="auto"/>
        <w:jc w:val="center"/>
        <w:rPr>
          <w:rFonts w:ascii="Times New Roman" w:hAnsi="Times New Roman" w:cs="Times New Roman"/>
          <w:b/>
          <w:sz w:val="24"/>
          <w:szCs w:val="24"/>
        </w:rPr>
      </w:pPr>
    </w:p>
    <w:p w:rsidR="00B645C6" w:rsidRPr="005610EE" w:rsidRDefault="00B645C6" w:rsidP="00B645C6">
      <w:pPr>
        <w:spacing w:line="360" w:lineRule="auto"/>
        <w:jc w:val="center"/>
        <w:rPr>
          <w:rFonts w:ascii="Times New Roman" w:hAnsi="Times New Roman" w:cs="Times New Roman"/>
          <w:b/>
          <w:sz w:val="24"/>
          <w:szCs w:val="24"/>
        </w:rPr>
      </w:pPr>
    </w:p>
    <w:p w:rsidR="00B645C6" w:rsidRPr="005610EE" w:rsidRDefault="00B645C6" w:rsidP="00B645C6">
      <w:pPr>
        <w:spacing w:line="360" w:lineRule="auto"/>
        <w:jc w:val="center"/>
        <w:rPr>
          <w:rFonts w:ascii="Times New Roman" w:hAnsi="Times New Roman" w:cs="Times New Roman"/>
          <w:b/>
          <w:sz w:val="24"/>
          <w:szCs w:val="24"/>
        </w:rPr>
      </w:pPr>
      <w:r w:rsidRPr="005610EE">
        <w:rPr>
          <w:rFonts w:ascii="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11B1978D" wp14:editId="650FB1CB">
                <wp:simplePos x="0" y="0"/>
                <wp:positionH relativeFrom="column">
                  <wp:posOffset>2876550</wp:posOffset>
                </wp:positionH>
                <wp:positionV relativeFrom="paragraph">
                  <wp:posOffset>134620</wp:posOffset>
                </wp:positionV>
                <wp:extent cx="0" cy="318770"/>
                <wp:effectExtent l="9525" t="10160" r="9525" b="1397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A45AA2" id="_x0000_t32" coordsize="21600,21600" o:spt="32" o:oned="t" path="m,l21600,21600e" filled="f">
                <v:path arrowok="t" fillok="f" o:connecttype="none"/>
                <o:lock v:ext="edit" shapetype="t"/>
              </v:shapetype>
              <v:shape id="Straight Arrow Connector 1" o:spid="_x0000_s1026" type="#_x0000_t32" style="position:absolute;margin-left:226.5pt;margin-top:10.6pt;width:0;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"/>
            </w:pict>
          </mc:Fallback>
        </mc:AlternateContent>
      </w:r>
    </w:p>
    <w:p w:rsidR="00C13908" w:rsidRDefault="006D65C3" w:rsidP="00B645C6">
      <w:pPr>
        <w:spacing w:line="360" w:lineRule="auto"/>
        <w:jc w:val="both"/>
        <w:rPr>
          <w:rFonts w:ascii="Times New Roman" w:hAnsi="Times New Roman" w:cs="Times New Roman"/>
          <w:sz w:val="24"/>
          <w:szCs w:val="24"/>
        </w:rPr>
      </w:pPr>
      <w:r w:rsidRPr="005610EE">
        <w:rPr>
          <w:noProof/>
          <w:sz w:val="24"/>
          <w:szCs w:val="24"/>
          <w:lang w:val="en-US"/>
        </w:rPr>
        <w:lastRenderedPageBreak/>
        <mc:AlternateContent>
          <mc:Choice Requires="wpg">
            <w:drawing>
              <wp:anchor distT="0" distB="0" distL="114300" distR="114300" simplePos="0" relativeHeight="251660288" behindDoc="0" locked="0" layoutInCell="1" allowOverlap="1" wp14:anchorId="49F2BAD1" wp14:editId="7FF5BF1C">
                <wp:simplePos x="0" y="0"/>
                <wp:positionH relativeFrom="column">
                  <wp:posOffset>-527685</wp:posOffset>
                </wp:positionH>
                <wp:positionV relativeFrom="paragraph">
                  <wp:posOffset>-289560</wp:posOffset>
                </wp:positionV>
                <wp:extent cx="4095750" cy="3143250"/>
                <wp:effectExtent l="0" t="0" r="19050" b="190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0" cy="3143250"/>
                          <a:chOff x="2385" y="2242"/>
                          <a:chExt cx="6915" cy="5587"/>
                        </a:xfrm>
                      </wpg:grpSpPr>
                      <wps:wsp>
                        <wps:cNvPr id="4" name="AutoShape 4"/>
                        <wps:cNvSpPr>
                          <a:spLocks noChangeArrowheads="1"/>
                        </wps:cNvSpPr>
                        <wps:spPr bwMode="auto">
                          <a:xfrm>
                            <a:off x="3285" y="2841"/>
                            <a:ext cx="5340" cy="43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Text Box 5"/>
                        <wps:cNvSpPr txBox="1">
                          <a:spLocks noChangeArrowheads="1"/>
                        </wps:cNvSpPr>
                        <wps:spPr bwMode="auto">
                          <a:xfrm>
                            <a:off x="5160" y="4191"/>
                            <a:ext cx="1560"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368A" w:rsidRPr="001E51BB" w:rsidRDefault="00C9368A" w:rsidP="00B645C6">
                              <w:pPr>
                                <w:jc w:val="center"/>
                                <w:rPr>
                                  <w:rFonts w:ascii="Times New Roman" w:hAnsi="Times New Roman" w:cs="Times New Roman"/>
                                  <w:sz w:val="24"/>
                                  <w:szCs w:val="24"/>
                                </w:rPr>
                              </w:pPr>
                              <w:r w:rsidRPr="001E51BB">
                                <w:rPr>
                                  <w:rFonts w:ascii="Times New Roman" w:hAnsi="Times New Roman" w:cs="Times New Roman"/>
                                  <w:sz w:val="24"/>
                                  <w:szCs w:val="24"/>
                                </w:rPr>
                                <w:t>Meta - Etika</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4873" y="5271"/>
                            <a:ext cx="2162"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368A" w:rsidRPr="001E51BB" w:rsidRDefault="00C9368A" w:rsidP="00B645C6">
                              <w:pPr>
                                <w:jc w:val="center"/>
                                <w:rPr>
                                  <w:rFonts w:ascii="Times New Roman" w:hAnsi="Times New Roman" w:cs="Times New Roman"/>
                                  <w:sz w:val="24"/>
                                  <w:szCs w:val="24"/>
                                </w:rPr>
                              </w:pPr>
                              <w:r w:rsidRPr="001E51BB">
                                <w:rPr>
                                  <w:rFonts w:ascii="Times New Roman" w:hAnsi="Times New Roman" w:cs="Times New Roman"/>
                                  <w:sz w:val="24"/>
                                  <w:szCs w:val="24"/>
                                </w:rPr>
                                <w:t>Etika Komunikasi</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6580" y="6067"/>
                            <a:ext cx="1342"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368A" w:rsidRPr="001E51BB" w:rsidRDefault="00C9368A" w:rsidP="00B645C6">
                              <w:pPr>
                                <w:jc w:val="center"/>
                                <w:rPr>
                                  <w:rFonts w:ascii="Times New Roman" w:hAnsi="Times New Roman" w:cs="Times New Roman"/>
                                  <w:sz w:val="24"/>
                                  <w:szCs w:val="24"/>
                                </w:rPr>
                              </w:pPr>
                              <w:r w:rsidRPr="001E51BB">
                                <w:rPr>
                                  <w:rFonts w:ascii="Times New Roman" w:hAnsi="Times New Roman" w:cs="Times New Roman"/>
                                  <w:sz w:val="24"/>
                                  <w:szCs w:val="24"/>
                                </w:rPr>
                                <w:t>Deontologi</w:t>
                              </w: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4048" y="6067"/>
                            <a:ext cx="1622"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368A" w:rsidRPr="001E51BB" w:rsidRDefault="00C9368A" w:rsidP="00B645C6">
                              <w:pPr>
                                <w:jc w:val="center"/>
                                <w:rPr>
                                  <w:rFonts w:ascii="Times New Roman" w:hAnsi="Times New Roman" w:cs="Times New Roman"/>
                                  <w:sz w:val="24"/>
                                  <w:szCs w:val="24"/>
                                </w:rPr>
                              </w:pPr>
                              <w:r>
                                <w:rPr>
                                  <w:rFonts w:ascii="Times New Roman" w:hAnsi="Times New Roman" w:cs="Times New Roman"/>
                                  <w:sz w:val="24"/>
                                  <w:szCs w:val="24"/>
                                </w:rPr>
                                <w:t>Etika Strategi</w:t>
                              </w: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5160" y="2242"/>
                            <a:ext cx="1560" cy="413"/>
                          </a:xfrm>
                          <a:prstGeom prst="rect">
                            <a:avLst/>
                          </a:prstGeom>
                          <a:solidFill>
                            <a:srgbClr val="FFFFFF"/>
                          </a:solidFill>
                          <a:ln w="9525">
                            <a:solidFill>
                              <a:srgbClr val="000000"/>
                            </a:solidFill>
                            <a:miter lim="800000"/>
                            <a:headEnd/>
                            <a:tailEnd/>
                          </a:ln>
                        </wps:spPr>
                        <wps:txbx>
                          <w:txbxContent>
                            <w:p w:rsidR="00C9368A" w:rsidRPr="001E51BB" w:rsidRDefault="00C9368A" w:rsidP="00B645C6">
                              <w:pPr>
                                <w:jc w:val="center"/>
                                <w:rPr>
                                  <w:rFonts w:ascii="Times New Roman" w:hAnsi="Times New Roman" w:cs="Times New Roman"/>
                                  <w:sz w:val="24"/>
                                  <w:szCs w:val="24"/>
                                </w:rPr>
                              </w:pPr>
                              <w:r>
                                <w:rPr>
                                  <w:rFonts w:ascii="Times New Roman" w:hAnsi="Times New Roman" w:cs="Times New Roman"/>
                                  <w:sz w:val="24"/>
                                  <w:szCs w:val="24"/>
                                </w:rPr>
                                <w:t>Tujuan</w:t>
                              </w:r>
                            </w:p>
                          </w:txbxContent>
                        </wps:txbx>
                        <wps:bodyPr rot="0" vert="horz" wrap="square" lIns="91440" tIns="45720" rIns="91440" bIns="45720" anchor="t" anchorCtr="0" upright="1">
                          <a:noAutofit/>
                        </wps:bodyPr>
                      </wps:wsp>
                      <wps:wsp>
                        <wps:cNvPr id="10" name="Text Box 10"/>
                        <wps:cNvSpPr txBox="1">
                          <a:spLocks noChangeArrowheads="1"/>
                        </wps:cNvSpPr>
                        <wps:spPr bwMode="auto">
                          <a:xfrm>
                            <a:off x="7740" y="7416"/>
                            <a:ext cx="1560" cy="413"/>
                          </a:xfrm>
                          <a:prstGeom prst="rect">
                            <a:avLst/>
                          </a:prstGeom>
                          <a:solidFill>
                            <a:srgbClr val="FFFFFF"/>
                          </a:solidFill>
                          <a:ln w="9525">
                            <a:solidFill>
                              <a:srgbClr val="000000"/>
                            </a:solidFill>
                            <a:miter lim="800000"/>
                            <a:headEnd/>
                            <a:tailEnd/>
                          </a:ln>
                        </wps:spPr>
                        <wps:txbx>
                          <w:txbxContent>
                            <w:p w:rsidR="00C9368A" w:rsidRPr="001E51BB" w:rsidRDefault="00C9368A" w:rsidP="00B645C6">
                              <w:pPr>
                                <w:jc w:val="center"/>
                                <w:rPr>
                                  <w:rFonts w:ascii="Times New Roman" w:hAnsi="Times New Roman" w:cs="Times New Roman"/>
                                  <w:sz w:val="24"/>
                                  <w:szCs w:val="24"/>
                                </w:rPr>
                              </w:pPr>
                              <w:r>
                                <w:rPr>
                                  <w:rFonts w:ascii="Times New Roman" w:hAnsi="Times New Roman" w:cs="Times New Roman"/>
                                  <w:noProof/>
                                  <w:sz w:val="24"/>
                                  <w:szCs w:val="24"/>
                                </w:rPr>
                                <w:t>Aksi</w:t>
                              </w: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2385" y="7416"/>
                            <a:ext cx="1560" cy="413"/>
                          </a:xfrm>
                          <a:prstGeom prst="rect">
                            <a:avLst/>
                          </a:prstGeom>
                          <a:solidFill>
                            <a:srgbClr val="FFFFFF"/>
                          </a:solidFill>
                          <a:ln w="9525">
                            <a:solidFill>
                              <a:srgbClr val="000000"/>
                            </a:solidFill>
                            <a:miter lim="800000"/>
                            <a:headEnd/>
                            <a:tailEnd/>
                          </a:ln>
                        </wps:spPr>
                        <wps:txbx>
                          <w:txbxContent>
                            <w:p w:rsidR="00C9368A" w:rsidRPr="001E51BB" w:rsidRDefault="00C9368A" w:rsidP="00B645C6">
                              <w:pPr>
                                <w:jc w:val="center"/>
                                <w:rPr>
                                  <w:rFonts w:ascii="Times New Roman" w:hAnsi="Times New Roman" w:cs="Times New Roman"/>
                                  <w:sz w:val="24"/>
                                  <w:szCs w:val="24"/>
                                </w:rPr>
                              </w:pPr>
                              <w:r>
                                <w:rPr>
                                  <w:rFonts w:ascii="Times New Roman" w:hAnsi="Times New Roman" w:cs="Times New Roman"/>
                                  <w:sz w:val="24"/>
                                  <w:szCs w:val="24"/>
                                </w:rPr>
                                <w:t>Sarana</w:t>
                              </w:r>
                            </w:p>
                          </w:txbxContent>
                        </wps:txbx>
                        <wps:bodyPr rot="0" vert="horz" wrap="square" lIns="91440" tIns="45720" rIns="91440" bIns="45720" anchor="t" anchorCtr="0" upright="1">
                          <a:noAutofit/>
                        </wps:bodyPr>
                      </wps:wsp>
                      <wps:wsp>
                        <wps:cNvPr id="12" name="AutoShape 12"/>
                        <wps:cNvCnPr>
                          <a:cxnSpLocks noChangeShapeType="1"/>
                        </wps:cNvCnPr>
                        <wps:spPr bwMode="auto">
                          <a:xfrm flipV="1">
                            <a:off x="5970" y="3480"/>
                            <a:ext cx="0" cy="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3"/>
                        <wps:cNvCnPr>
                          <a:cxnSpLocks noChangeShapeType="1"/>
                        </wps:cNvCnPr>
                        <wps:spPr bwMode="auto">
                          <a:xfrm>
                            <a:off x="7380" y="6471"/>
                            <a:ext cx="855" cy="5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4"/>
                        <wps:cNvCnPr>
                          <a:cxnSpLocks noChangeShapeType="1"/>
                        </wps:cNvCnPr>
                        <wps:spPr bwMode="auto">
                          <a:xfrm flipH="1">
                            <a:off x="3660" y="6471"/>
                            <a:ext cx="780"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5"/>
                        <wps:cNvCnPr>
                          <a:cxnSpLocks noChangeShapeType="1"/>
                        </wps:cNvCnPr>
                        <wps:spPr bwMode="auto">
                          <a:xfrm>
                            <a:off x="5970" y="4604"/>
                            <a:ext cx="0" cy="4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6"/>
                        <wps:cNvCnPr>
                          <a:cxnSpLocks noChangeShapeType="1"/>
                        </wps:cNvCnPr>
                        <wps:spPr bwMode="auto">
                          <a:xfrm>
                            <a:off x="6580" y="5708"/>
                            <a:ext cx="455" cy="3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7"/>
                        <wps:cNvCnPr>
                          <a:cxnSpLocks noChangeShapeType="1"/>
                        </wps:cNvCnPr>
                        <wps:spPr bwMode="auto">
                          <a:xfrm flipH="1">
                            <a:off x="4873" y="5708"/>
                            <a:ext cx="452" cy="3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F2BAD1" id="Group 2" o:spid="_x0000_s1029" style="position:absolute;left:0;text-align:left;margin-left:-41.55pt;margin-top:-22.8pt;width:322.5pt;height:247.5pt;z-index:251660288" coordorigin="2385,2242" coordsize="6915,5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30" type="#_x0000_t5" style="position:absolute;left:3285;top:2841;width:5340;height:4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wTsEA&#10;AADaAAAADwAAAGRycy9kb3ducmV2LnhtbESPQYvCMBSE7wv+h/CEvSyaKqJSjSKCuHgRrQjeHs2z&#10;LW1eSpNq999vBMHjMDPfMMt1ZyrxoMYVlhWMhhEI4tTqgjMFl2Q3mINwHlljZZkU/JGD9ar3tcRY&#10;2yef6HH2mQgQdjEqyL2vYyldmpNBN7Q1cfDutjHog2wyqRt8Brip5DiKptJgwWEhx5q2OaXluTUK&#10;sLxdD0YfZZtkRbS/tT+zpCSlvvvdZgHCU+c/4Xf7VyuYwOtKu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lME7BAAAA2gAAAA8AAAAAAAAAAAAAAAAAmAIAAGRycy9kb3du&#10;cmV2LnhtbFBLBQYAAAAABAAEAPUAAACGAwAAAAA=&#10;"/>
                <v:shape id="Text Box 5" o:spid="_x0000_s1031" type="#_x0000_t202" style="position:absolute;left:5160;top:4191;width:1560;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C9368A" w:rsidRPr="001E51BB" w:rsidRDefault="00C9368A" w:rsidP="00B645C6">
                        <w:pPr>
                          <w:jc w:val="center"/>
                          <w:rPr>
                            <w:rFonts w:ascii="Times New Roman" w:hAnsi="Times New Roman" w:cs="Times New Roman"/>
                            <w:sz w:val="24"/>
                            <w:szCs w:val="24"/>
                          </w:rPr>
                        </w:pPr>
                        <w:r w:rsidRPr="001E51BB">
                          <w:rPr>
                            <w:rFonts w:ascii="Times New Roman" w:hAnsi="Times New Roman" w:cs="Times New Roman"/>
                            <w:sz w:val="24"/>
                            <w:szCs w:val="24"/>
                          </w:rPr>
                          <w:t>Meta - Etika</w:t>
                        </w:r>
                      </w:p>
                    </w:txbxContent>
                  </v:textbox>
                </v:shape>
                <v:shape id="Text Box 6" o:spid="_x0000_s1032" type="#_x0000_t202" style="position:absolute;left:4873;top:5271;width:2162;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C9368A" w:rsidRPr="001E51BB" w:rsidRDefault="00C9368A" w:rsidP="00B645C6">
                        <w:pPr>
                          <w:jc w:val="center"/>
                          <w:rPr>
                            <w:rFonts w:ascii="Times New Roman" w:hAnsi="Times New Roman" w:cs="Times New Roman"/>
                            <w:sz w:val="24"/>
                            <w:szCs w:val="24"/>
                          </w:rPr>
                        </w:pPr>
                        <w:r w:rsidRPr="001E51BB">
                          <w:rPr>
                            <w:rFonts w:ascii="Times New Roman" w:hAnsi="Times New Roman" w:cs="Times New Roman"/>
                            <w:sz w:val="24"/>
                            <w:szCs w:val="24"/>
                          </w:rPr>
                          <w:t>Etika Komunikasi</w:t>
                        </w:r>
                      </w:p>
                    </w:txbxContent>
                  </v:textbox>
                </v:shape>
                <v:shape id="Text Box 7" o:spid="_x0000_s1033" type="#_x0000_t202" style="position:absolute;left:6580;top:6067;width:1342;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C9368A" w:rsidRPr="001E51BB" w:rsidRDefault="00C9368A" w:rsidP="00B645C6">
                        <w:pPr>
                          <w:jc w:val="center"/>
                          <w:rPr>
                            <w:rFonts w:ascii="Times New Roman" w:hAnsi="Times New Roman" w:cs="Times New Roman"/>
                            <w:sz w:val="24"/>
                            <w:szCs w:val="24"/>
                          </w:rPr>
                        </w:pPr>
                        <w:r w:rsidRPr="001E51BB">
                          <w:rPr>
                            <w:rFonts w:ascii="Times New Roman" w:hAnsi="Times New Roman" w:cs="Times New Roman"/>
                            <w:sz w:val="24"/>
                            <w:szCs w:val="24"/>
                          </w:rPr>
                          <w:t>Deontologi</w:t>
                        </w:r>
                      </w:p>
                    </w:txbxContent>
                  </v:textbox>
                </v:shape>
                <v:shape id="Text Box 8" o:spid="_x0000_s1034" type="#_x0000_t202" style="position:absolute;left:4048;top:6067;width:1622;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C9368A" w:rsidRPr="001E51BB" w:rsidRDefault="00C9368A" w:rsidP="00B645C6">
                        <w:pPr>
                          <w:jc w:val="center"/>
                          <w:rPr>
                            <w:rFonts w:ascii="Times New Roman" w:hAnsi="Times New Roman" w:cs="Times New Roman"/>
                            <w:sz w:val="24"/>
                            <w:szCs w:val="24"/>
                          </w:rPr>
                        </w:pPr>
                        <w:r>
                          <w:rPr>
                            <w:rFonts w:ascii="Times New Roman" w:hAnsi="Times New Roman" w:cs="Times New Roman"/>
                            <w:sz w:val="24"/>
                            <w:szCs w:val="24"/>
                          </w:rPr>
                          <w:t>Etika Strategi</w:t>
                        </w:r>
                      </w:p>
                    </w:txbxContent>
                  </v:textbox>
                </v:shape>
                <v:shape id="Text Box 9" o:spid="_x0000_s1035" type="#_x0000_t202" style="position:absolute;left:5160;top:2242;width:1560;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C9368A" w:rsidRPr="001E51BB" w:rsidRDefault="00C9368A" w:rsidP="00B645C6">
                        <w:pPr>
                          <w:jc w:val="center"/>
                          <w:rPr>
                            <w:rFonts w:ascii="Times New Roman" w:hAnsi="Times New Roman" w:cs="Times New Roman"/>
                            <w:sz w:val="24"/>
                            <w:szCs w:val="24"/>
                          </w:rPr>
                        </w:pPr>
                        <w:r>
                          <w:rPr>
                            <w:rFonts w:ascii="Times New Roman" w:hAnsi="Times New Roman" w:cs="Times New Roman"/>
                            <w:sz w:val="24"/>
                            <w:szCs w:val="24"/>
                          </w:rPr>
                          <w:t>Tujuan</w:t>
                        </w:r>
                      </w:p>
                    </w:txbxContent>
                  </v:textbox>
                </v:shape>
                <v:shape id="Text Box 10" o:spid="_x0000_s1036" type="#_x0000_t202" style="position:absolute;left:7740;top:7416;width:1560;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C9368A" w:rsidRPr="001E51BB" w:rsidRDefault="00C9368A" w:rsidP="00B645C6">
                        <w:pPr>
                          <w:jc w:val="center"/>
                          <w:rPr>
                            <w:rFonts w:ascii="Times New Roman" w:hAnsi="Times New Roman" w:cs="Times New Roman"/>
                            <w:sz w:val="24"/>
                            <w:szCs w:val="24"/>
                          </w:rPr>
                        </w:pPr>
                        <w:r>
                          <w:rPr>
                            <w:rFonts w:ascii="Times New Roman" w:hAnsi="Times New Roman" w:cs="Times New Roman"/>
                            <w:noProof/>
                            <w:sz w:val="24"/>
                            <w:szCs w:val="24"/>
                          </w:rPr>
                          <w:t>Aksi</w:t>
                        </w:r>
                      </w:p>
                    </w:txbxContent>
                  </v:textbox>
                </v:shape>
                <v:shape id="Text Box 11" o:spid="_x0000_s1037" type="#_x0000_t202" style="position:absolute;left:2385;top:7416;width:1560;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C9368A" w:rsidRPr="001E51BB" w:rsidRDefault="00C9368A" w:rsidP="00B645C6">
                        <w:pPr>
                          <w:jc w:val="center"/>
                          <w:rPr>
                            <w:rFonts w:ascii="Times New Roman" w:hAnsi="Times New Roman" w:cs="Times New Roman"/>
                            <w:sz w:val="24"/>
                            <w:szCs w:val="24"/>
                          </w:rPr>
                        </w:pPr>
                        <w:r>
                          <w:rPr>
                            <w:rFonts w:ascii="Times New Roman" w:hAnsi="Times New Roman" w:cs="Times New Roman"/>
                            <w:sz w:val="24"/>
                            <w:szCs w:val="24"/>
                          </w:rPr>
                          <w:t>Sarana</w:t>
                        </w:r>
                      </w:p>
                    </w:txbxContent>
                  </v:textbox>
                </v:shape>
                <v:shapetype id="_x0000_t32" coordsize="21600,21600" o:spt="32" o:oned="t" path="m,l21600,21600e" filled="f">
                  <v:path arrowok="t" fillok="f" o:connecttype="none"/>
                  <o:lock v:ext="edit" shapetype="t"/>
                </v:shapetype>
                <v:shape id="AutoShape 12" o:spid="_x0000_s1038" type="#_x0000_t32" style="position:absolute;left:5970;top:3480;width:0;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shape id="AutoShape 13" o:spid="_x0000_s1039" type="#_x0000_t32" style="position:absolute;left:7380;top:6471;width:855;height:5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4" o:spid="_x0000_s1040" type="#_x0000_t32" style="position:absolute;left:3660;top:6471;width:780;height:4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5" o:spid="_x0000_s1041" type="#_x0000_t32" style="position:absolute;left:5970;top:4604;width:0;height: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16" o:spid="_x0000_s1042" type="#_x0000_t32" style="position:absolute;left:6580;top:5708;width:455;height: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17" o:spid="_x0000_s1043" type="#_x0000_t32" style="position:absolute;left:4873;top:5708;width:452;height:3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group>
            </w:pict>
          </mc:Fallback>
        </mc:AlternateContent>
      </w:r>
    </w:p>
    <w:p w:rsidR="00FE2741" w:rsidRDefault="00FE2741" w:rsidP="00B645C6">
      <w:pPr>
        <w:spacing w:line="360" w:lineRule="auto"/>
        <w:jc w:val="both"/>
        <w:rPr>
          <w:rFonts w:ascii="Times New Roman" w:hAnsi="Times New Roman" w:cs="Times New Roman"/>
          <w:sz w:val="24"/>
          <w:szCs w:val="24"/>
        </w:rPr>
      </w:pPr>
    </w:p>
    <w:p w:rsidR="006D65C3" w:rsidRDefault="006D65C3" w:rsidP="00B645C6">
      <w:pPr>
        <w:spacing w:line="360" w:lineRule="auto"/>
        <w:jc w:val="both"/>
        <w:rPr>
          <w:rFonts w:ascii="Times New Roman" w:hAnsi="Times New Roman" w:cs="Times New Roman"/>
          <w:sz w:val="24"/>
          <w:szCs w:val="24"/>
        </w:rPr>
      </w:pPr>
    </w:p>
    <w:p w:rsidR="006D65C3" w:rsidRDefault="006D65C3" w:rsidP="00B645C6">
      <w:pPr>
        <w:spacing w:line="360" w:lineRule="auto"/>
        <w:jc w:val="both"/>
        <w:rPr>
          <w:rFonts w:ascii="Times New Roman" w:hAnsi="Times New Roman" w:cs="Times New Roman"/>
          <w:sz w:val="24"/>
          <w:szCs w:val="24"/>
        </w:rPr>
      </w:pPr>
    </w:p>
    <w:p w:rsidR="006D65C3" w:rsidRDefault="006D65C3" w:rsidP="00B645C6">
      <w:pPr>
        <w:spacing w:line="360" w:lineRule="auto"/>
        <w:jc w:val="both"/>
        <w:rPr>
          <w:rFonts w:ascii="Times New Roman" w:hAnsi="Times New Roman" w:cs="Times New Roman"/>
          <w:sz w:val="24"/>
          <w:szCs w:val="24"/>
        </w:rPr>
      </w:pPr>
    </w:p>
    <w:p w:rsidR="006D65C3" w:rsidRDefault="006D65C3" w:rsidP="00B645C6">
      <w:pPr>
        <w:spacing w:line="360" w:lineRule="auto"/>
        <w:jc w:val="both"/>
        <w:rPr>
          <w:rFonts w:ascii="Times New Roman" w:hAnsi="Times New Roman" w:cs="Times New Roman"/>
          <w:sz w:val="24"/>
          <w:szCs w:val="24"/>
        </w:rPr>
      </w:pPr>
    </w:p>
    <w:p w:rsidR="006D65C3" w:rsidRDefault="006D65C3" w:rsidP="00B645C6">
      <w:pPr>
        <w:spacing w:line="360" w:lineRule="auto"/>
        <w:jc w:val="both"/>
        <w:rPr>
          <w:rFonts w:ascii="Times New Roman" w:hAnsi="Times New Roman" w:cs="Times New Roman"/>
          <w:sz w:val="24"/>
          <w:szCs w:val="24"/>
        </w:rPr>
      </w:pPr>
    </w:p>
    <w:p w:rsidR="006D65C3" w:rsidRDefault="006D65C3" w:rsidP="00B645C6">
      <w:pPr>
        <w:spacing w:line="360" w:lineRule="auto"/>
        <w:jc w:val="both"/>
        <w:rPr>
          <w:rFonts w:ascii="Times New Roman" w:hAnsi="Times New Roman" w:cs="Times New Roman"/>
          <w:sz w:val="24"/>
          <w:szCs w:val="24"/>
        </w:rPr>
      </w:pPr>
    </w:p>
    <w:p w:rsidR="00B645C6" w:rsidRPr="005610EE" w:rsidRDefault="00B645C6" w:rsidP="00B645C6">
      <w:pPr>
        <w:spacing w:line="360" w:lineRule="auto"/>
        <w:jc w:val="both"/>
        <w:rPr>
          <w:rFonts w:ascii="Times New Roman" w:hAnsi="Times New Roman" w:cs="Times New Roman"/>
          <w:sz w:val="24"/>
          <w:szCs w:val="24"/>
        </w:rPr>
      </w:pPr>
      <w:r w:rsidRPr="005610EE">
        <w:rPr>
          <w:rFonts w:ascii="Times New Roman" w:hAnsi="Times New Roman" w:cs="Times New Roman"/>
          <w:sz w:val="24"/>
          <w:szCs w:val="24"/>
        </w:rPr>
        <w:t>Sumber: Gufron, 2016</w:t>
      </w:r>
    </w:p>
    <w:p w:rsidR="00B645C6" w:rsidRPr="005610EE" w:rsidRDefault="00B645C6" w:rsidP="00B645C6">
      <w:pPr>
        <w:spacing w:line="360" w:lineRule="auto"/>
        <w:jc w:val="center"/>
        <w:rPr>
          <w:rFonts w:ascii="Times New Roman" w:hAnsi="Times New Roman" w:cs="Times New Roman"/>
          <w:b/>
          <w:sz w:val="24"/>
          <w:szCs w:val="24"/>
        </w:rPr>
      </w:pPr>
      <w:r w:rsidRPr="005610EE">
        <w:rPr>
          <w:rFonts w:ascii="Times New Roman" w:hAnsi="Times New Roman" w:cs="Times New Roman"/>
          <w:b/>
          <w:sz w:val="24"/>
          <w:szCs w:val="24"/>
        </w:rPr>
        <w:t>Gambar 3.1. Dimensi Etika Komunikasi</w:t>
      </w:r>
    </w:p>
    <w:p w:rsidR="00B645C6" w:rsidRPr="005610EE" w:rsidRDefault="00B645C6" w:rsidP="004E40EF">
      <w:pPr>
        <w:pStyle w:val="Default"/>
        <w:numPr>
          <w:ilvl w:val="0"/>
          <w:numId w:val="38"/>
        </w:numPr>
        <w:spacing w:line="360" w:lineRule="auto"/>
        <w:ind w:left="567" w:hanging="567"/>
      </w:pPr>
      <w:r w:rsidRPr="005610EE">
        <w:t xml:space="preserve">Kecakapan komunikatif menurut Jurgen Habermas </w:t>
      </w:r>
    </w:p>
    <w:p w:rsidR="00C13908" w:rsidRDefault="00B645C6" w:rsidP="00CA2286">
      <w:pPr>
        <w:pStyle w:val="Default"/>
        <w:spacing w:line="360" w:lineRule="auto"/>
        <w:ind w:left="567"/>
        <w:jc w:val="both"/>
        <w:rPr>
          <w:lang w:val="id-ID"/>
        </w:rPr>
      </w:pPr>
      <w:r w:rsidRPr="005610EE">
        <w:t>Habermas menguraikan empat anggapan normalnya komunikasi insani serta empat unsur pendukung situasi komunikasi ideal. Sebuah komunikasi d</w:t>
      </w:r>
      <w:r w:rsidR="00C13908">
        <w:t xml:space="preserve">ianggap normal dan ideal jika: </w:t>
      </w:r>
    </w:p>
    <w:p w:rsidR="00C13908" w:rsidRDefault="00B645C6" w:rsidP="004E40EF">
      <w:pPr>
        <w:pStyle w:val="Default"/>
        <w:numPr>
          <w:ilvl w:val="1"/>
          <w:numId w:val="73"/>
        </w:numPr>
        <w:spacing w:line="360" w:lineRule="auto"/>
        <w:ind w:left="1276" w:hanging="567"/>
        <w:jc w:val="both"/>
        <w:rPr>
          <w:lang w:val="id-ID"/>
        </w:rPr>
      </w:pPr>
      <w:r w:rsidRPr="005610EE">
        <w:lastRenderedPageBreak/>
        <w:t>Komunikator dan komunikan (partisipan komunikasi) menerima bahwa seluruh penyataan yang dibuat dapat dipahami. Dalam arti lain tata bahasa yang digunaka</w:t>
      </w:r>
      <w:r w:rsidR="00C13908">
        <w:t>n dan maknanya dapat dimengerti</w:t>
      </w:r>
      <w:r w:rsidR="00C13908">
        <w:rPr>
          <w:lang w:val="id-ID"/>
        </w:rPr>
        <w:t xml:space="preserve">. </w:t>
      </w:r>
    </w:p>
    <w:p w:rsidR="00C13908" w:rsidRPr="00C13908" w:rsidRDefault="00B645C6" w:rsidP="004E40EF">
      <w:pPr>
        <w:pStyle w:val="Default"/>
        <w:numPr>
          <w:ilvl w:val="1"/>
          <w:numId w:val="73"/>
        </w:numPr>
        <w:spacing w:line="360" w:lineRule="auto"/>
        <w:ind w:left="1276" w:hanging="567"/>
        <w:jc w:val="both"/>
      </w:pPr>
      <w:r w:rsidRPr="005610EE">
        <w:t xml:space="preserve">Partisipan menganggap bahwa setiap pernyataan dapat disetujui bersama keberadaannya dan bersifat faktual. </w:t>
      </w:r>
    </w:p>
    <w:p w:rsidR="00C13908" w:rsidRPr="00C13908" w:rsidRDefault="00B645C6" w:rsidP="004E40EF">
      <w:pPr>
        <w:pStyle w:val="Default"/>
        <w:numPr>
          <w:ilvl w:val="1"/>
          <w:numId w:val="73"/>
        </w:numPr>
        <w:spacing w:line="360" w:lineRule="auto"/>
        <w:ind w:left="1276" w:hanging="567"/>
        <w:jc w:val="both"/>
      </w:pPr>
      <w:r w:rsidRPr="005610EE">
        <w:t xml:space="preserve">Partisipan beranggapan bahwa setiap pernyataan adalah mewakili keadaan yang sebenarnya, mencerminkan kesungguhan dan akurasi. </w:t>
      </w:r>
    </w:p>
    <w:p w:rsidR="00B645C6" w:rsidRPr="005610EE" w:rsidRDefault="00B645C6" w:rsidP="004E40EF">
      <w:pPr>
        <w:pStyle w:val="Default"/>
        <w:numPr>
          <w:ilvl w:val="1"/>
          <w:numId w:val="73"/>
        </w:numPr>
        <w:spacing w:line="360" w:lineRule="auto"/>
        <w:ind w:left="1276" w:hanging="567"/>
        <w:jc w:val="both"/>
      </w:pPr>
      <w:r w:rsidRPr="005610EE">
        <w:t>Partisipan menganggap bahwa pernyataan tersebut pantas dan sesuai dengan kaidah nilai sert</w:t>
      </w:r>
      <w:r w:rsidR="00C13908">
        <w:t>a peraturan sosial yang relevan</w:t>
      </w:r>
      <w:r w:rsidR="00C13908">
        <w:rPr>
          <w:lang w:val="id-ID"/>
        </w:rPr>
        <w:t>.</w:t>
      </w:r>
    </w:p>
    <w:p w:rsidR="00B645C6" w:rsidRPr="005610EE" w:rsidRDefault="00B645C6" w:rsidP="00C13908">
      <w:pPr>
        <w:pStyle w:val="Default"/>
        <w:spacing w:after="120" w:line="360" w:lineRule="auto"/>
        <w:ind w:firstLine="709"/>
        <w:jc w:val="both"/>
      </w:pPr>
      <w:r w:rsidRPr="005610EE">
        <w:t>Teori ini dapat digunakan sebagai standar etika komunikasi.</w:t>
      </w:r>
    </w:p>
    <w:p w:rsidR="00B645C6" w:rsidRPr="005610EE" w:rsidRDefault="00B645C6" w:rsidP="004E40EF">
      <w:pPr>
        <w:pStyle w:val="Default"/>
        <w:numPr>
          <w:ilvl w:val="0"/>
          <w:numId w:val="38"/>
        </w:numPr>
        <w:spacing w:line="360" w:lineRule="auto"/>
        <w:ind w:hanging="720"/>
      </w:pPr>
      <w:r w:rsidRPr="005610EE">
        <w:t xml:space="preserve">Karakteristik dialog Martin Buber sebagai etika komunikasi </w:t>
      </w:r>
    </w:p>
    <w:p w:rsidR="00B645C6" w:rsidRPr="005610EE" w:rsidRDefault="00B645C6" w:rsidP="00B645C6">
      <w:pPr>
        <w:pStyle w:val="Default"/>
        <w:spacing w:line="360" w:lineRule="auto"/>
        <w:ind w:left="720"/>
      </w:pPr>
      <w:r w:rsidRPr="005610EE">
        <w:lastRenderedPageBreak/>
        <w:t xml:space="preserve">Karakteristik dialog menjadi dimensi </w:t>
      </w:r>
      <w:r w:rsidRPr="005610EE">
        <w:rPr>
          <w:i/>
          <w:iCs/>
        </w:rPr>
        <w:t xml:space="preserve">attitudinal </w:t>
      </w:r>
      <w:r w:rsidRPr="005610EE">
        <w:t xml:space="preserve">utama dalam proses komunikasi antarmanusia. Murtin Buber menjelaskan terminologi karakteristik-karakteristik tersebut, seperti: </w:t>
      </w:r>
    </w:p>
    <w:p w:rsidR="00494A35" w:rsidRDefault="00B645C6" w:rsidP="004E40EF">
      <w:pPr>
        <w:pStyle w:val="NoSpacing"/>
        <w:numPr>
          <w:ilvl w:val="0"/>
          <w:numId w:val="74"/>
        </w:numPr>
        <w:spacing w:line="360" w:lineRule="auto"/>
        <w:ind w:left="1276" w:hanging="567"/>
        <w:jc w:val="both"/>
        <w:rPr>
          <w:rFonts w:ascii="Times New Roman" w:hAnsi="Times New Roman" w:cs="Times New Roman"/>
          <w:sz w:val="24"/>
          <w:szCs w:val="24"/>
          <w:lang w:val="id-ID"/>
        </w:rPr>
      </w:pPr>
      <w:r w:rsidRPr="00FE2741">
        <w:rPr>
          <w:rFonts w:ascii="Times New Roman" w:hAnsi="Times New Roman" w:cs="Times New Roman"/>
          <w:sz w:val="24"/>
          <w:szCs w:val="24"/>
        </w:rPr>
        <w:t>Keotentikan, mengatakan dengan lugas, jujur, dan terus terang akan perasaan yang seharusnya (relevan dan sah) kepada subjek yang dihadapi. Namun tetap harus menjaga perkataan yang muncul dari dalam pikiran, yakni dengan memproyeksikan kesan yang s</w:t>
      </w:r>
      <w:r w:rsidR="00494A35">
        <w:rPr>
          <w:rFonts w:ascii="Times New Roman" w:hAnsi="Times New Roman" w:cs="Times New Roman"/>
          <w:sz w:val="24"/>
          <w:szCs w:val="24"/>
        </w:rPr>
        <w:t>alah serta merubah tata bahasa.</w:t>
      </w:r>
    </w:p>
    <w:p w:rsidR="00494A35" w:rsidRDefault="00CF6E8E" w:rsidP="004E40EF">
      <w:pPr>
        <w:pStyle w:val="NoSpacing"/>
        <w:numPr>
          <w:ilvl w:val="0"/>
          <w:numId w:val="74"/>
        </w:numPr>
        <w:spacing w:line="360" w:lineRule="auto"/>
        <w:ind w:left="1276" w:hanging="567"/>
        <w:jc w:val="both"/>
        <w:rPr>
          <w:rFonts w:ascii="Times New Roman" w:hAnsi="Times New Roman" w:cs="Times New Roman"/>
          <w:sz w:val="24"/>
          <w:szCs w:val="24"/>
          <w:lang w:val="id-ID"/>
        </w:rPr>
      </w:pPr>
      <w:r w:rsidRPr="00494A35">
        <w:rPr>
          <w:rFonts w:ascii="Times New Roman" w:hAnsi="Times New Roman" w:cs="Times New Roman"/>
          <w:sz w:val="24"/>
          <w:szCs w:val="24"/>
        </w:rPr>
        <w:t>Keterikutan</w:t>
      </w:r>
      <w:r w:rsidRPr="00494A35">
        <w:rPr>
          <w:rFonts w:ascii="Times New Roman" w:hAnsi="Times New Roman" w:cs="Times New Roman"/>
          <w:sz w:val="24"/>
          <w:szCs w:val="24"/>
          <w:lang w:val="id-ID"/>
        </w:rPr>
        <w:t xml:space="preserve">, </w:t>
      </w:r>
      <w:r w:rsidR="00B645C6" w:rsidRPr="00494A35">
        <w:rPr>
          <w:rFonts w:ascii="Times New Roman" w:hAnsi="Times New Roman" w:cs="Times New Roman"/>
          <w:sz w:val="24"/>
          <w:szCs w:val="24"/>
        </w:rPr>
        <w:t>Setiap partisipan komunikasi berusaha untuk mengerti secara faktual dan</w:t>
      </w:r>
      <w:r w:rsidR="00494A35">
        <w:rPr>
          <w:rFonts w:ascii="Times New Roman" w:hAnsi="Times New Roman" w:cs="Times New Roman"/>
          <w:sz w:val="24"/>
          <w:szCs w:val="24"/>
        </w:rPr>
        <w:t xml:space="preserve"> emosional perasaan orang lain.</w:t>
      </w:r>
    </w:p>
    <w:p w:rsidR="00494A35" w:rsidRDefault="00CF6E8E" w:rsidP="004E40EF">
      <w:pPr>
        <w:pStyle w:val="NoSpacing"/>
        <w:numPr>
          <w:ilvl w:val="0"/>
          <w:numId w:val="74"/>
        </w:numPr>
        <w:spacing w:line="360" w:lineRule="auto"/>
        <w:ind w:left="1276" w:hanging="567"/>
        <w:jc w:val="both"/>
        <w:rPr>
          <w:rFonts w:ascii="Times New Roman" w:hAnsi="Times New Roman" w:cs="Times New Roman"/>
          <w:sz w:val="24"/>
          <w:szCs w:val="24"/>
          <w:lang w:val="id-ID"/>
        </w:rPr>
      </w:pPr>
      <w:r w:rsidRPr="00494A35">
        <w:rPr>
          <w:rFonts w:ascii="Times New Roman" w:hAnsi="Times New Roman" w:cs="Times New Roman"/>
          <w:sz w:val="24"/>
          <w:szCs w:val="24"/>
        </w:rPr>
        <w:t>Konfirmasi</w:t>
      </w:r>
      <w:r w:rsidRPr="00494A35">
        <w:rPr>
          <w:rFonts w:ascii="Times New Roman" w:hAnsi="Times New Roman" w:cs="Times New Roman"/>
          <w:sz w:val="24"/>
          <w:szCs w:val="24"/>
          <w:lang w:val="id-ID"/>
        </w:rPr>
        <w:t xml:space="preserve">, </w:t>
      </w:r>
      <w:r w:rsidR="00B645C6" w:rsidRPr="00494A35">
        <w:rPr>
          <w:rFonts w:ascii="Times New Roman" w:hAnsi="Times New Roman" w:cs="Times New Roman"/>
          <w:sz w:val="24"/>
          <w:szCs w:val="24"/>
        </w:rPr>
        <w:t xml:space="preserve">Mengekspresikan kehangatan yang tidak mengekang, serta menghargai individualitas serta pandangan pribadinya. Hal terpenting dalam konfirmasi adalah menanamkan </w:t>
      </w:r>
      <w:r w:rsidR="00B645C6" w:rsidRPr="00494A35">
        <w:rPr>
          <w:rFonts w:ascii="Times New Roman" w:hAnsi="Times New Roman" w:cs="Times New Roman"/>
          <w:sz w:val="24"/>
          <w:szCs w:val="24"/>
        </w:rPr>
        <w:lastRenderedPageBreak/>
        <w:t>dalam diri bahwa orang lain merupakan pribadi unik yang mem</w:t>
      </w:r>
      <w:r w:rsidR="00494A35">
        <w:rPr>
          <w:rFonts w:ascii="Times New Roman" w:hAnsi="Times New Roman" w:cs="Times New Roman"/>
          <w:sz w:val="24"/>
          <w:szCs w:val="24"/>
        </w:rPr>
        <w:t>iliki potensinya masing-masing</w:t>
      </w:r>
      <w:r w:rsidR="00494A35">
        <w:rPr>
          <w:rFonts w:ascii="Times New Roman" w:hAnsi="Times New Roman" w:cs="Times New Roman"/>
          <w:sz w:val="24"/>
          <w:szCs w:val="24"/>
          <w:lang w:val="id-ID"/>
        </w:rPr>
        <w:t>.</w:t>
      </w:r>
    </w:p>
    <w:p w:rsidR="00494A35" w:rsidRDefault="00B645C6" w:rsidP="004E40EF">
      <w:pPr>
        <w:pStyle w:val="NoSpacing"/>
        <w:numPr>
          <w:ilvl w:val="0"/>
          <w:numId w:val="74"/>
        </w:numPr>
        <w:spacing w:line="360" w:lineRule="auto"/>
        <w:ind w:left="1276" w:hanging="567"/>
        <w:jc w:val="both"/>
        <w:rPr>
          <w:rFonts w:ascii="Times New Roman" w:hAnsi="Times New Roman" w:cs="Times New Roman"/>
          <w:sz w:val="24"/>
          <w:szCs w:val="24"/>
          <w:lang w:val="id-ID"/>
        </w:rPr>
      </w:pPr>
      <w:r w:rsidRPr="00494A35">
        <w:rPr>
          <w:rFonts w:ascii="Times New Roman" w:hAnsi="Times New Roman" w:cs="Times New Roman"/>
          <w:sz w:val="24"/>
          <w:szCs w:val="24"/>
        </w:rPr>
        <w:t>Kehadiran</w:t>
      </w:r>
      <w:r w:rsidR="00CA2286" w:rsidRPr="00494A35">
        <w:rPr>
          <w:rFonts w:ascii="Times New Roman" w:hAnsi="Times New Roman" w:cs="Times New Roman"/>
          <w:sz w:val="24"/>
          <w:szCs w:val="24"/>
          <w:lang w:val="id-ID"/>
        </w:rPr>
        <w:t xml:space="preserve">, </w:t>
      </w:r>
      <w:r w:rsidRPr="00494A35">
        <w:rPr>
          <w:rFonts w:ascii="Times New Roman" w:hAnsi="Times New Roman" w:cs="Times New Roman"/>
          <w:sz w:val="24"/>
          <w:szCs w:val="24"/>
        </w:rPr>
        <w:t>Komunikator maupun komunikan harus memberikan konsentrasi penuh dalam sebuah proses komunikasi. Menunukkan kemauan hati untuk berk</w:t>
      </w:r>
      <w:r w:rsidR="00494A35">
        <w:rPr>
          <w:rFonts w:ascii="Times New Roman" w:hAnsi="Times New Roman" w:cs="Times New Roman"/>
          <w:sz w:val="24"/>
          <w:szCs w:val="24"/>
        </w:rPr>
        <w:t>omunikasi serta saling terbuka.</w:t>
      </w:r>
    </w:p>
    <w:p w:rsidR="00494A35" w:rsidRDefault="00CA2286" w:rsidP="004E40EF">
      <w:pPr>
        <w:pStyle w:val="NoSpacing"/>
        <w:numPr>
          <w:ilvl w:val="0"/>
          <w:numId w:val="74"/>
        </w:numPr>
        <w:spacing w:line="360" w:lineRule="auto"/>
        <w:ind w:left="1276" w:hanging="567"/>
        <w:jc w:val="both"/>
        <w:rPr>
          <w:rFonts w:ascii="Times New Roman" w:hAnsi="Times New Roman" w:cs="Times New Roman"/>
          <w:sz w:val="24"/>
          <w:szCs w:val="24"/>
          <w:lang w:val="id-ID"/>
        </w:rPr>
      </w:pPr>
      <w:r w:rsidRPr="00494A35">
        <w:rPr>
          <w:rFonts w:ascii="Times New Roman" w:hAnsi="Times New Roman" w:cs="Times New Roman"/>
          <w:sz w:val="24"/>
          <w:szCs w:val="24"/>
        </w:rPr>
        <w:t>Semangat persamaan</w:t>
      </w:r>
      <w:r w:rsidRPr="00494A35">
        <w:rPr>
          <w:rFonts w:ascii="Times New Roman" w:hAnsi="Times New Roman" w:cs="Times New Roman"/>
          <w:sz w:val="24"/>
          <w:szCs w:val="24"/>
          <w:lang w:val="id-ID"/>
        </w:rPr>
        <w:t xml:space="preserve">, </w:t>
      </w:r>
      <w:r w:rsidR="00B645C6" w:rsidRPr="00494A35">
        <w:rPr>
          <w:rFonts w:ascii="Times New Roman" w:hAnsi="Times New Roman" w:cs="Times New Roman"/>
          <w:sz w:val="24"/>
          <w:szCs w:val="24"/>
        </w:rPr>
        <w:t xml:space="preserve">Dalam berkomunikasi, partisipan memandang lawan bicaranya lebih sebagai pribadi, bukan sekedar objek atau benda untuk dieksploitasi demi kepuasan pribadi. Salah satu partisipan tidak memaksakan opini, maksud, atau keinginan mereka. </w:t>
      </w:r>
    </w:p>
    <w:p w:rsidR="00CA2286" w:rsidRPr="00494A35" w:rsidRDefault="00CA2286" w:rsidP="004E40EF">
      <w:pPr>
        <w:pStyle w:val="NoSpacing"/>
        <w:numPr>
          <w:ilvl w:val="0"/>
          <w:numId w:val="74"/>
        </w:numPr>
        <w:spacing w:line="360" w:lineRule="auto"/>
        <w:ind w:left="1276" w:hanging="567"/>
        <w:jc w:val="both"/>
        <w:rPr>
          <w:rFonts w:ascii="Times New Roman" w:hAnsi="Times New Roman" w:cs="Times New Roman"/>
          <w:sz w:val="24"/>
          <w:szCs w:val="24"/>
          <w:lang w:val="id-ID"/>
        </w:rPr>
      </w:pPr>
      <w:r w:rsidRPr="00494A35">
        <w:rPr>
          <w:rFonts w:ascii="Times New Roman" w:hAnsi="Times New Roman" w:cs="Times New Roman"/>
          <w:sz w:val="24"/>
          <w:szCs w:val="24"/>
        </w:rPr>
        <w:t>Suasana yang mendukung</w:t>
      </w:r>
      <w:r w:rsidRPr="00494A35">
        <w:rPr>
          <w:rFonts w:ascii="Times New Roman" w:hAnsi="Times New Roman" w:cs="Times New Roman"/>
          <w:sz w:val="24"/>
          <w:szCs w:val="24"/>
          <w:lang w:val="id-ID"/>
        </w:rPr>
        <w:t xml:space="preserve">, </w:t>
      </w:r>
      <w:r w:rsidR="00B645C6" w:rsidRPr="00494A35">
        <w:rPr>
          <w:rFonts w:ascii="Times New Roman" w:hAnsi="Times New Roman" w:cs="Times New Roman"/>
          <w:sz w:val="24"/>
          <w:szCs w:val="24"/>
        </w:rPr>
        <w:t>Seseorang mendorong yang</w:t>
      </w:r>
      <w:r w:rsidR="00494A35">
        <w:rPr>
          <w:rFonts w:ascii="Times New Roman" w:hAnsi="Times New Roman" w:cs="Times New Roman"/>
          <w:sz w:val="24"/>
          <w:szCs w:val="24"/>
        </w:rPr>
        <w:t xml:space="preserve"> lain untuk berkomunikasi. Para</w:t>
      </w:r>
      <w:r w:rsidR="00494A35">
        <w:rPr>
          <w:rFonts w:ascii="Times New Roman" w:hAnsi="Times New Roman" w:cs="Times New Roman"/>
          <w:sz w:val="24"/>
          <w:szCs w:val="24"/>
          <w:lang w:val="id-ID"/>
        </w:rPr>
        <w:t xml:space="preserve"> </w:t>
      </w:r>
      <w:r w:rsidR="00B645C6" w:rsidRPr="00494A35">
        <w:rPr>
          <w:rFonts w:ascii="Times New Roman" w:hAnsi="Times New Roman" w:cs="Times New Roman"/>
          <w:sz w:val="24"/>
          <w:szCs w:val="24"/>
        </w:rPr>
        <w:t>partisipan memperbolehkan ungkapan bebas, mencari pemahaman, dan menghindari penilaian yang melumpuhkan.</w:t>
      </w:r>
    </w:p>
    <w:p w:rsidR="00494A35" w:rsidRPr="00494A35" w:rsidRDefault="00B645C6" w:rsidP="004E40EF">
      <w:pPr>
        <w:pStyle w:val="NoSpacing"/>
        <w:numPr>
          <w:ilvl w:val="0"/>
          <w:numId w:val="38"/>
        </w:numPr>
        <w:spacing w:line="360" w:lineRule="auto"/>
        <w:ind w:hanging="720"/>
        <w:jc w:val="both"/>
        <w:rPr>
          <w:rFonts w:ascii="Times New Roman" w:hAnsi="Times New Roman" w:cs="Times New Roman"/>
          <w:sz w:val="24"/>
          <w:szCs w:val="24"/>
        </w:rPr>
      </w:pPr>
      <w:r w:rsidRPr="00494A35">
        <w:rPr>
          <w:rFonts w:ascii="Times New Roman" w:hAnsi="Times New Roman" w:cs="Times New Roman"/>
          <w:sz w:val="24"/>
          <w:szCs w:val="24"/>
        </w:rPr>
        <w:lastRenderedPageBreak/>
        <w:t>Pedoman dinamis dan fleksibel et</w:t>
      </w:r>
      <w:r w:rsidR="00494A35" w:rsidRPr="00494A35">
        <w:rPr>
          <w:rFonts w:ascii="Times New Roman" w:hAnsi="Times New Roman" w:cs="Times New Roman"/>
          <w:sz w:val="24"/>
          <w:szCs w:val="24"/>
        </w:rPr>
        <w:t>ika komunikasi J. Vernon Jensen</w:t>
      </w:r>
      <w:r w:rsidR="00494A35" w:rsidRPr="00494A35">
        <w:rPr>
          <w:rFonts w:ascii="Times New Roman" w:hAnsi="Times New Roman" w:cs="Times New Roman"/>
          <w:sz w:val="24"/>
          <w:szCs w:val="24"/>
          <w:lang w:val="id-ID"/>
        </w:rPr>
        <w:t xml:space="preserve">. </w:t>
      </w:r>
      <w:r w:rsidRPr="00494A35">
        <w:rPr>
          <w:rFonts w:ascii="Times New Roman" w:hAnsi="Times New Roman" w:cs="Times New Roman"/>
          <w:sz w:val="24"/>
          <w:szCs w:val="24"/>
        </w:rPr>
        <w:t xml:space="preserve">Pedoman-pedoman tersebut antara lain: </w:t>
      </w:r>
    </w:p>
    <w:p w:rsidR="00494A35" w:rsidRPr="00494A35" w:rsidRDefault="00B645C6" w:rsidP="004E40EF">
      <w:pPr>
        <w:pStyle w:val="NoSpacing"/>
        <w:numPr>
          <w:ilvl w:val="0"/>
          <w:numId w:val="75"/>
        </w:numPr>
        <w:spacing w:line="360" w:lineRule="auto"/>
        <w:ind w:left="1276" w:hanging="567"/>
        <w:jc w:val="both"/>
        <w:rPr>
          <w:rFonts w:ascii="Times New Roman" w:hAnsi="Times New Roman" w:cs="Times New Roman"/>
          <w:sz w:val="24"/>
          <w:szCs w:val="24"/>
        </w:rPr>
      </w:pPr>
      <w:r w:rsidRPr="00494A35">
        <w:rPr>
          <w:rFonts w:ascii="Times New Roman" w:hAnsi="Times New Roman" w:cs="Times New Roman"/>
          <w:sz w:val="24"/>
          <w:szCs w:val="24"/>
        </w:rPr>
        <w:t xml:space="preserve">Keakuratan, memberikan informasi yang tepat dan sebenarnya, serta tidak melebih-lebihkan fakta. </w:t>
      </w:r>
    </w:p>
    <w:p w:rsidR="00494A35" w:rsidRPr="00494A35" w:rsidRDefault="00B645C6" w:rsidP="004E40EF">
      <w:pPr>
        <w:pStyle w:val="NoSpacing"/>
        <w:numPr>
          <w:ilvl w:val="0"/>
          <w:numId w:val="75"/>
        </w:numPr>
        <w:spacing w:line="360" w:lineRule="auto"/>
        <w:ind w:left="1276" w:hanging="567"/>
        <w:jc w:val="both"/>
        <w:rPr>
          <w:rFonts w:ascii="Times New Roman" w:hAnsi="Times New Roman" w:cs="Times New Roman"/>
          <w:sz w:val="24"/>
          <w:szCs w:val="24"/>
        </w:rPr>
      </w:pPr>
      <w:r w:rsidRPr="00494A35">
        <w:rPr>
          <w:rFonts w:ascii="Times New Roman" w:hAnsi="Times New Roman" w:cs="Times New Roman"/>
          <w:sz w:val="24"/>
          <w:szCs w:val="24"/>
        </w:rPr>
        <w:t xml:space="preserve">Kelengkapan, komunikator hendaknya memberikan pendukungan bukti yang relevan, imbang, dan menyeluruh atas isu atau masalah yang diangkat. </w:t>
      </w:r>
    </w:p>
    <w:p w:rsidR="00494A35" w:rsidRPr="00494A35" w:rsidRDefault="00B645C6" w:rsidP="004E40EF">
      <w:pPr>
        <w:pStyle w:val="NoSpacing"/>
        <w:numPr>
          <w:ilvl w:val="0"/>
          <w:numId w:val="75"/>
        </w:numPr>
        <w:spacing w:line="360" w:lineRule="auto"/>
        <w:ind w:left="1276" w:hanging="567"/>
        <w:jc w:val="both"/>
        <w:rPr>
          <w:rFonts w:ascii="Times New Roman" w:hAnsi="Times New Roman" w:cs="Times New Roman"/>
          <w:sz w:val="24"/>
          <w:szCs w:val="24"/>
        </w:rPr>
      </w:pPr>
      <w:r w:rsidRPr="00494A35">
        <w:rPr>
          <w:rFonts w:ascii="Times New Roman" w:hAnsi="Times New Roman" w:cs="Times New Roman"/>
          <w:sz w:val="24"/>
          <w:szCs w:val="24"/>
        </w:rPr>
        <w:t xml:space="preserve">Relevansi, tidak etis menyampaikan informasi yang menyesatkan, mengalihkan topik masalah yang dihadapi, dan tidak sesuai dengan konteks bahasan. </w:t>
      </w:r>
    </w:p>
    <w:p w:rsidR="00494A35" w:rsidRPr="00494A35" w:rsidRDefault="00B645C6" w:rsidP="004E40EF">
      <w:pPr>
        <w:pStyle w:val="NoSpacing"/>
        <w:numPr>
          <w:ilvl w:val="0"/>
          <w:numId w:val="75"/>
        </w:numPr>
        <w:spacing w:line="360" w:lineRule="auto"/>
        <w:ind w:left="1276" w:hanging="567"/>
        <w:jc w:val="both"/>
        <w:rPr>
          <w:rFonts w:ascii="Times New Roman" w:hAnsi="Times New Roman" w:cs="Times New Roman"/>
          <w:sz w:val="24"/>
          <w:szCs w:val="24"/>
        </w:rPr>
      </w:pPr>
      <w:r w:rsidRPr="00494A35">
        <w:rPr>
          <w:rFonts w:ascii="Times New Roman" w:hAnsi="Times New Roman" w:cs="Times New Roman"/>
          <w:sz w:val="24"/>
          <w:szCs w:val="24"/>
        </w:rPr>
        <w:t xml:space="preserve">Keterbukaan, alternatif-alternatif informasi penting yang berkaitan harus disampaikan dengan sungguh-sungguh dan jujur kepada khalayak. </w:t>
      </w:r>
    </w:p>
    <w:p w:rsidR="00494A35" w:rsidRPr="00494A35" w:rsidRDefault="00B645C6" w:rsidP="004E40EF">
      <w:pPr>
        <w:pStyle w:val="NoSpacing"/>
        <w:numPr>
          <w:ilvl w:val="0"/>
          <w:numId w:val="75"/>
        </w:numPr>
        <w:spacing w:line="360" w:lineRule="auto"/>
        <w:ind w:left="1276" w:hanging="567"/>
        <w:jc w:val="both"/>
        <w:rPr>
          <w:rFonts w:ascii="Times New Roman" w:hAnsi="Times New Roman" w:cs="Times New Roman"/>
          <w:sz w:val="24"/>
          <w:szCs w:val="24"/>
        </w:rPr>
      </w:pPr>
      <w:r w:rsidRPr="00494A35">
        <w:rPr>
          <w:rFonts w:ascii="Times New Roman" w:hAnsi="Times New Roman" w:cs="Times New Roman"/>
          <w:sz w:val="24"/>
          <w:szCs w:val="24"/>
        </w:rPr>
        <w:t xml:space="preserve">Dapat dimengerti, komunikator harus meminimalisir kesamaran dan </w:t>
      </w:r>
      <w:r w:rsidRPr="00494A35">
        <w:rPr>
          <w:rFonts w:ascii="Times New Roman" w:hAnsi="Times New Roman" w:cs="Times New Roman"/>
          <w:sz w:val="24"/>
          <w:szCs w:val="24"/>
        </w:rPr>
        <w:lastRenderedPageBreak/>
        <w:t xml:space="preserve">ambiguitas. Serta tidak meremehkan khalayak untuk menunjukkan keahlian yang lebih tinggi. </w:t>
      </w:r>
    </w:p>
    <w:p w:rsidR="00E550AA" w:rsidRPr="00E550AA" w:rsidRDefault="00B645C6" w:rsidP="004E40EF">
      <w:pPr>
        <w:pStyle w:val="NoSpacing"/>
        <w:numPr>
          <w:ilvl w:val="0"/>
          <w:numId w:val="75"/>
        </w:numPr>
        <w:spacing w:line="360" w:lineRule="auto"/>
        <w:ind w:left="1276" w:hanging="567"/>
        <w:jc w:val="both"/>
        <w:rPr>
          <w:rFonts w:ascii="Times New Roman" w:hAnsi="Times New Roman" w:cs="Times New Roman"/>
          <w:sz w:val="24"/>
          <w:szCs w:val="24"/>
        </w:rPr>
      </w:pPr>
      <w:r w:rsidRPr="00494A35">
        <w:rPr>
          <w:rFonts w:ascii="Times New Roman" w:hAnsi="Times New Roman" w:cs="Times New Roman"/>
          <w:sz w:val="24"/>
          <w:szCs w:val="24"/>
        </w:rPr>
        <w:t xml:space="preserve">Alasan, alasan harus disampaikan dengan bukti yang masuk akal. Penyampaiannya pun harus relevan dan memadai terhadap nilai, motif, emosi, dan kebutuhan. </w:t>
      </w:r>
    </w:p>
    <w:p w:rsidR="00392D0B" w:rsidRPr="00392D0B" w:rsidRDefault="00B645C6" w:rsidP="004E40EF">
      <w:pPr>
        <w:pStyle w:val="NoSpacing"/>
        <w:numPr>
          <w:ilvl w:val="0"/>
          <w:numId w:val="75"/>
        </w:numPr>
        <w:spacing w:line="360" w:lineRule="auto"/>
        <w:ind w:left="1276" w:hanging="567"/>
        <w:jc w:val="both"/>
        <w:rPr>
          <w:rFonts w:ascii="Times New Roman" w:hAnsi="Times New Roman" w:cs="Times New Roman"/>
          <w:sz w:val="24"/>
          <w:szCs w:val="24"/>
        </w:rPr>
      </w:pPr>
      <w:r w:rsidRPr="00E550AA">
        <w:rPr>
          <w:rFonts w:ascii="Times New Roman" w:hAnsi="Times New Roman" w:cs="Times New Roman"/>
          <w:sz w:val="24"/>
          <w:szCs w:val="24"/>
        </w:rPr>
        <w:t xml:space="preserve">Manfaat sosial, komunikator harus mempertinggi kemanfaatan bagi masyarakat yang dipengaruhi dan memperkenalkan kebaikan tertinggi untuk khalayak. </w:t>
      </w:r>
    </w:p>
    <w:p w:rsidR="00B645C6" w:rsidRPr="00392D0B" w:rsidRDefault="00B645C6" w:rsidP="004E40EF">
      <w:pPr>
        <w:pStyle w:val="NoSpacing"/>
        <w:numPr>
          <w:ilvl w:val="0"/>
          <w:numId w:val="75"/>
        </w:numPr>
        <w:spacing w:line="360" w:lineRule="auto"/>
        <w:ind w:left="1276" w:hanging="567"/>
        <w:jc w:val="both"/>
        <w:rPr>
          <w:rFonts w:ascii="Times New Roman" w:hAnsi="Times New Roman" w:cs="Times New Roman"/>
          <w:sz w:val="24"/>
          <w:szCs w:val="24"/>
        </w:rPr>
      </w:pPr>
      <w:r w:rsidRPr="00392D0B">
        <w:rPr>
          <w:rFonts w:ascii="Times New Roman" w:hAnsi="Times New Roman" w:cs="Times New Roman"/>
          <w:sz w:val="24"/>
          <w:szCs w:val="24"/>
        </w:rPr>
        <w:t xml:space="preserve">Kebajikan, komunikator harus menunjukkan ketulusan hati, kebijaksanaan, dan penghormatan martaban orang lain sebagai individu. </w:t>
      </w:r>
      <w:r w:rsidRPr="00392D0B">
        <w:rPr>
          <w:rFonts w:ascii="Times New Roman" w:hAnsi="Times New Roman" w:cs="Times New Roman"/>
          <w:sz w:val="24"/>
          <w:szCs w:val="24"/>
        </w:rPr>
        <w:fldChar w:fldCharType="begin" w:fldLock="1"/>
      </w:r>
      <w:r w:rsidRPr="00392D0B">
        <w:rPr>
          <w:rFonts w:ascii="Times New Roman" w:hAnsi="Times New Roman" w:cs="Times New Roman"/>
          <w:sz w:val="24"/>
          <w:szCs w:val="24"/>
        </w:rPr>
        <w:instrText>ADDIN CSL_CITATION {"citationItems":[{"id":"ITEM-1","itemData":{"author":[{"dropping-particle":"","family":"Nurrokhim","given":"Arif","non-dropping-particle":"","parse-names":false,"suffix":""}],"id":"ITEM-1","issued":{"date-parts":[["2017"]]},"publisher":"Universitas Muhammadiyah Yogyakarta","title":"Etika Komunikasi Penyiar Radio (Studi Kasus Implementasi Etika Komunikasi Islam Penyiar Radio MQ 92.3 FM Yogyakarta)","type":"thesis"},"uris":["http://www.mendeley.com/documents/?uuid=27e38f9d-dfb7-4add-aa39-7074a07be65b"]}],"mendeley":{"formattedCitation":"(Nurrokhim, 2017)","plainTextFormattedCitation":"(Nurrokhim, 2017)","previouslyFormattedCitation":"(Nurrokhim, 2017)"},"properties":{"noteIndex":0},"schema":"https://github.com/citation-style-language/schema/raw/master/csl-citation.json"}</w:instrText>
      </w:r>
      <w:r w:rsidRPr="00392D0B">
        <w:rPr>
          <w:rFonts w:ascii="Times New Roman" w:hAnsi="Times New Roman" w:cs="Times New Roman"/>
          <w:sz w:val="24"/>
          <w:szCs w:val="24"/>
        </w:rPr>
        <w:fldChar w:fldCharType="separate"/>
      </w:r>
      <w:r w:rsidRPr="00392D0B">
        <w:rPr>
          <w:rFonts w:ascii="Times New Roman" w:hAnsi="Times New Roman" w:cs="Times New Roman"/>
          <w:noProof/>
          <w:sz w:val="24"/>
          <w:szCs w:val="24"/>
        </w:rPr>
        <w:t>(Nurrokhim, 2017)</w:t>
      </w:r>
      <w:r w:rsidRPr="00392D0B">
        <w:rPr>
          <w:rFonts w:ascii="Times New Roman" w:hAnsi="Times New Roman" w:cs="Times New Roman"/>
          <w:sz w:val="24"/>
          <w:szCs w:val="24"/>
        </w:rPr>
        <w:fldChar w:fldCharType="end"/>
      </w:r>
    </w:p>
    <w:p w:rsidR="000A274D" w:rsidRDefault="000A274D" w:rsidP="00E87F40">
      <w:pPr>
        <w:pBdr>
          <w:bottom w:val="double" w:sz="4" w:space="1" w:color="auto"/>
        </w:pBdr>
        <w:spacing w:line="360" w:lineRule="auto"/>
        <w:jc w:val="center"/>
        <w:rPr>
          <w:rFonts w:ascii="Times New Roman" w:hAnsi="Times New Roman" w:cs="Times New Roman"/>
          <w:b/>
          <w:sz w:val="32"/>
          <w:szCs w:val="32"/>
        </w:rPr>
      </w:pPr>
    </w:p>
    <w:p w:rsidR="000A274D" w:rsidRDefault="000A274D" w:rsidP="00E87F40">
      <w:pPr>
        <w:pBdr>
          <w:bottom w:val="double" w:sz="4" w:space="1" w:color="auto"/>
        </w:pBdr>
        <w:spacing w:line="360" w:lineRule="auto"/>
        <w:jc w:val="center"/>
        <w:rPr>
          <w:rFonts w:ascii="Times New Roman" w:hAnsi="Times New Roman" w:cs="Times New Roman"/>
          <w:b/>
          <w:sz w:val="32"/>
          <w:szCs w:val="32"/>
        </w:rPr>
      </w:pPr>
    </w:p>
    <w:p w:rsidR="00B645C6" w:rsidRPr="00E87F40" w:rsidRDefault="007B5FC6" w:rsidP="00E87F40">
      <w:pPr>
        <w:pBdr>
          <w:bottom w:val="double" w:sz="4" w:space="1" w:color="auto"/>
        </w:pBdr>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BAB IV</w:t>
      </w:r>
    </w:p>
    <w:p w:rsidR="00B645C6" w:rsidRPr="00E87F40" w:rsidRDefault="00E87F40" w:rsidP="00E87F40">
      <w:pPr>
        <w:pBdr>
          <w:bottom w:val="double" w:sz="4" w:space="1" w:color="auto"/>
        </w:pBdr>
        <w:spacing w:line="360" w:lineRule="auto"/>
        <w:jc w:val="center"/>
        <w:rPr>
          <w:rFonts w:ascii="Times New Roman" w:hAnsi="Times New Roman" w:cs="Times New Roman"/>
          <w:b/>
          <w:sz w:val="32"/>
          <w:szCs w:val="32"/>
        </w:rPr>
      </w:pPr>
      <w:r>
        <w:rPr>
          <w:rFonts w:ascii="Times New Roman" w:hAnsi="Times New Roman" w:cs="Times New Roman"/>
          <w:b/>
          <w:sz w:val="32"/>
          <w:szCs w:val="32"/>
        </w:rPr>
        <w:t>ETIKA</w:t>
      </w:r>
    </w:p>
    <w:p w:rsidR="00B645C6" w:rsidRPr="005610EE" w:rsidRDefault="00B645C6" w:rsidP="00B645C6">
      <w:pPr>
        <w:pStyle w:val="ListParagraph"/>
        <w:widowControl/>
        <w:numPr>
          <w:ilvl w:val="0"/>
          <w:numId w:val="14"/>
        </w:numPr>
        <w:autoSpaceDE/>
        <w:autoSpaceDN/>
        <w:spacing w:line="360" w:lineRule="auto"/>
        <w:ind w:left="360"/>
        <w:contextualSpacing/>
        <w:jc w:val="both"/>
        <w:rPr>
          <w:b/>
          <w:sz w:val="24"/>
          <w:szCs w:val="24"/>
        </w:rPr>
      </w:pPr>
      <w:r w:rsidRPr="005610EE">
        <w:rPr>
          <w:b/>
          <w:sz w:val="24"/>
          <w:szCs w:val="24"/>
        </w:rPr>
        <w:t>Pengertian Etika</w:t>
      </w:r>
    </w:p>
    <w:p w:rsidR="00E87F40" w:rsidRDefault="00B645C6" w:rsidP="00E87F40">
      <w:pPr>
        <w:tabs>
          <w:tab w:val="left" w:pos="360"/>
        </w:tabs>
        <w:spacing w:line="360" w:lineRule="auto"/>
        <w:jc w:val="both"/>
        <w:rPr>
          <w:rFonts w:ascii="Times New Roman" w:hAnsi="Times New Roman" w:cs="Times New Roman"/>
          <w:sz w:val="24"/>
          <w:szCs w:val="24"/>
        </w:rPr>
      </w:pPr>
      <w:r w:rsidRPr="005610EE">
        <w:rPr>
          <w:rFonts w:ascii="Times New Roman" w:hAnsi="Times New Roman" w:cs="Times New Roman"/>
          <w:sz w:val="24"/>
          <w:szCs w:val="24"/>
        </w:rPr>
        <w:tab/>
      </w:r>
      <w:r w:rsidRPr="005610EE">
        <w:rPr>
          <w:rFonts w:ascii="Times New Roman" w:hAnsi="Times New Roman" w:cs="Times New Roman"/>
          <w:sz w:val="24"/>
          <w:szCs w:val="24"/>
        </w:rPr>
        <w:tab/>
        <w:t xml:space="preserve">Etika mengarahkan kita untuk hidup baik. Agar dapat berjalan sesuai dengan kaidah-kaidah atau norma-norma yang telah ditetapkan oleh masyarakat. Etika dapat berisi suatu perintah atau larangan yang baik atau yang tidak baik. </w:t>
      </w:r>
    </w:p>
    <w:p w:rsidR="00E87F40" w:rsidRPr="00E87F40" w:rsidRDefault="00B645C6" w:rsidP="00E87F40">
      <w:pPr>
        <w:pStyle w:val="ListParagraph"/>
        <w:widowControl/>
        <w:numPr>
          <w:ilvl w:val="0"/>
          <w:numId w:val="11"/>
        </w:numPr>
        <w:adjustRightInd w:val="0"/>
        <w:spacing w:line="360" w:lineRule="auto"/>
        <w:ind w:left="567" w:hanging="567"/>
        <w:contextualSpacing/>
        <w:jc w:val="both"/>
        <w:rPr>
          <w:sz w:val="24"/>
          <w:szCs w:val="24"/>
        </w:rPr>
      </w:pPr>
      <w:r w:rsidRPr="005610EE">
        <w:rPr>
          <w:sz w:val="24"/>
          <w:szCs w:val="24"/>
        </w:rPr>
        <w:t xml:space="preserve">Secara etimologis, kata “Etika” berasal dari bahasa Yunani “ethos”. Kata yang terbentuk tunggal ini berarti “adat atau kebiasaan”. Bentuk jamaknya “ ta etha” atau “ta ethe” artinya adat kebiasaan, sehingga etika merupakan sebuah teori tentang perbuatan manusia, yang ditimbang menurut baik dan buruknya atau sebuah ilmu yang enyelidiki mana yang bak dan mana yang buruk, dengan memperhatikan akal pikiran </w:t>
      </w:r>
      <w:r w:rsidRPr="005610EE">
        <w:rPr>
          <w:sz w:val="24"/>
          <w:szCs w:val="24"/>
        </w:rPr>
        <w:fldChar w:fldCharType="begin" w:fldLock="1"/>
      </w:r>
      <w:r w:rsidRPr="005610EE">
        <w:rPr>
          <w:sz w:val="24"/>
          <w:szCs w:val="24"/>
        </w:rPr>
        <w:instrText>ADDIN CSL_CITATION {"citationItems":[{"id":"ITEM-1","itemData":{"author":[{"dropping-particle":"","family":"Ditha","given":"Prasanti","non-dropping-particle":"","parse-names":false,"suffix":""},{"dropping-particle":"","family":"Indriani","given":"Sri Seti","non-dropping-particle":"","parse-names":false,"suffix":""}],"container-title":"Profetik Jurnal Komunikasi","id":"ITEM-1","issue":"1","issued":{"date-parts":[["2017"]]},"page":"25","title":"Etika Komunikasi Dalam Media Sosial Bagi Ibu-Ibu PKK di Desa Mekarmukti Kab. Bandung Barat","type":"article-journal","volume":"10"},"uris":["http://www.mendeley.com/documents/?uuid=eca8b314-abe2-4f4f-979f-97ac76cb1a10"]}],"mendeley":{"formattedCitation":"(Ditha &amp; Indriani, 2017)","plainTextFormattedCitation":"(Ditha &amp; Indriani, 2017)","previouslyFormattedCitation":"(Ditha &amp; Indriani, 2017)"},"properties":{"noteIndex":0},"schema":"https://github.com/citation-style-language/schema/raw/master/csl-citation.json"}</w:instrText>
      </w:r>
      <w:r w:rsidRPr="005610EE">
        <w:rPr>
          <w:sz w:val="24"/>
          <w:szCs w:val="24"/>
        </w:rPr>
        <w:fldChar w:fldCharType="separate"/>
      </w:r>
      <w:r w:rsidRPr="005610EE">
        <w:rPr>
          <w:noProof/>
          <w:sz w:val="24"/>
          <w:szCs w:val="24"/>
        </w:rPr>
        <w:t>(Ditha &amp; Indriani, 2017)</w:t>
      </w:r>
      <w:r w:rsidRPr="005610EE">
        <w:rPr>
          <w:sz w:val="24"/>
          <w:szCs w:val="24"/>
        </w:rPr>
        <w:fldChar w:fldCharType="end"/>
      </w:r>
    </w:p>
    <w:p w:rsidR="00E87F40" w:rsidRPr="00E87F40" w:rsidRDefault="00B645C6" w:rsidP="00E87F40">
      <w:pPr>
        <w:pStyle w:val="ListParagraph"/>
        <w:widowControl/>
        <w:numPr>
          <w:ilvl w:val="0"/>
          <w:numId w:val="11"/>
        </w:numPr>
        <w:adjustRightInd w:val="0"/>
        <w:spacing w:line="360" w:lineRule="auto"/>
        <w:ind w:left="567" w:hanging="567"/>
        <w:contextualSpacing/>
        <w:jc w:val="both"/>
        <w:rPr>
          <w:sz w:val="24"/>
          <w:szCs w:val="24"/>
        </w:rPr>
      </w:pPr>
      <w:r w:rsidRPr="00E87F40">
        <w:rPr>
          <w:sz w:val="24"/>
          <w:szCs w:val="24"/>
        </w:rPr>
        <w:lastRenderedPageBreak/>
        <w:t>Bertens menyebutkan etika adalah (a) nilai-nilai dan norma-norma moral yang menjadi pegangan bagi seseorang atau suatu kelompok orang dalam mengatur tingkah lakunya, (b) etika sebagai kumpulan asas atau nilai moral. (c) etika sebagai ilmu tentang hal yang baik dan hal yang buruk.</w:t>
      </w:r>
      <w:r w:rsidRPr="00E87F40">
        <w:rPr>
          <w:sz w:val="24"/>
          <w:szCs w:val="24"/>
        </w:rPr>
        <w:fldChar w:fldCharType="begin" w:fldLock="1"/>
      </w:r>
      <w:r w:rsidRPr="00E87F40">
        <w:rPr>
          <w:sz w:val="24"/>
          <w:szCs w:val="24"/>
        </w:rPr>
        <w:instrText>ADDIN CSL_CITATION {"citationItems":[{"id":"ITEM-1","itemData":{"author":[{"dropping-particle":"","family":"Ngorang","given":"Philipus","non-dropping-particle":"","parse-names":false,"suffix":""}],"container-title":"Jurnal Kajian Politik Dan Masalah Pembangunan","id":"ITEM-1","issue":"01","issued":{"date-parts":[["2016"]]},"page":"1793-1808","title":"Etiket Komunikasi Politik Gubernur DKI Jakarta , Basuki Tjahaja Purnama","type":"article-journal","volume":"12"},"uris":["http://www.mendeley.com/documents/?uuid=ef5e0111-5aef-4074-8ed9-62e96604aac0"]}],"mendeley":{"formattedCitation":"(Ngorang, 2016)","plainTextFormattedCitation":"(Ngorang, 2016)","previouslyFormattedCitation":"(Ngorang, 2016)"},"properties":{"noteIndex":0},"schema":"https://github.com/citation-style-language/schema/raw/master/csl-citation.json"}</w:instrText>
      </w:r>
      <w:r w:rsidRPr="00E87F40">
        <w:rPr>
          <w:sz w:val="24"/>
          <w:szCs w:val="24"/>
        </w:rPr>
        <w:fldChar w:fldCharType="separate"/>
      </w:r>
      <w:r w:rsidRPr="00E87F40">
        <w:rPr>
          <w:noProof/>
          <w:sz w:val="24"/>
          <w:szCs w:val="24"/>
        </w:rPr>
        <w:t>(Ngorang, 2016)</w:t>
      </w:r>
      <w:r w:rsidRPr="00E87F40">
        <w:rPr>
          <w:sz w:val="24"/>
          <w:szCs w:val="24"/>
        </w:rPr>
        <w:fldChar w:fldCharType="end"/>
      </w:r>
    </w:p>
    <w:p w:rsidR="00E87F40" w:rsidRPr="00E87F40" w:rsidRDefault="00B645C6" w:rsidP="00E87F40">
      <w:pPr>
        <w:pStyle w:val="ListParagraph"/>
        <w:widowControl/>
        <w:numPr>
          <w:ilvl w:val="0"/>
          <w:numId w:val="11"/>
        </w:numPr>
        <w:adjustRightInd w:val="0"/>
        <w:spacing w:line="360" w:lineRule="auto"/>
        <w:ind w:left="567" w:hanging="567"/>
        <w:contextualSpacing/>
        <w:jc w:val="both"/>
        <w:rPr>
          <w:sz w:val="24"/>
          <w:szCs w:val="24"/>
        </w:rPr>
      </w:pPr>
      <w:r w:rsidRPr="00E87F40">
        <w:rPr>
          <w:sz w:val="24"/>
          <w:szCs w:val="24"/>
        </w:rPr>
        <w:t>Kattsoff (1986) mengemukakan bahwa, Etika sebenarnya lebih banyak bersangkutan dengan prinsip-prinsip dasar pembenaran dalam hubungan tingkah laku manusia. Sementara, Suseno (1994) mendefinisikan Etika adalah suatu ilmu yang membahas tentang bagaimana dan mengapa kita mengikuti suatu ajaran moral tertentu atau bagaimana kita harus mengambil sikap yang bertanggung jawab berhadapan dengan pelbagai ajaran moral.</w:t>
      </w:r>
      <w:r w:rsidRPr="00E87F40">
        <w:rPr>
          <w:sz w:val="24"/>
          <w:szCs w:val="24"/>
        </w:rPr>
        <w:fldChar w:fldCharType="begin" w:fldLock="1"/>
      </w:r>
      <w:r w:rsidRPr="00E87F40">
        <w:rPr>
          <w:sz w:val="24"/>
          <w:szCs w:val="24"/>
        </w:rPr>
        <w:instrText>ADDIN CSL_CITATION {"citationItems":[{"id":"ITEM-1","itemData":{"author":[{"dropping-particle":"","family":"Yusuf","given":"Imam Maulana","non-dropping-particle":"","parse-names":false,"suffix":""}],"container-title":"MODERAT: Jurnal Ilmiah Ilmu Pemerintahan","id":"ITEM-1","issue":"2","issued":{"date-parts":[["2017"]]},"page":"60-78","title":"ETIKA VS ETIKET (SUATU TELAAH TENTANG TUNTUTAN DAN TUNTUNAN DALAM PENYELENGGARAAN PELAYANAN PUBLIK)","type":"article-journal","volume":"3"},"uris":["http://www.mendeley.com/documents/?uuid=298c1627-f644-4c75-9eb7-365ba95b0b58"]}],"mendeley":{"formattedCitation":"(Yusuf, 2017)","plainTextFormattedCitation":"(Yusuf, 2017)","previouslyFormattedCitation":"(Yusuf, 2017)"},"properties":{"noteIndex":0},"schema":"https://github.com/citation-style-language/schema/raw/master/csl-citation.json"}</w:instrText>
      </w:r>
      <w:r w:rsidRPr="00E87F40">
        <w:rPr>
          <w:sz w:val="24"/>
          <w:szCs w:val="24"/>
        </w:rPr>
        <w:fldChar w:fldCharType="separate"/>
      </w:r>
      <w:r w:rsidRPr="00E87F40">
        <w:rPr>
          <w:noProof/>
          <w:sz w:val="24"/>
          <w:szCs w:val="24"/>
        </w:rPr>
        <w:t>(Yusuf, 2017)</w:t>
      </w:r>
      <w:r w:rsidRPr="00E87F40">
        <w:rPr>
          <w:sz w:val="24"/>
          <w:szCs w:val="24"/>
        </w:rPr>
        <w:fldChar w:fldCharType="end"/>
      </w:r>
    </w:p>
    <w:p w:rsidR="00E87F40" w:rsidRDefault="00E87F40" w:rsidP="00E87F40">
      <w:pPr>
        <w:adjustRightInd w:val="0"/>
        <w:spacing w:line="360" w:lineRule="auto"/>
        <w:contextualSpacing/>
        <w:jc w:val="both"/>
        <w:rPr>
          <w:sz w:val="24"/>
          <w:szCs w:val="24"/>
        </w:rPr>
      </w:pPr>
    </w:p>
    <w:p w:rsidR="00B645C6" w:rsidRPr="00E87F40" w:rsidRDefault="00B645C6" w:rsidP="00E87F40">
      <w:pPr>
        <w:adjustRightInd w:val="0"/>
        <w:spacing w:line="360" w:lineRule="auto"/>
        <w:ind w:firstLine="567"/>
        <w:contextualSpacing/>
        <w:jc w:val="both"/>
        <w:rPr>
          <w:rFonts w:ascii="Times New Roman" w:hAnsi="Times New Roman" w:cs="Times New Roman"/>
          <w:sz w:val="24"/>
          <w:szCs w:val="24"/>
        </w:rPr>
      </w:pPr>
      <w:r w:rsidRPr="00E87F40">
        <w:rPr>
          <w:rFonts w:ascii="Times New Roman" w:hAnsi="Times New Roman" w:cs="Times New Roman"/>
          <w:sz w:val="24"/>
          <w:szCs w:val="24"/>
        </w:rPr>
        <w:t>Ditambahkan pula dari para ahli lainnya yang berpe</w:t>
      </w:r>
      <w:r w:rsidR="00E87F40" w:rsidRPr="00E87F40">
        <w:rPr>
          <w:rFonts w:ascii="Times New Roman" w:hAnsi="Times New Roman" w:cs="Times New Roman"/>
          <w:sz w:val="24"/>
          <w:szCs w:val="24"/>
        </w:rPr>
        <w:t xml:space="preserve">ndapat mengenai pengertian dari </w:t>
      </w:r>
      <w:r w:rsidRPr="00E87F40">
        <w:rPr>
          <w:rFonts w:ascii="Times New Roman" w:hAnsi="Times New Roman" w:cs="Times New Roman"/>
          <w:sz w:val="24"/>
          <w:szCs w:val="24"/>
        </w:rPr>
        <w:t>etika sebagai berikut:</w:t>
      </w:r>
    </w:p>
    <w:p w:rsidR="00B645C6" w:rsidRPr="00E87F40" w:rsidRDefault="00E87F40" w:rsidP="004E40EF">
      <w:pPr>
        <w:pStyle w:val="Default"/>
        <w:numPr>
          <w:ilvl w:val="0"/>
          <w:numId w:val="22"/>
        </w:numPr>
        <w:spacing w:after="100" w:afterAutospacing="1" w:line="360" w:lineRule="auto"/>
        <w:ind w:left="567" w:hanging="567"/>
        <w:jc w:val="both"/>
        <w:rPr>
          <w:bCs/>
        </w:rPr>
      </w:pPr>
      <w:r>
        <w:rPr>
          <w:bCs/>
        </w:rPr>
        <w:lastRenderedPageBreak/>
        <w:t>James J. Spillane SJ</w:t>
      </w:r>
      <w:r>
        <w:rPr>
          <w:bCs/>
          <w:lang w:val="id-ID"/>
        </w:rPr>
        <w:t xml:space="preserve">. </w:t>
      </w:r>
      <w:r w:rsidR="00B645C6" w:rsidRPr="005610EE">
        <w:t>Etika ialah mempertimbangkan atau memperhati-kan tingkah laku manusia dalam mengambil suatu keputusan yang berkaitan dengan moral. Etika lebih mengarah pada penggunaan akal budi manusia dengan objektivitas untuk menentukan benar atau salahnya serta tingkah laku seseorang kepada orang lain</w:t>
      </w:r>
    </w:p>
    <w:p w:rsidR="00B645C6" w:rsidRPr="00E87F40" w:rsidRDefault="00B645C6" w:rsidP="004E40EF">
      <w:pPr>
        <w:pStyle w:val="Default"/>
        <w:numPr>
          <w:ilvl w:val="0"/>
          <w:numId w:val="22"/>
        </w:numPr>
        <w:spacing w:line="360" w:lineRule="auto"/>
        <w:ind w:left="567" w:hanging="567"/>
        <w:jc w:val="both"/>
        <w:rPr>
          <w:bCs/>
        </w:rPr>
      </w:pPr>
      <w:r w:rsidRPr="005610EE">
        <w:rPr>
          <w:bCs/>
        </w:rPr>
        <w:t>Franz Magnis Suseno</w:t>
      </w:r>
      <w:r w:rsidR="00E87F40">
        <w:rPr>
          <w:bCs/>
          <w:lang w:val="id-ID"/>
        </w:rPr>
        <w:t xml:space="preserve">. </w:t>
      </w:r>
      <w:r w:rsidRPr="005610EE">
        <w:t xml:space="preserve">Etika merupakan suatu ilmu yang memberi-kan arahan, acuan dan pijakan kepada tindakan manusia </w:t>
      </w:r>
    </w:p>
    <w:p w:rsidR="00B645C6" w:rsidRPr="00E87F40" w:rsidRDefault="00B645C6" w:rsidP="004E40EF">
      <w:pPr>
        <w:pStyle w:val="Default"/>
        <w:numPr>
          <w:ilvl w:val="0"/>
          <w:numId w:val="22"/>
        </w:numPr>
        <w:spacing w:line="360" w:lineRule="auto"/>
        <w:ind w:left="567" w:hanging="567"/>
        <w:jc w:val="both"/>
        <w:rPr>
          <w:bCs/>
        </w:rPr>
      </w:pPr>
      <w:r w:rsidRPr="005610EE">
        <w:rPr>
          <w:bCs/>
        </w:rPr>
        <w:t>Soergarda Poerbakawatja</w:t>
      </w:r>
      <w:r w:rsidR="00E87F40">
        <w:rPr>
          <w:bCs/>
          <w:lang w:val="id-ID"/>
        </w:rPr>
        <w:t xml:space="preserve">. </w:t>
      </w:r>
      <w:r w:rsidRPr="005610EE">
        <w:t>Etika merupakan sebuah filsafat berkaitan dengan nilai-nilai, tentang baik dan buruknya tindakan dan kesusilaan</w:t>
      </w:r>
    </w:p>
    <w:p w:rsidR="00E87F40" w:rsidRPr="00E87F40" w:rsidRDefault="00B645C6" w:rsidP="004E40EF">
      <w:pPr>
        <w:pStyle w:val="Default"/>
        <w:numPr>
          <w:ilvl w:val="0"/>
          <w:numId w:val="22"/>
        </w:numPr>
        <w:spacing w:line="360" w:lineRule="auto"/>
        <w:ind w:left="567" w:hanging="567"/>
        <w:jc w:val="both"/>
        <w:rPr>
          <w:bCs/>
        </w:rPr>
      </w:pPr>
      <w:r w:rsidRPr="005610EE">
        <w:rPr>
          <w:bCs/>
        </w:rPr>
        <w:t>Burhanudin Salam</w:t>
      </w:r>
      <w:r w:rsidR="00E87F40">
        <w:rPr>
          <w:bCs/>
          <w:lang w:val="id-ID"/>
        </w:rPr>
        <w:t xml:space="preserve">. </w:t>
      </w:r>
      <w:r w:rsidRPr="005610EE">
        <w:t>Mengungkap-kan bahwa etika ialah suatu cabang ilmu filsafat yang berbicara tentang nilai-nilai dan norma yang dapat menentukan perilaku manusia dalam kehidupannya</w:t>
      </w:r>
    </w:p>
    <w:p w:rsidR="00B645C6" w:rsidRPr="00E87F40" w:rsidRDefault="00E87F40" w:rsidP="004E40EF">
      <w:pPr>
        <w:pStyle w:val="Default"/>
        <w:numPr>
          <w:ilvl w:val="0"/>
          <w:numId w:val="22"/>
        </w:numPr>
        <w:spacing w:line="360" w:lineRule="auto"/>
        <w:ind w:left="567" w:hanging="567"/>
        <w:jc w:val="both"/>
        <w:rPr>
          <w:bCs/>
        </w:rPr>
      </w:pPr>
      <w:r>
        <w:rPr>
          <w:bCs/>
        </w:rPr>
        <w:lastRenderedPageBreak/>
        <w:t>O.P. Simorangkir</w:t>
      </w:r>
      <w:r>
        <w:rPr>
          <w:bCs/>
          <w:lang w:val="id-ID"/>
        </w:rPr>
        <w:t xml:space="preserve">, </w:t>
      </w:r>
      <w:r w:rsidR="00B645C6" w:rsidRPr="005610EE">
        <w:t>Menjelaskan bahwa etika ialah pandangan manusia terh</w:t>
      </w:r>
      <w:r>
        <w:t>adap baik dan buruknya perilaku</w:t>
      </w:r>
      <w:r w:rsidRPr="00E87F40">
        <w:rPr>
          <w:lang w:val="id-ID"/>
        </w:rPr>
        <w:t xml:space="preserve"> </w:t>
      </w:r>
      <w:r w:rsidR="00B645C6" w:rsidRPr="005610EE">
        <w:t>manusia</w:t>
      </w:r>
    </w:p>
    <w:p w:rsidR="00B645C6" w:rsidRPr="00E87F40" w:rsidRDefault="00B645C6" w:rsidP="004E40EF">
      <w:pPr>
        <w:pStyle w:val="Default"/>
        <w:numPr>
          <w:ilvl w:val="0"/>
          <w:numId w:val="22"/>
        </w:numPr>
        <w:spacing w:line="360" w:lineRule="auto"/>
        <w:ind w:left="567" w:hanging="567"/>
        <w:jc w:val="both"/>
        <w:rPr>
          <w:bCs/>
        </w:rPr>
      </w:pPr>
      <w:r w:rsidRPr="005610EE">
        <w:rPr>
          <w:bCs/>
        </w:rPr>
        <w:t>A. Mustafa</w:t>
      </w:r>
      <w:r w:rsidR="00E87F40">
        <w:rPr>
          <w:bCs/>
          <w:lang w:val="id-ID"/>
        </w:rPr>
        <w:t xml:space="preserve">, </w:t>
      </w:r>
      <w:r w:rsidRPr="005610EE">
        <w:t xml:space="preserve">Mengungkapkan etika sebagai ilmu yang menyelidiki terhadap perilaku mana yang baik dan yang buruk dan juga dengan memperhatikan perbuatan manusia sejauh apa yang telah diketahui oleh akal pikiran; </w:t>
      </w:r>
    </w:p>
    <w:p w:rsidR="00B645C6" w:rsidRPr="00E87F40" w:rsidRDefault="00B645C6" w:rsidP="004E40EF">
      <w:pPr>
        <w:pStyle w:val="Default"/>
        <w:numPr>
          <w:ilvl w:val="0"/>
          <w:numId w:val="22"/>
        </w:numPr>
        <w:spacing w:line="360" w:lineRule="auto"/>
        <w:ind w:left="567" w:hanging="567"/>
        <w:jc w:val="both"/>
        <w:rPr>
          <w:bCs/>
        </w:rPr>
      </w:pPr>
      <w:r w:rsidRPr="005610EE">
        <w:rPr>
          <w:bCs/>
        </w:rPr>
        <w:t>W.J.S. Poerwadarminto</w:t>
      </w:r>
      <w:r w:rsidR="00E87F40">
        <w:rPr>
          <w:bCs/>
          <w:lang w:val="id-ID"/>
        </w:rPr>
        <w:t xml:space="preserve">, </w:t>
      </w:r>
      <w:r w:rsidRPr="005610EE">
        <w:t>Menjelaskan etika sebagai ilmu pengetahuan mengenai asas-asas atau dasar-dasar moral dan akhlak.</w:t>
      </w:r>
      <w:r w:rsidRPr="005610EE">
        <w:fldChar w:fldCharType="begin" w:fldLock="1"/>
      </w:r>
      <w:r w:rsidRPr="005610EE">
        <w:instrText>ADDIN CSL_CITATION {"citationItems":[{"id":"ITEM-1","itemData":{"author":[{"dropping-particle":"","family":"Amalia","given":"Mia","non-dropping-particle":"","parse-names":false,"suffix":""}],"container-title":"Jurnal Hukum Mimbar Justitia","id":"ITEM-1","issue":"2","issued":{"date-parts":[["2016"]]},"page":"861-880","title":"ANALISIS TERHADAP TINDAK PIDANA PROSTITUSI DIHUBUNGKAN DENGAN ETIKA MORAL SERTA UPAYA PENANGGULANGAN DI KAWASAN CISARUA KAMPUNG ARAB","type":"article-journal","volume":"II"},"uris":["http://www.mendeley.com/documents/?uuid=0e39e6da-999f-4945-8178-469042598c10"]}],"mendeley":{"formattedCitation":"(Amalia, 2016)","plainTextFormattedCitation":"(Amalia, 2016)","previouslyFormattedCitation":"(Amalia, 2016)"},"properties":{"noteIndex":0},"schema":"https://github.com/citation-style-language/schema/raw/master/csl-citation.json"}</w:instrText>
      </w:r>
      <w:r w:rsidRPr="005610EE">
        <w:fldChar w:fldCharType="separate"/>
      </w:r>
      <w:r w:rsidRPr="005610EE">
        <w:rPr>
          <w:noProof/>
        </w:rPr>
        <w:t>(Amalia, 2016)</w:t>
      </w:r>
      <w:r w:rsidRPr="005610EE">
        <w:fldChar w:fldCharType="end"/>
      </w:r>
    </w:p>
    <w:p w:rsidR="00E87F40" w:rsidRDefault="00E87F40" w:rsidP="00E87F40">
      <w:pPr>
        <w:autoSpaceDE w:val="0"/>
        <w:autoSpaceDN w:val="0"/>
        <w:adjustRightInd w:val="0"/>
        <w:spacing w:after="0" w:line="360" w:lineRule="auto"/>
        <w:jc w:val="both"/>
        <w:rPr>
          <w:rFonts w:ascii="Times New Roman" w:hAnsi="Times New Roman" w:cs="Times New Roman"/>
          <w:sz w:val="24"/>
          <w:szCs w:val="24"/>
        </w:rPr>
      </w:pPr>
    </w:p>
    <w:p w:rsidR="00B645C6" w:rsidRPr="005610EE" w:rsidRDefault="00B645C6" w:rsidP="00E87F40">
      <w:pPr>
        <w:autoSpaceDE w:val="0"/>
        <w:autoSpaceDN w:val="0"/>
        <w:adjustRightInd w:val="0"/>
        <w:spacing w:after="0" w:line="360" w:lineRule="auto"/>
        <w:ind w:firstLine="720"/>
        <w:jc w:val="both"/>
        <w:rPr>
          <w:rFonts w:ascii="Times New Roman" w:hAnsi="Times New Roman" w:cs="Times New Roman"/>
          <w:sz w:val="24"/>
          <w:szCs w:val="24"/>
        </w:rPr>
      </w:pPr>
      <w:r w:rsidRPr="005610EE">
        <w:rPr>
          <w:rFonts w:ascii="Times New Roman" w:hAnsi="Times New Roman" w:cs="Times New Roman"/>
          <w:sz w:val="24"/>
          <w:szCs w:val="24"/>
        </w:rPr>
        <w:t>Abuddin Nata lebih lanjut mengatakan bahwa etika berhubungan dengan empat hal yaitu:</w:t>
      </w:r>
    </w:p>
    <w:p w:rsidR="00E87F40" w:rsidRPr="00E87F40" w:rsidRDefault="00B645C6" w:rsidP="004E40EF">
      <w:pPr>
        <w:pStyle w:val="ListParagraph"/>
        <w:numPr>
          <w:ilvl w:val="0"/>
          <w:numId w:val="76"/>
        </w:numPr>
        <w:adjustRightInd w:val="0"/>
        <w:spacing w:line="360" w:lineRule="auto"/>
        <w:ind w:left="567" w:hanging="567"/>
        <w:jc w:val="both"/>
        <w:rPr>
          <w:sz w:val="24"/>
          <w:szCs w:val="24"/>
        </w:rPr>
      </w:pPr>
      <w:r w:rsidRPr="00E87F40">
        <w:rPr>
          <w:sz w:val="24"/>
          <w:szCs w:val="24"/>
        </w:rPr>
        <w:t>Dari segi pembahasannya, etika berusaha membaha</w:t>
      </w:r>
      <w:r w:rsidR="00E87F40" w:rsidRPr="00E87F40">
        <w:rPr>
          <w:sz w:val="24"/>
          <w:szCs w:val="24"/>
        </w:rPr>
        <w:t xml:space="preserve">s perbuatan yang dilakukan oleh </w:t>
      </w:r>
      <w:r w:rsidRPr="00E87F40">
        <w:rPr>
          <w:sz w:val="24"/>
          <w:szCs w:val="24"/>
        </w:rPr>
        <w:t>manusia</w:t>
      </w:r>
      <w:r w:rsidR="00E87F40" w:rsidRPr="00E87F40">
        <w:rPr>
          <w:sz w:val="24"/>
          <w:szCs w:val="24"/>
        </w:rPr>
        <w:t>.</w:t>
      </w:r>
    </w:p>
    <w:p w:rsidR="00E87F40" w:rsidRPr="00E87F40" w:rsidRDefault="00B645C6" w:rsidP="004E40EF">
      <w:pPr>
        <w:pStyle w:val="ListParagraph"/>
        <w:numPr>
          <w:ilvl w:val="0"/>
          <w:numId w:val="76"/>
        </w:numPr>
        <w:adjustRightInd w:val="0"/>
        <w:spacing w:line="360" w:lineRule="auto"/>
        <w:ind w:left="567" w:hanging="567"/>
        <w:jc w:val="both"/>
        <w:rPr>
          <w:sz w:val="24"/>
          <w:szCs w:val="24"/>
        </w:rPr>
      </w:pPr>
      <w:r w:rsidRPr="00E87F40">
        <w:rPr>
          <w:sz w:val="24"/>
          <w:szCs w:val="24"/>
        </w:rPr>
        <w:t>Dari segi sumbernya, etika bersumber pada akal pikiran dan filsafat</w:t>
      </w:r>
    </w:p>
    <w:p w:rsidR="00E87F40" w:rsidRPr="00E87F40" w:rsidRDefault="00B645C6" w:rsidP="004E40EF">
      <w:pPr>
        <w:pStyle w:val="ListParagraph"/>
        <w:numPr>
          <w:ilvl w:val="0"/>
          <w:numId w:val="76"/>
        </w:numPr>
        <w:adjustRightInd w:val="0"/>
        <w:spacing w:line="360" w:lineRule="auto"/>
        <w:ind w:left="567" w:hanging="567"/>
        <w:jc w:val="both"/>
        <w:rPr>
          <w:sz w:val="24"/>
          <w:szCs w:val="24"/>
        </w:rPr>
      </w:pPr>
      <w:r w:rsidRPr="00E87F40">
        <w:rPr>
          <w:sz w:val="24"/>
          <w:szCs w:val="24"/>
        </w:rPr>
        <w:t xml:space="preserve">Dilihat dari fungsinya etika berfungsi sebagai </w:t>
      </w:r>
      <w:r w:rsidRPr="00E87F40">
        <w:rPr>
          <w:sz w:val="24"/>
          <w:szCs w:val="24"/>
        </w:rPr>
        <w:lastRenderedPageBreak/>
        <w:t>penilai, penentu, dan penetap terhadap suatu perbuatan yang dilakukan oleh manusia, yaitu apakah perbuatan manusia tersebut akan dinilai baik, buruk, mulia, terhormat, dan sebagainya</w:t>
      </w:r>
    </w:p>
    <w:p w:rsidR="00B645C6" w:rsidRPr="00E87F40" w:rsidRDefault="00B645C6" w:rsidP="004E40EF">
      <w:pPr>
        <w:pStyle w:val="ListParagraph"/>
        <w:numPr>
          <w:ilvl w:val="0"/>
          <w:numId w:val="76"/>
        </w:numPr>
        <w:adjustRightInd w:val="0"/>
        <w:spacing w:line="360" w:lineRule="auto"/>
        <w:ind w:left="567" w:hanging="567"/>
        <w:jc w:val="both"/>
        <w:rPr>
          <w:sz w:val="24"/>
          <w:szCs w:val="24"/>
        </w:rPr>
      </w:pPr>
      <w:r w:rsidRPr="00E87F40">
        <w:rPr>
          <w:sz w:val="24"/>
          <w:szCs w:val="24"/>
        </w:rPr>
        <w:t xml:space="preserve">Dilihat dari segi sifatnya, etika bersifat relatif, yakni berubah-ubah sesuai dengan tantangan zaman. </w:t>
      </w:r>
      <w:r w:rsidRPr="00E87F40">
        <w:rPr>
          <w:sz w:val="24"/>
          <w:szCs w:val="24"/>
        </w:rPr>
        <w:fldChar w:fldCharType="begin" w:fldLock="1"/>
      </w:r>
      <w:r w:rsidRPr="00E87F40">
        <w:rPr>
          <w:sz w:val="24"/>
          <w:szCs w:val="24"/>
        </w:rPr>
        <w:instrText>ADDIN CSL_CITATION {"citationItems":[{"id":"ITEM-1","itemData":{"author":[{"dropping-particle":"","family":"Hasyim","given":"Achmad","non-dropping-particle":"","parse-names":false,"suffix":""}],"id":"ITEM-1","issued":{"date-parts":[["2017"]]},"number-of-pages":"60","publisher":"Universitas Islam Negeri Walisongo","title":"Prinsip kewartawanan Mochtar Lubis dalam buku Mochtar Lubis Wartawan Jihad ditinjau dari perspektif komunikasi Islam","type":"thesis"},"uris":["http://www.mendeley.com/documents/?uuid=48acb357-52ce-49f1-9bdf-d2b0ebf0ccaa"]}],"mendeley":{"formattedCitation":"(Hasyim, 2017)","plainTextFormattedCitation":"(Hasyim, 2017)","previouslyFormattedCitation":"(Hasyim, 2017)"},"properties":{"noteIndex":0},"schema":"https://github.com/citation-style-language/schema/raw/master/csl-citation.json"}</w:instrText>
      </w:r>
      <w:r w:rsidRPr="00E87F40">
        <w:rPr>
          <w:sz w:val="24"/>
          <w:szCs w:val="24"/>
        </w:rPr>
        <w:fldChar w:fldCharType="separate"/>
      </w:r>
      <w:r w:rsidRPr="00E87F40">
        <w:rPr>
          <w:noProof/>
          <w:sz w:val="24"/>
          <w:szCs w:val="24"/>
        </w:rPr>
        <w:t>(Hasyim, 2017)</w:t>
      </w:r>
      <w:r w:rsidRPr="00E87F40">
        <w:rPr>
          <w:sz w:val="24"/>
          <w:szCs w:val="24"/>
        </w:rPr>
        <w:fldChar w:fldCharType="end"/>
      </w:r>
    </w:p>
    <w:p w:rsidR="00E87F40" w:rsidRDefault="00E87F40" w:rsidP="00E87F40">
      <w:pPr>
        <w:pStyle w:val="Default"/>
        <w:spacing w:line="360" w:lineRule="auto"/>
        <w:jc w:val="both"/>
        <w:rPr>
          <w:lang w:val="id-ID"/>
        </w:rPr>
      </w:pPr>
    </w:p>
    <w:p w:rsidR="00B645C6" w:rsidRPr="005610EE" w:rsidRDefault="00B645C6" w:rsidP="00E87F40">
      <w:pPr>
        <w:pStyle w:val="Default"/>
        <w:spacing w:line="360" w:lineRule="auto"/>
        <w:ind w:firstLine="567"/>
        <w:jc w:val="both"/>
      </w:pPr>
      <w:r w:rsidRPr="005610EE">
        <w:t>Franz Magnis Suseno menyebutkan ada empat alasan etika itu penting:</w:t>
      </w:r>
    </w:p>
    <w:p w:rsidR="00E87F40" w:rsidRDefault="00B645C6" w:rsidP="004E40EF">
      <w:pPr>
        <w:pStyle w:val="Default"/>
        <w:numPr>
          <w:ilvl w:val="0"/>
          <w:numId w:val="77"/>
        </w:numPr>
        <w:spacing w:line="360" w:lineRule="auto"/>
        <w:ind w:left="567" w:hanging="567"/>
        <w:jc w:val="both"/>
        <w:rPr>
          <w:lang w:val="id-ID"/>
        </w:rPr>
      </w:pPr>
      <w:r w:rsidRPr="005610EE">
        <w:t>Kehidupan masyarakat yang semakin pluralis</w:t>
      </w:r>
      <w:r w:rsidR="00E87F40">
        <w:t xml:space="preserve">tik termasuk bidang moralitas. </w:t>
      </w:r>
    </w:p>
    <w:p w:rsidR="00E87F40" w:rsidRPr="00E87F40" w:rsidRDefault="00B645C6" w:rsidP="004E40EF">
      <w:pPr>
        <w:pStyle w:val="Default"/>
        <w:numPr>
          <w:ilvl w:val="0"/>
          <w:numId w:val="77"/>
        </w:numPr>
        <w:spacing w:line="360" w:lineRule="auto"/>
        <w:ind w:left="567" w:hanging="567"/>
        <w:jc w:val="both"/>
      </w:pPr>
      <w:r w:rsidRPr="005610EE">
        <w:t xml:space="preserve">Gelombang modernisasi yang menyentuh setiap lini kehidupan. Kita dituntut untuk bisa mengambil sikap-sikap yang dapat dipertanggungjawabkan. </w:t>
      </w:r>
    </w:p>
    <w:p w:rsidR="00E87F40" w:rsidRPr="00E87F40" w:rsidRDefault="00B645C6" w:rsidP="004E40EF">
      <w:pPr>
        <w:pStyle w:val="Default"/>
        <w:numPr>
          <w:ilvl w:val="0"/>
          <w:numId w:val="77"/>
        </w:numPr>
        <w:spacing w:line="360" w:lineRule="auto"/>
        <w:ind w:left="567" w:hanging="567"/>
        <w:jc w:val="both"/>
      </w:pPr>
      <w:r w:rsidRPr="005610EE">
        <w:t xml:space="preserve">Perubahan sosial budaya dan moral ini diiringi juga berbagai tawaran ideologi. Etika membantu kita untuk bersikap kritis dan objektif terhadap ideologi-ideologi tersebut. </w:t>
      </w:r>
    </w:p>
    <w:p w:rsidR="00B645C6" w:rsidRPr="00E87F40" w:rsidRDefault="00B645C6" w:rsidP="004E40EF">
      <w:pPr>
        <w:pStyle w:val="Default"/>
        <w:numPr>
          <w:ilvl w:val="0"/>
          <w:numId w:val="77"/>
        </w:numPr>
        <w:spacing w:line="360" w:lineRule="auto"/>
        <w:ind w:left="567" w:hanging="567"/>
        <w:jc w:val="both"/>
      </w:pPr>
      <w:r w:rsidRPr="00E87F40">
        <w:lastRenderedPageBreak/>
        <w:t>Etika juga diperlukan bagi kaum agama. Iman kepercayaan akan lebih dimantapkan lagi dengan cara berpartisipasi dalam setiap dimensi kehidupan masyarakat yang selalu berubah.</w:t>
      </w:r>
      <w:r w:rsidRPr="00E87F40">
        <w:fldChar w:fldCharType="begin" w:fldLock="1"/>
      </w:r>
      <w:r w:rsidRPr="00E87F40">
        <w:instrText>ADDIN CSL_CITATION {"citationItems":[{"id":"ITEM-1","itemData":{"author":[{"dropping-particle":"","family":"Sudarsih","given":"Sri","non-dropping-particle":"","parse-names":false,"suffix":""},{"dropping-particle":"","family":"Widisuseno","given":"Iriyanto","non-dropping-particle":"","parse-names":false,"suffix":""},{"dropping-particle":"","family":"Wiyatasari","given":"Reny","non-dropping-particle":"","parse-names":false,"suffix":""},{"dropping-particle":"","family":"Mulyadi","given":"Budi","non-dropping-particle":"","parse-names":false,"suffix":""},{"dropping-particle":"","family":"Rahmah","given":"Yuliani","non-dropping-particle":"","parse-names":false,"suffix":""}],"container-title":"“HARMONI”","id":"ITEM-1","issued":{"date-parts":[["2017"]]},"page":"106-110","title":"Etika Berkomunikasi Bagi Pengemudi Becak Sebagai Pelaku Pariwisata di Yogyakarta","type":"article-journal","volume":"1"},"uris":["http://www.mendeley.com/documents/?uuid=647da37e-0cba-4cc2-9e61-8d8b37599423"]}],"mendeley":{"formattedCitation":"(Sudarsih et al., 2017)","plainTextFormattedCitation":"(Sudarsih et al., 2017)","previouslyFormattedCitation":"(Sudarsih et al., 2017)"},"properties":{"noteIndex":0},"schema":"https://github.com/citation-style-language/schema/raw/master/csl-citation.json"}</w:instrText>
      </w:r>
      <w:r w:rsidRPr="00E87F40">
        <w:fldChar w:fldCharType="separate"/>
      </w:r>
      <w:r w:rsidRPr="00E87F40">
        <w:rPr>
          <w:noProof/>
        </w:rPr>
        <w:t>(Sudarsih et al., 2017)</w:t>
      </w:r>
      <w:r w:rsidRPr="00E87F40">
        <w:fldChar w:fldCharType="end"/>
      </w:r>
    </w:p>
    <w:p w:rsidR="00E87F40" w:rsidRDefault="00E87F40" w:rsidP="00B645C6">
      <w:pPr>
        <w:pStyle w:val="ListParagraph"/>
        <w:tabs>
          <w:tab w:val="left" w:pos="360"/>
        </w:tabs>
        <w:spacing w:line="360" w:lineRule="auto"/>
        <w:jc w:val="both"/>
        <w:rPr>
          <w:sz w:val="24"/>
          <w:szCs w:val="24"/>
          <w:lang w:val="id-ID"/>
        </w:rPr>
      </w:pPr>
    </w:p>
    <w:p w:rsidR="00B645C6" w:rsidRPr="005610EE" w:rsidRDefault="00B645C6" w:rsidP="00B645C6">
      <w:pPr>
        <w:pStyle w:val="ListParagraph"/>
        <w:tabs>
          <w:tab w:val="left" w:pos="360"/>
        </w:tabs>
        <w:spacing w:line="360" w:lineRule="auto"/>
        <w:jc w:val="both"/>
        <w:rPr>
          <w:sz w:val="24"/>
          <w:szCs w:val="24"/>
        </w:rPr>
      </w:pPr>
      <w:r w:rsidRPr="005610EE">
        <w:rPr>
          <w:sz w:val="24"/>
          <w:szCs w:val="24"/>
        </w:rPr>
        <w:t>Aliran-aliran yang ada dalam etika:</w:t>
      </w:r>
    </w:p>
    <w:p w:rsidR="00ED2882" w:rsidRPr="00ED2882" w:rsidRDefault="00B645C6" w:rsidP="00ED2882">
      <w:pPr>
        <w:pStyle w:val="ListParagraph"/>
        <w:widowControl/>
        <w:numPr>
          <w:ilvl w:val="0"/>
          <w:numId w:val="15"/>
        </w:numPr>
        <w:tabs>
          <w:tab w:val="left" w:pos="567"/>
        </w:tabs>
        <w:autoSpaceDE/>
        <w:autoSpaceDN/>
        <w:spacing w:after="200" w:line="360" w:lineRule="auto"/>
        <w:ind w:left="450" w:hanging="450"/>
        <w:contextualSpacing/>
        <w:jc w:val="both"/>
        <w:rPr>
          <w:sz w:val="24"/>
          <w:szCs w:val="24"/>
        </w:rPr>
      </w:pPr>
      <w:r w:rsidRPr="005610EE">
        <w:rPr>
          <w:sz w:val="24"/>
          <w:szCs w:val="24"/>
        </w:rPr>
        <w:t>Deontologi: aliran etika yang melihat nilai suat</w:t>
      </w:r>
      <w:r w:rsidR="00ED2882">
        <w:rPr>
          <w:sz w:val="24"/>
          <w:szCs w:val="24"/>
        </w:rPr>
        <w:t>u tindakan bukan dipandang dari</w:t>
      </w:r>
      <w:r w:rsidR="00ED2882">
        <w:rPr>
          <w:sz w:val="24"/>
          <w:szCs w:val="24"/>
          <w:lang w:val="id-ID"/>
        </w:rPr>
        <w:t xml:space="preserve"> </w:t>
      </w:r>
      <w:r w:rsidRPr="005610EE">
        <w:rPr>
          <w:sz w:val="24"/>
          <w:szCs w:val="24"/>
        </w:rPr>
        <w:t>tercapainya tujuan tetapi niat baik yang menyebabkan seseorang melakukan suatu tindakan.</w:t>
      </w:r>
    </w:p>
    <w:p w:rsidR="00ED2882" w:rsidRPr="00ED2882" w:rsidRDefault="00B645C6" w:rsidP="00ED2882">
      <w:pPr>
        <w:pStyle w:val="ListParagraph"/>
        <w:widowControl/>
        <w:numPr>
          <w:ilvl w:val="0"/>
          <w:numId w:val="15"/>
        </w:numPr>
        <w:tabs>
          <w:tab w:val="left" w:pos="567"/>
        </w:tabs>
        <w:autoSpaceDE/>
        <w:autoSpaceDN/>
        <w:spacing w:after="200" w:line="360" w:lineRule="auto"/>
        <w:ind w:left="450" w:hanging="450"/>
        <w:contextualSpacing/>
        <w:jc w:val="both"/>
        <w:rPr>
          <w:sz w:val="24"/>
          <w:szCs w:val="24"/>
        </w:rPr>
      </w:pPr>
      <w:r w:rsidRPr="00ED2882">
        <w:rPr>
          <w:sz w:val="24"/>
          <w:szCs w:val="24"/>
        </w:rPr>
        <w:t>Teleologis: aliran etika mengutamakan tujuan dari suatu tindakan.</w:t>
      </w:r>
    </w:p>
    <w:p w:rsidR="00ED2882" w:rsidRPr="00ED2882" w:rsidRDefault="00B645C6" w:rsidP="00ED2882">
      <w:pPr>
        <w:pStyle w:val="ListParagraph"/>
        <w:widowControl/>
        <w:numPr>
          <w:ilvl w:val="0"/>
          <w:numId w:val="15"/>
        </w:numPr>
        <w:tabs>
          <w:tab w:val="left" w:pos="567"/>
        </w:tabs>
        <w:autoSpaceDE/>
        <w:autoSpaceDN/>
        <w:spacing w:after="200" w:line="360" w:lineRule="auto"/>
        <w:ind w:left="450" w:hanging="450"/>
        <w:contextualSpacing/>
        <w:jc w:val="both"/>
        <w:rPr>
          <w:sz w:val="24"/>
          <w:szCs w:val="24"/>
        </w:rPr>
      </w:pPr>
      <w:r w:rsidRPr="00ED2882">
        <w:rPr>
          <w:sz w:val="24"/>
          <w:szCs w:val="24"/>
        </w:rPr>
        <w:t xml:space="preserve">Egoisme: manusia mempunyai kecenderungan untuk mempertahankan diri dengan hal-hal yang menguntungkan bagi dirinya sendiri. </w:t>
      </w:r>
    </w:p>
    <w:p w:rsidR="00B645C6" w:rsidRPr="00ED2882" w:rsidRDefault="00B645C6" w:rsidP="00ED2882">
      <w:pPr>
        <w:pStyle w:val="ListParagraph"/>
        <w:widowControl/>
        <w:numPr>
          <w:ilvl w:val="0"/>
          <w:numId w:val="15"/>
        </w:numPr>
        <w:tabs>
          <w:tab w:val="left" w:pos="567"/>
        </w:tabs>
        <w:autoSpaceDE/>
        <w:autoSpaceDN/>
        <w:spacing w:after="200" w:line="360" w:lineRule="auto"/>
        <w:ind w:left="450" w:hanging="450"/>
        <w:contextualSpacing/>
        <w:jc w:val="both"/>
        <w:rPr>
          <w:sz w:val="24"/>
          <w:szCs w:val="24"/>
        </w:rPr>
      </w:pPr>
      <w:r w:rsidRPr="00ED2882">
        <w:rPr>
          <w:sz w:val="24"/>
          <w:szCs w:val="24"/>
        </w:rPr>
        <w:t>Utilitarianisme: Aliran yang berpandangan bahwa unsur manfaat sangat diutamakan.</w:t>
      </w:r>
      <w:r w:rsidRPr="00ED2882">
        <w:rPr>
          <w:sz w:val="24"/>
          <w:szCs w:val="24"/>
        </w:rPr>
        <w:fldChar w:fldCharType="begin" w:fldLock="1"/>
      </w:r>
      <w:r w:rsidRPr="00ED2882">
        <w:rPr>
          <w:sz w:val="24"/>
          <w:szCs w:val="24"/>
        </w:rPr>
        <w:instrText>ADDIN CSL_CITATION {"citationItems":[{"id":"ITEM-1","itemData":{"author":[{"dropping-particle":"","family":"Sudarsih","given":"Sri","non-dropping-particle":"","parse-names":false,"suffix":""},{"dropping-particle":"","family":"Widisuseno","given":"Iriyanto","non-dropping-particle":"","parse-names":false,"suffix":""},{"dropping-particle":"","family":"Wiyatasari","given":"Reny","non-dropping-particle":"","parse-names":false,"suffix":""},{"dropping-particle":"","family":"Mulyadi","given":"Budi","non-dropping-particle":"","parse-names":false,"suffix":""},{"dropping-particle":"","family":"Rahmah","given":"Yuliani","non-dropping-particle":"","parse-names":false,"suffix":""}],"container-title":"“HARMONI”","id":"ITEM-1","issued":{"date-parts":[["2017"]]},"page":"106-110","title":"Etika Berkomunikasi Bagi Pengemudi Becak Sebagai Pelaku Pariwisata di Yogyakarta","type":"article-journal","volume":"1"},"uris":["http://www.mendeley.com/documents/?uuid=647da37e-0cba-4cc2-9e61-8d8b37599423"]}],"mendeley":{"formattedCitation":"(Sudarsih et al., 2017)","plainTextFormattedCitation":"(Sudarsih et al., 2017)","previouslyFormattedCitation":"(Sudarsih et al., 2017)"},"properties":{"noteIndex":0},"schema":"https://github.com/citation-style-language/schema/raw/master/csl-citation.json"}</w:instrText>
      </w:r>
      <w:r w:rsidRPr="00ED2882">
        <w:rPr>
          <w:sz w:val="24"/>
          <w:szCs w:val="24"/>
        </w:rPr>
        <w:fldChar w:fldCharType="separate"/>
      </w:r>
      <w:r w:rsidRPr="00ED2882">
        <w:rPr>
          <w:noProof/>
          <w:sz w:val="24"/>
          <w:szCs w:val="24"/>
        </w:rPr>
        <w:t>(Sudarsih et al., 2017)</w:t>
      </w:r>
      <w:r w:rsidRPr="00ED2882">
        <w:rPr>
          <w:sz w:val="24"/>
          <w:szCs w:val="24"/>
        </w:rPr>
        <w:fldChar w:fldCharType="end"/>
      </w:r>
    </w:p>
    <w:p w:rsidR="00B645C6" w:rsidRPr="005610EE" w:rsidRDefault="00ED2882" w:rsidP="00B645C6">
      <w:p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645C6" w:rsidRPr="005610EE">
        <w:rPr>
          <w:rFonts w:ascii="Times New Roman" w:hAnsi="Times New Roman" w:cs="Times New Roman"/>
          <w:sz w:val="24"/>
          <w:szCs w:val="24"/>
        </w:rPr>
        <w:t>Jenis-jenis etika:</w:t>
      </w:r>
    </w:p>
    <w:p w:rsidR="00ED2882" w:rsidRPr="00ED2882" w:rsidRDefault="00B645C6" w:rsidP="004E40EF">
      <w:pPr>
        <w:pStyle w:val="ListParagraph"/>
        <w:numPr>
          <w:ilvl w:val="0"/>
          <w:numId w:val="78"/>
        </w:numPr>
        <w:adjustRightInd w:val="0"/>
        <w:spacing w:line="360" w:lineRule="auto"/>
        <w:ind w:left="426" w:hanging="426"/>
        <w:jc w:val="both"/>
        <w:rPr>
          <w:sz w:val="24"/>
          <w:szCs w:val="24"/>
        </w:rPr>
      </w:pPr>
      <w:r w:rsidRPr="00ED2882">
        <w:rPr>
          <w:sz w:val="24"/>
          <w:szCs w:val="24"/>
        </w:rPr>
        <w:lastRenderedPageBreak/>
        <w:t>Etika Deskriptif</w:t>
      </w:r>
    </w:p>
    <w:p w:rsidR="00ED2882" w:rsidRDefault="00B645C6" w:rsidP="00ED2882">
      <w:pPr>
        <w:pStyle w:val="ListParagraph"/>
        <w:adjustRightInd w:val="0"/>
        <w:spacing w:line="360" w:lineRule="auto"/>
        <w:ind w:left="426" w:firstLine="0"/>
        <w:jc w:val="both"/>
        <w:rPr>
          <w:sz w:val="24"/>
          <w:szCs w:val="24"/>
          <w:lang w:val="id-ID"/>
        </w:rPr>
      </w:pPr>
      <w:r w:rsidRPr="00ED2882">
        <w:rPr>
          <w:sz w:val="24"/>
          <w:szCs w:val="24"/>
        </w:rPr>
        <w:t>Etika yang menelaah secara kritis dan nasional tentang sikap dan perilaku manusia, serta apa yang dikejar oleh setiap orang dalam hidupnya sebagai suatu yang bernilai. Atau dalam artian berbicara mengenai fakta secara apa adanya, yakni mengenai nilai dan perilaku manusia sebagai suatu fakta yang terkait dengan situasi dan realitas yang membudaya</w:t>
      </w:r>
      <w:r w:rsidR="00ED2882">
        <w:rPr>
          <w:sz w:val="24"/>
          <w:szCs w:val="24"/>
          <w:lang w:val="id-ID"/>
        </w:rPr>
        <w:t>.</w:t>
      </w:r>
    </w:p>
    <w:p w:rsidR="00ED2882" w:rsidRPr="00ED2882" w:rsidRDefault="00B645C6" w:rsidP="004E40EF">
      <w:pPr>
        <w:pStyle w:val="ListParagraph"/>
        <w:numPr>
          <w:ilvl w:val="0"/>
          <w:numId w:val="78"/>
        </w:numPr>
        <w:adjustRightInd w:val="0"/>
        <w:spacing w:line="360" w:lineRule="auto"/>
        <w:ind w:left="426" w:hanging="426"/>
        <w:jc w:val="both"/>
        <w:rPr>
          <w:sz w:val="24"/>
          <w:szCs w:val="24"/>
        </w:rPr>
      </w:pPr>
      <w:r w:rsidRPr="00ED2882">
        <w:rPr>
          <w:sz w:val="24"/>
          <w:szCs w:val="24"/>
        </w:rPr>
        <w:t>Etika Normatif</w:t>
      </w:r>
    </w:p>
    <w:p w:rsidR="00ED2882" w:rsidRDefault="00B645C6" w:rsidP="00ED2882">
      <w:pPr>
        <w:pStyle w:val="ListParagraph"/>
        <w:adjustRightInd w:val="0"/>
        <w:spacing w:line="360" w:lineRule="auto"/>
        <w:ind w:left="426" w:firstLine="0"/>
        <w:jc w:val="both"/>
        <w:rPr>
          <w:sz w:val="24"/>
          <w:szCs w:val="24"/>
          <w:lang w:val="id-ID"/>
        </w:rPr>
      </w:pPr>
      <w:r w:rsidRPr="00ED2882">
        <w:rPr>
          <w:sz w:val="24"/>
          <w:szCs w:val="24"/>
        </w:rPr>
        <w:t>Norma-norma yang dapat menuntun agar manusia bertindak secara baik dan menghindarkan hal-hal yang buruk, sesuai dengan kaidah atau norma yang disepakati dan berlaku di masyarakat.</w:t>
      </w:r>
    </w:p>
    <w:p w:rsidR="00ED2882" w:rsidRPr="00ED2882" w:rsidRDefault="00B645C6" w:rsidP="004E40EF">
      <w:pPr>
        <w:pStyle w:val="ListParagraph"/>
        <w:numPr>
          <w:ilvl w:val="0"/>
          <w:numId w:val="78"/>
        </w:numPr>
        <w:adjustRightInd w:val="0"/>
        <w:spacing w:line="360" w:lineRule="auto"/>
        <w:ind w:left="426" w:hanging="426"/>
        <w:jc w:val="both"/>
        <w:rPr>
          <w:sz w:val="24"/>
          <w:szCs w:val="24"/>
        </w:rPr>
      </w:pPr>
      <w:r w:rsidRPr="005610EE">
        <w:rPr>
          <w:sz w:val="24"/>
          <w:szCs w:val="24"/>
        </w:rPr>
        <w:t>Etika Publik Speaking</w:t>
      </w:r>
    </w:p>
    <w:p w:rsidR="00ED2882" w:rsidRPr="006D65C3" w:rsidRDefault="00B645C6" w:rsidP="006D65C3">
      <w:pPr>
        <w:pStyle w:val="ListParagraph"/>
        <w:adjustRightInd w:val="0"/>
        <w:spacing w:line="360" w:lineRule="auto"/>
        <w:ind w:left="426" w:firstLine="0"/>
        <w:jc w:val="both"/>
        <w:rPr>
          <w:sz w:val="24"/>
          <w:szCs w:val="24"/>
        </w:rPr>
      </w:pPr>
      <w:r w:rsidRPr="00ED2882">
        <w:rPr>
          <w:sz w:val="24"/>
          <w:szCs w:val="24"/>
        </w:rPr>
        <w:t xml:space="preserve">Berbicara di muka umum seperti melakukan presentase, pidato, menjadi pewarta dan lainnya diperlukan adanya etika </w:t>
      </w:r>
      <w:r w:rsidRPr="00ED2882">
        <w:rPr>
          <w:i/>
          <w:sz w:val="24"/>
          <w:szCs w:val="24"/>
        </w:rPr>
        <w:t>public speaking.</w:t>
      </w:r>
      <w:r w:rsidRPr="00ED2882">
        <w:rPr>
          <w:sz w:val="24"/>
          <w:szCs w:val="24"/>
        </w:rPr>
        <w:t xml:space="preserve"> orang dengan kemampuan publik speaking yang baik yakni orang yang mampu menyampaikan pesan kepada orang banyak namun tetap sesuai jalur atau </w:t>
      </w:r>
      <w:r w:rsidRPr="00ED2882">
        <w:rPr>
          <w:sz w:val="24"/>
          <w:szCs w:val="24"/>
        </w:rPr>
        <w:lastRenderedPageBreak/>
        <w:t>koridor.</w:t>
      </w:r>
      <w:r w:rsidRPr="00ED2882">
        <w:rPr>
          <w:sz w:val="24"/>
          <w:szCs w:val="24"/>
        </w:rPr>
        <w:fldChar w:fldCharType="begin" w:fldLock="1"/>
      </w:r>
      <w:r w:rsidRPr="00ED2882">
        <w:rPr>
          <w:sz w:val="24"/>
          <w:szCs w:val="24"/>
        </w:rPr>
        <w:instrText>ADDIN CSL_CITATION {"citationItems":[{"id":"ITEM-1","itemData":{"author":[{"dropping-particle":"","family":"Rahayu","given":"Diah Puji","non-dropping-particle":"","parse-names":false,"suffix":""}],"container-title":"eJournal lmu Komunikasi","id":"ITEM-1","issue":"3","issued":{"date-parts":[["2015"]]},"page":"185-198","title":"PERSEPSI MASYARAKAT TERHADAP ETIKA KOMUNIKASI","type":"article-journal","volume":"3"},"uris":["http://www.mendeley.com/documents/?uuid=9494d763-eb10-46b2-bcd6-30af1e33276a"]}],"mendeley":{"formattedCitation":"(Rahayu, 2015)","plainTextFormattedCitation":"(Rahayu, 2015)","previouslyFormattedCitation":"(Rahayu, 2015)"},"properties":{"noteIndex":0},"schema":"https://github.com/citation-style-language/schema/raw/master/csl-citation.json"}</w:instrText>
      </w:r>
      <w:r w:rsidRPr="00ED2882">
        <w:rPr>
          <w:sz w:val="24"/>
          <w:szCs w:val="24"/>
        </w:rPr>
        <w:fldChar w:fldCharType="separate"/>
      </w:r>
      <w:r w:rsidRPr="00ED2882">
        <w:rPr>
          <w:noProof/>
          <w:sz w:val="24"/>
          <w:szCs w:val="24"/>
        </w:rPr>
        <w:t>(Rahayu, 2015)</w:t>
      </w:r>
      <w:r w:rsidRPr="00ED2882">
        <w:rPr>
          <w:sz w:val="24"/>
          <w:szCs w:val="24"/>
        </w:rPr>
        <w:fldChar w:fldCharType="end"/>
      </w:r>
    </w:p>
    <w:p w:rsidR="00B645C6" w:rsidRPr="005610EE" w:rsidRDefault="00B645C6" w:rsidP="00B645C6">
      <w:pPr>
        <w:pStyle w:val="ListParagraph"/>
        <w:tabs>
          <w:tab w:val="left" w:pos="360"/>
        </w:tabs>
        <w:spacing w:line="360" w:lineRule="auto"/>
        <w:jc w:val="both"/>
        <w:rPr>
          <w:sz w:val="24"/>
          <w:szCs w:val="24"/>
        </w:rPr>
      </w:pPr>
      <w:r w:rsidRPr="005610EE">
        <w:rPr>
          <w:sz w:val="24"/>
          <w:szCs w:val="24"/>
        </w:rPr>
        <w:t>Sistematika etika, terdapat beberapa macam etika yakni:</w:t>
      </w:r>
    </w:p>
    <w:p w:rsidR="00ED2882" w:rsidRPr="00ED2882" w:rsidRDefault="00ED2882" w:rsidP="004E40EF">
      <w:pPr>
        <w:pStyle w:val="ListParagraph"/>
        <w:widowControl/>
        <w:numPr>
          <w:ilvl w:val="0"/>
          <w:numId w:val="79"/>
        </w:numPr>
        <w:tabs>
          <w:tab w:val="left" w:pos="426"/>
        </w:tabs>
        <w:autoSpaceDE/>
        <w:autoSpaceDN/>
        <w:spacing w:line="360" w:lineRule="auto"/>
        <w:ind w:left="426" w:hanging="426"/>
        <w:contextualSpacing/>
        <w:jc w:val="both"/>
        <w:rPr>
          <w:sz w:val="24"/>
          <w:szCs w:val="24"/>
        </w:rPr>
      </w:pPr>
      <w:r>
        <w:rPr>
          <w:sz w:val="24"/>
          <w:szCs w:val="24"/>
        </w:rPr>
        <w:t>Etika filosofis</w:t>
      </w:r>
      <w:r>
        <w:rPr>
          <w:sz w:val="24"/>
          <w:szCs w:val="24"/>
          <w:lang w:val="id-ID"/>
        </w:rPr>
        <w:t xml:space="preserve">, </w:t>
      </w:r>
    </w:p>
    <w:p w:rsidR="00ED2882" w:rsidRDefault="00B645C6" w:rsidP="00ED2882">
      <w:pPr>
        <w:pStyle w:val="ListParagraph"/>
        <w:widowControl/>
        <w:tabs>
          <w:tab w:val="left" w:pos="426"/>
        </w:tabs>
        <w:autoSpaceDE/>
        <w:autoSpaceDN/>
        <w:spacing w:line="360" w:lineRule="auto"/>
        <w:ind w:left="426" w:firstLine="0"/>
        <w:contextualSpacing/>
        <w:jc w:val="both"/>
        <w:rPr>
          <w:sz w:val="24"/>
          <w:szCs w:val="24"/>
          <w:lang w:val="id-ID"/>
        </w:rPr>
      </w:pPr>
      <w:r w:rsidRPr="00ED2882">
        <w:rPr>
          <w:sz w:val="24"/>
          <w:szCs w:val="24"/>
        </w:rPr>
        <w:t>Etika yang</w:t>
      </w:r>
      <w:r w:rsidR="00ED2882" w:rsidRPr="00ED2882">
        <w:rPr>
          <w:sz w:val="24"/>
          <w:szCs w:val="24"/>
        </w:rPr>
        <w:t xml:space="preserve"> dipandang dari sudut filsafat.</w:t>
      </w:r>
    </w:p>
    <w:p w:rsidR="00ED2882" w:rsidRDefault="00B645C6" w:rsidP="004E40EF">
      <w:pPr>
        <w:pStyle w:val="ListParagraph"/>
        <w:widowControl/>
        <w:numPr>
          <w:ilvl w:val="0"/>
          <w:numId w:val="79"/>
        </w:numPr>
        <w:tabs>
          <w:tab w:val="left" w:pos="426"/>
        </w:tabs>
        <w:autoSpaceDE/>
        <w:autoSpaceDN/>
        <w:spacing w:line="360" w:lineRule="auto"/>
        <w:ind w:left="426" w:hanging="426"/>
        <w:contextualSpacing/>
        <w:jc w:val="both"/>
        <w:rPr>
          <w:sz w:val="24"/>
          <w:szCs w:val="24"/>
          <w:lang w:val="id-ID"/>
        </w:rPr>
      </w:pPr>
      <w:r w:rsidRPr="00ED2882">
        <w:rPr>
          <w:sz w:val="24"/>
          <w:szCs w:val="24"/>
        </w:rPr>
        <w:t>Etika teologis</w:t>
      </w:r>
    </w:p>
    <w:p w:rsidR="00ED2882" w:rsidRDefault="00B645C6" w:rsidP="00ED2882">
      <w:pPr>
        <w:pStyle w:val="ListParagraph"/>
        <w:widowControl/>
        <w:tabs>
          <w:tab w:val="left" w:pos="426"/>
        </w:tabs>
        <w:autoSpaceDE/>
        <w:autoSpaceDN/>
        <w:spacing w:line="360" w:lineRule="auto"/>
        <w:ind w:left="426" w:firstLine="0"/>
        <w:contextualSpacing/>
        <w:jc w:val="both"/>
        <w:rPr>
          <w:sz w:val="24"/>
          <w:szCs w:val="24"/>
          <w:lang w:val="id-ID"/>
        </w:rPr>
      </w:pPr>
      <w:r w:rsidRPr="00ED2882">
        <w:rPr>
          <w:sz w:val="24"/>
          <w:szCs w:val="24"/>
        </w:rPr>
        <w:t>Etika yang mengajarkan hal-hal yang baik dan buruk berdasarkan ajaran-ajaran agama.</w:t>
      </w:r>
    </w:p>
    <w:p w:rsidR="00ED2882" w:rsidRPr="00ED2882" w:rsidRDefault="00B645C6" w:rsidP="004E40EF">
      <w:pPr>
        <w:pStyle w:val="ListParagraph"/>
        <w:widowControl/>
        <w:numPr>
          <w:ilvl w:val="0"/>
          <w:numId w:val="79"/>
        </w:numPr>
        <w:tabs>
          <w:tab w:val="left" w:pos="426"/>
        </w:tabs>
        <w:autoSpaceDE/>
        <w:autoSpaceDN/>
        <w:spacing w:line="360" w:lineRule="auto"/>
        <w:ind w:left="426" w:hanging="426"/>
        <w:contextualSpacing/>
        <w:jc w:val="both"/>
        <w:rPr>
          <w:sz w:val="24"/>
          <w:szCs w:val="24"/>
        </w:rPr>
      </w:pPr>
      <w:r w:rsidRPr="00ED2882">
        <w:rPr>
          <w:sz w:val="24"/>
          <w:szCs w:val="24"/>
        </w:rPr>
        <w:t>Etika Sosiologis</w:t>
      </w:r>
    </w:p>
    <w:p w:rsidR="00ED2882" w:rsidRDefault="00B645C6" w:rsidP="00ED2882">
      <w:pPr>
        <w:pStyle w:val="ListParagraph"/>
        <w:widowControl/>
        <w:tabs>
          <w:tab w:val="left" w:pos="426"/>
        </w:tabs>
        <w:autoSpaceDE/>
        <w:autoSpaceDN/>
        <w:spacing w:line="360" w:lineRule="auto"/>
        <w:ind w:left="426" w:firstLine="0"/>
        <w:contextualSpacing/>
        <w:jc w:val="both"/>
        <w:rPr>
          <w:sz w:val="24"/>
          <w:szCs w:val="24"/>
          <w:lang w:val="id-ID"/>
        </w:rPr>
      </w:pPr>
      <w:r w:rsidRPr="00ED2882">
        <w:rPr>
          <w:sz w:val="24"/>
          <w:szCs w:val="24"/>
        </w:rPr>
        <w:t>Etika ini lebih kepada keselamatan ataupun kesejahteraan hidup bermasyarakat.</w:t>
      </w:r>
    </w:p>
    <w:p w:rsidR="00B645C6" w:rsidRPr="00ED2882" w:rsidRDefault="00B645C6" w:rsidP="004E40EF">
      <w:pPr>
        <w:pStyle w:val="ListParagraph"/>
        <w:widowControl/>
        <w:numPr>
          <w:ilvl w:val="0"/>
          <w:numId w:val="79"/>
        </w:numPr>
        <w:tabs>
          <w:tab w:val="left" w:pos="426"/>
        </w:tabs>
        <w:autoSpaceDE/>
        <w:autoSpaceDN/>
        <w:spacing w:line="360" w:lineRule="auto"/>
        <w:ind w:left="426" w:hanging="426"/>
        <w:contextualSpacing/>
        <w:jc w:val="both"/>
        <w:rPr>
          <w:sz w:val="24"/>
          <w:szCs w:val="24"/>
        </w:rPr>
      </w:pPr>
      <w:r w:rsidRPr="00ED2882">
        <w:rPr>
          <w:sz w:val="24"/>
          <w:szCs w:val="24"/>
        </w:rPr>
        <w:t xml:space="preserve">Etika Deontologis </w:t>
      </w:r>
    </w:p>
    <w:p w:rsidR="00B645C6" w:rsidRPr="005610EE" w:rsidRDefault="00B645C6" w:rsidP="00B645C6">
      <w:pPr>
        <w:pStyle w:val="ListParagraph"/>
        <w:tabs>
          <w:tab w:val="left" w:pos="360"/>
        </w:tabs>
        <w:spacing w:line="360" w:lineRule="auto"/>
        <w:jc w:val="both"/>
        <w:rPr>
          <w:sz w:val="24"/>
          <w:szCs w:val="24"/>
        </w:rPr>
      </w:pPr>
      <w:r w:rsidRPr="005610EE">
        <w:rPr>
          <w:sz w:val="24"/>
          <w:szCs w:val="24"/>
        </w:rPr>
        <w:t xml:space="preserve">Etika menetapkan kewajiban manusia untuk bertindak secara baik. </w:t>
      </w:r>
      <w:r w:rsidRPr="005610EE">
        <w:rPr>
          <w:sz w:val="24"/>
          <w:szCs w:val="24"/>
        </w:rPr>
        <w:fldChar w:fldCharType="begin" w:fldLock="1"/>
      </w:r>
      <w:r w:rsidRPr="005610EE">
        <w:rPr>
          <w:sz w:val="24"/>
          <w:szCs w:val="24"/>
        </w:rPr>
        <w:instrText>ADDIN CSL_CITATION {"citationItems":[{"id":"ITEM-1","itemData":{"ISBN":"978-602-0923-99-4","author":[{"dropping-particle":"","family":"Riyanti","given":"","non-dropping-particle":"","parse-names":false,"suffix":""}],"id":"ITEM-1","issued":{"date-parts":[["2018"]]},"publisher":"Wineka Media","publisher-place":"Malang","title":"Etikolegal Dalam Praktik Kebidanan","type":"book"},"uris":["http://www.mendeley.com/documents/?uuid=d050f8fe-bc95-45ea-bb90-bfd6bb728c07"]}],"mendeley":{"formattedCitation":"(Riyanti, 2018)","plainTextFormattedCitation":"(Riyanti, 2018)","previouslyFormattedCitation":"(Riyanti, 2018)"},"properties":{"noteIndex":0},"schema":"https://github.com/citation-style-language/schema/raw/master/csl-citation.json"}</w:instrText>
      </w:r>
      <w:r w:rsidRPr="005610EE">
        <w:rPr>
          <w:sz w:val="24"/>
          <w:szCs w:val="24"/>
        </w:rPr>
        <w:fldChar w:fldCharType="separate"/>
      </w:r>
      <w:r w:rsidRPr="005610EE">
        <w:rPr>
          <w:noProof/>
          <w:sz w:val="24"/>
          <w:szCs w:val="24"/>
        </w:rPr>
        <w:t>(Riyanti, 2018)</w:t>
      </w:r>
      <w:r w:rsidRPr="005610EE">
        <w:rPr>
          <w:sz w:val="24"/>
          <w:szCs w:val="24"/>
        </w:rPr>
        <w:fldChar w:fldCharType="end"/>
      </w:r>
    </w:p>
    <w:p w:rsidR="00ED2882" w:rsidRDefault="00ED2882" w:rsidP="00ED2882">
      <w:pPr>
        <w:pStyle w:val="Default"/>
        <w:spacing w:line="360" w:lineRule="auto"/>
        <w:jc w:val="both"/>
        <w:rPr>
          <w:lang w:val="id-ID"/>
        </w:rPr>
      </w:pPr>
    </w:p>
    <w:p w:rsidR="00B645C6" w:rsidRPr="005610EE" w:rsidRDefault="00B645C6" w:rsidP="00ED2882">
      <w:pPr>
        <w:pStyle w:val="Default"/>
        <w:spacing w:line="360" w:lineRule="auto"/>
        <w:ind w:firstLine="360"/>
        <w:jc w:val="both"/>
      </w:pPr>
      <w:r w:rsidRPr="005610EE">
        <w:t xml:space="preserve">Bratawijaya (1992) dalam Pasolong (2007) membagi etika kedalam dua jenis yaitu : </w:t>
      </w:r>
    </w:p>
    <w:p w:rsidR="00B645C6" w:rsidRPr="005610EE" w:rsidRDefault="00B645C6" w:rsidP="004E40EF">
      <w:pPr>
        <w:pStyle w:val="Default"/>
        <w:numPr>
          <w:ilvl w:val="0"/>
          <w:numId w:val="40"/>
        </w:numPr>
        <w:spacing w:after="68" w:line="360" w:lineRule="auto"/>
        <w:ind w:left="360"/>
        <w:jc w:val="both"/>
      </w:pPr>
      <w:r w:rsidRPr="005610EE">
        <w:t xml:space="preserve"> </w:t>
      </w:r>
      <w:r w:rsidRPr="005610EE">
        <w:rPr>
          <w:i/>
          <w:iCs/>
        </w:rPr>
        <w:t xml:space="preserve">Etika Umum </w:t>
      </w:r>
      <w:r w:rsidRPr="005610EE">
        <w:t xml:space="preserve">adalah menyajikan suatu pendekatan yang teliti mengenai norma-norma yang berlaku umum bagi setiap warga masyarakat. Etika umum </w:t>
      </w:r>
      <w:r w:rsidRPr="005610EE">
        <w:lastRenderedPageBreak/>
        <w:t xml:space="preserve">terdiri dari atas tiga bagian norma, yaitu norma santun, norma hukum, dan norma moral. </w:t>
      </w:r>
    </w:p>
    <w:p w:rsidR="00B645C6" w:rsidRPr="005610EE" w:rsidRDefault="00B645C6" w:rsidP="00B645C6">
      <w:pPr>
        <w:pStyle w:val="Default"/>
        <w:spacing w:line="360" w:lineRule="auto"/>
        <w:ind w:left="360" w:hanging="360"/>
        <w:jc w:val="both"/>
      </w:pPr>
      <w:r w:rsidRPr="005610EE">
        <w:t xml:space="preserve">2. </w:t>
      </w:r>
      <w:r w:rsidRPr="005610EE">
        <w:tab/>
      </w:r>
      <w:r w:rsidRPr="005610EE">
        <w:rPr>
          <w:i/>
          <w:iCs/>
        </w:rPr>
        <w:t xml:space="preserve">Etika Khusus </w:t>
      </w:r>
      <w:r w:rsidRPr="005610EE">
        <w:t xml:space="preserve">adalah penerapan etika umum dalam kegiatan profesi misalnnya Etika Dosen, Etika Sekretatis, Etika Doktor, Etika Bisnis dan Etika Pelayanan. </w:t>
      </w:r>
    </w:p>
    <w:p w:rsidR="00F83DE0" w:rsidRDefault="00F83DE0" w:rsidP="00F83DE0">
      <w:pPr>
        <w:pStyle w:val="Default"/>
        <w:spacing w:line="360" w:lineRule="auto"/>
        <w:jc w:val="both"/>
        <w:rPr>
          <w:lang w:val="id-ID"/>
        </w:rPr>
      </w:pPr>
    </w:p>
    <w:p w:rsidR="00B645C6" w:rsidRPr="005610EE" w:rsidRDefault="00B645C6" w:rsidP="00F83DE0">
      <w:pPr>
        <w:pStyle w:val="Default"/>
        <w:spacing w:line="360" w:lineRule="auto"/>
        <w:ind w:firstLine="360"/>
        <w:jc w:val="both"/>
      </w:pPr>
      <w:r w:rsidRPr="005610EE">
        <w:t xml:space="preserve">Sementara itu, menurut Chandler dan Plano (1988) dalam Pasolong (2007) membagi etika kedalam empat aliran utama, yang meliputi : </w:t>
      </w:r>
    </w:p>
    <w:p w:rsidR="00B645C6" w:rsidRPr="005610EE" w:rsidRDefault="00B645C6" w:rsidP="00B645C6">
      <w:pPr>
        <w:pStyle w:val="Default"/>
        <w:spacing w:after="68" w:line="360" w:lineRule="auto"/>
        <w:ind w:left="360" w:hanging="360"/>
        <w:jc w:val="both"/>
      </w:pPr>
      <w:r w:rsidRPr="005610EE">
        <w:t xml:space="preserve">1.  </w:t>
      </w:r>
      <w:r w:rsidRPr="005610EE">
        <w:rPr>
          <w:i/>
          <w:iCs/>
        </w:rPr>
        <w:t xml:space="preserve">Empirical Theory, </w:t>
      </w:r>
      <w:r w:rsidRPr="005610EE">
        <w:t xml:space="preserve">berpendapat bahwa etika diturunkan dari pengalam manusia dan persetujuan umum. Misalanya peperangan/pengunaan zat kimia tertentu yang membahayakan manusia. Dalam konteks ini penilaian tentang “baik dan buruk” tidak terlepas atau terpisahkan dari fakta dan perbuatan yang dirasakan. </w:t>
      </w:r>
    </w:p>
    <w:p w:rsidR="00B645C6" w:rsidRPr="005610EE" w:rsidRDefault="00B645C6" w:rsidP="00B645C6">
      <w:pPr>
        <w:pStyle w:val="Default"/>
        <w:spacing w:after="68" w:line="360" w:lineRule="auto"/>
        <w:ind w:left="360" w:hanging="360"/>
        <w:jc w:val="both"/>
      </w:pPr>
      <w:r w:rsidRPr="005610EE">
        <w:t xml:space="preserve">2.  </w:t>
      </w:r>
      <w:r w:rsidRPr="005610EE">
        <w:rPr>
          <w:i/>
          <w:iCs/>
        </w:rPr>
        <w:t xml:space="preserve">Rational Theory </w:t>
      </w:r>
      <w:r w:rsidRPr="005610EE">
        <w:t xml:space="preserve">berasumsi bahwa baik dan buruk sangat tergantung dari </w:t>
      </w:r>
      <w:r w:rsidRPr="005610EE">
        <w:rPr>
          <w:i/>
          <w:iCs/>
        </w:rPr>
        <w:t xml:space="preserve">rasioning </w:t>
      </w:r>
      <w:r w:rsidRPr="005610EE">
        <w:t xml:space="preserve">atau alasan dan logika yang melatarbelakangi suatu perbuata, bukan pengalaman. Dalam konteks ini, setiap </w:t>
      </w:r>
      <w:r w:rsidRPr="005610EE">
        <w:lastRenderedPageBreak/>
        <w:t xml:space="preserve">situasi dilihat sebagai suatu yang unit dan membutuhkan penerapan yang unik pula tentang baik da buruk. </w:t>
      </w:r>
    </w:p>
    <w:p w:rsidR="00B645C6" w:rsidRPr="005610EE" w:rsidRDefault="00B645C6" w:rsidP="00B645C6">
      <w:pPr>
        <w:pStyle w:val="Default"/>
        <w:spacing w:line="360" w:lineRule="auto"/>
        <w:ind w:left="360" w:hanging="360"/>
        <w:jc w:val="both"/>
      </w:pPr>
      <w:r w:rsidRPr="005610EE">
        <w:t xml:space="preserve">3.   </w:t>
      </w:r>
      <w:r w:rsidRPr="005610EE">
        <w:rPr>
          <w:i/>
          <w:iCs/>
        </w:rPr>
        <w:t xml:space="preserve">Intuitive Theory </w:t>
      </w:r>
      <w:r w:rsidRPr="005610EE">
        <w:t xml:space="preserve">berasumsi bahwa etika tidak harus berasal dari pengalaman dan logika, tetapi dari manusia secara alamiah memiliki pemahaman tentang apa yang benar dan apa yang salah, baik dan buruk. Teori ini menggunakan hukum moral atau </w:t>
      </w:r>
      <w:r w:rsidRPr="005610EE">
        <w:rPr>
          <w:i/>
          <w:iCs/>
        </w:rPr>
        <w:t xml:space="preserve">“natural moral law”. </w:t>
      </w:r>
    </w:p>
    <w:p w:rsidR="00B645C6" w:rsidRPr="005610EE" w:rsidRDefault="00B645C6" w:rsidP="00B645C6">
      <w:pPr>
        <w:pStyle w:val="Default"/>
        <w:spacing w:line="360" w:lineRule="auto"/>
        <w:ind w:left="360" w:hanging="360"/>
        <w:jc w:val="both"/>
      </w:pPr>
      <w:r w:rsidRPr="005610EE">
        <w:t xml:space="preserve">4.   </w:t>
      </w:r>
      <w:r w:rsidRPr="005610EE">
        <w:rPr>
          <w:i/>
          <w:iCs/>
        </w:rPr>
        <w:t xml:space="preserve">Relavation Theory </w:t>
      </w:r>
      <w:r w:rsidRPr="005610EE">
        <w:t xml:space="preserve">berasumsi bahwa yang benar atau salah berasal dari kekuasaan di atas manusia yaitu, Tuhan sendiri. dengan kata lain apa yang dikatakan Tuhan (dalam berbagai kitab suci) menjadi rujukan utama untuk memutuskan apa yang benar dan apa yang salah. </w:t>
      </w:r>
    </w:p>
    <w:p w:rsidR="00B645C6" w:rsidRPr="005610EE" w:rsidRDefault="00B645C6" w:rsidP="00B645C6">
      <w:pPr>
        <w:pStyle w:val="Default"/>
        <w:spacing w:line="360" w:lineRule="auto"/>
      </w:pPr>
    </w:p>
    <w:p w:rsidR="00F83DE0" w:rsidRPr="00F83DE0" w:rsidRDefault="00B645C6" w:rsidP="00F83DE0">
      <w:pPr>
        <w:pStyle w:val="ListParagraph"/>
        <w:widowControl/>
        <w:numPr>
          <w:ilvl w:val="0"/>
          <w:numId w:val="14"/>
        </w:numPr>
        <w:tabs>
          <w:tab w:val="left" w:pos="0"/>
        </w:tabs>
        <w:autoSpaceDE/>
        <w:autoSpaceDN/>
        <w:spacing w:after="200" w:line="360" w:lineRule="auto"/>
        <w:ind w:left="360"/>
        <w:contextualSpacing/>
        <w:jc w:val="both"/>
        <w:rPr>
          <w:b/>
          <w:sz w:val="24"/>
          <w:szCs w:val="24"/>
        </w:rPr>
      </w:pPr>
      <w:r w:rsidRPr="00F83DE0">
        <w:rPr>
          <w:b/>
          <w:sz w:val="24"/>
          <w:szCs w:val="24"/>
        </w:rPr>
        <w:t>Pengertian Etiket</w:t>
      </w:r>
    </w:p>
    <w:p w:rsidR="00B645C6" w:rsidRPr="00F83DE0" w:rsidRDefault="00F83DE0" w:rsidP="00F83DE0">
      <w:pPr>
        <w:tabs>
          <w:tab w:val="left" w:pos="0"/>
        </w:tabs>
        <w:spacing w:line="360" w:lineRule="auto"/>
        <w:contextualSpacing/>
        <w:jc w:val="both"/>
        <w:rPr>
          <w:rFonts w:ascii="Times New Roman" w:hAnsi="Times New Roman" w:cs="Times New Roman"/>
          <w:b/>
          <w:sz w:val="24"/>
          <w:szCs w:val="24"/>
        </w:rPr>
      </w:pPr>
      <w:r w:rsidRPr="00F83DE0">
        <w:rPr>
          <w:rFonts w:ascii="Times New Roman" w:hAnsi="Times New Roman" w:cs="Times New Roman"/>
          <w:sz w:val="24"/>
          <w:szCs w:val="24"/>
        </w:rPr>
        <w:tab/>
      </w:r>
      <w:r w:rsidR="00B645C6" w:rsidRPr="00F83DE0">
        <w:rPr>
          <w:rFonts w:ascii="Times New Roman" w:hAnsi="Times New Roman" w:cs="Times New Roman"/>
          <w:sz w:val="24"/>
          <w:szCs w:val="24"/>
        </w:rPr>
        <w:t>Etika dan etiket apakah makna kata ini sama atau beda? Berikut beberapa pengertian mengenai etiket sebagai berikut:</w:t>
      </w:r>
    </w:p>
    <w:p w:rsidR="00B645C6" w:rsidRPr="005610EE" w:rsidRDefault="00B645C6" w:rsidP="004E40EF">
      <w:pPr>
        <w:pStyle w:val="ListParagraph"/>
        <w:widowControl/>
        <w:numPr>
          <w:ilvl w:val="0"/>
          <w:numId w:val="41"/>
        </w:numPr>
        <w:autoSpaceDE/>
        <w:autoSpaceDN/>
        <w:spacing w:after="200" w:line="360" w:lineRule="auto"/>
        <w:ind w:left="360"/>
        <w:contextualSpacing/>
        <w:jc w:val="both"/>
        <w:rPr>
          <w:sz w:val="24"/>
          <w:szCs w:val="24"/>
        </w:rPr>
      </w:pPr>
      <w:r w:rsidRPr="00F83DE0">
        <w:rPr>
          <w:sz w:val="24"/>
          <w:szCs w:val="24"/>
        </w:rPr>
        <w:lastRenderedPageBreak/>
        <w:t>Menurut Wursanto, etiket diartikan sebagai tata karma dan sopan santun yang baik dalam menggunakan bahasa atau tingkah laku dimana lebih menekankan sikap dan</w:t>
      </w:r>
      <w:r w:rsidRPr="005610EE">
        <w:rPr>
          <w:sz w:val="24"/>
          <w:szCs w:val="24"/>
        </w:rPr>
        <w:t xml:space="preserve"> perbuatan yang lebih bersifat jasmaniah atau lahiriah </w:t>
      </w:r>
      <w:r w:rsidRPr="005610EE">
        <w:rPr>
          <w:sz w:val="24"/>
          <w:szCs w:val="24"/>
        </w:rPr>
        <w:fldChar w:fldCharType="begin" w:fldLock="1"/>
      </w:r>
      <w:r w:rsidRPr="005610EE">
        <w:rPr>
          <w:sz w:val="24"/>
          <w:szCs w:val="24"/>
        </w:rPr>
        <w:instrText>ADDIN CSL_CITATION {"citationItems":[{"id":"ITEM-1","itemData":{"author":[{"dropping-particle":"","family":"Handoko","given":"Mohammad Yusuf Tri","non-dropping-particle":"","parse-names":false,"suffix":""},{"dropping-particle":"","family":"Timan","given":"Agus","non-dropping-particle":"","parse-names":false,"suffix":""},{"dropping-particle":"","family":"Kusumaningrum","given":"Desi Eri","non-dropping-particle":"","parse-names":false,"suffix":""}],"container-title":"Jurnal Administrasi dan Manajemen Pendidikan","id":"ITEM-1","issued":{"date-parts":[["2018"]]},"page":"96-106","title":"Hubungan Penerapan Etika Perkantoran Dan Sikap Pelayanan Prima Tenaga Administrasi Sekolah Dengan Kepuasan Peserta Didik","type":"article-journal","volume":"1"},"uris":["http://www.mendeley.com/documents/?uuid=aab59237-d747-4feb-9e83-d182d0029611"]}],"mendeley":{"formattedCitation":"(Handoko, Timan, &amp; Kusumaningrum, 2018)","plainTextFormattedCitation":"(Handoko, Timan, &amp; Kusumaningrum, 2018)","previouslyFormattedCitation":"(Handoko, Timan, &amp; Kusumaningrum, 2018)"},"properties":{"noteIndex":0},"schema":"https://github.com/citation-style-language/schema/raw/master/csl-citation.json"}</w:instrText>
      </w:r>
      <w:r w:rsidRPr="005610EE">
        <w:rPr>
          <w:sz w:val="24"/>
          <w:szCs w:val="24"/>
        </w:rPr>
        <w:fldChar w:fldCharType="separate"/>
      </w:r>
      <w:r w:rsidRPr="005610EE">
        <w:rPr>
          <w:noProof/>
          <w:sz w:val="24"/>
          <w:szCs w:val="24"/>
        </w:rPr>
        <w:t>(Handoko, Timan, &amp; Kusumaningrum, 2018)</w:t>
      </w:r>
      <w:r w:rsidRPr="005610EE">
        <w:rPr>
          <w:sz w:val="24"/>
          <w:szCs w:val="24"/>
        </w:rPr>
        <w:fldChar w:fldCharType="end"/>
      </w:r>
    </w:p>
    <w:p w:rsidR="00B645C6" w:rsidRPr="005610EE" w:rsidRDefault="00B645C6" w:rsidP="004E40EF">
      <w:pPr>
        <w:pStyle w:val="ListParagraph"/>
        <w:widowControl/>
        <w:numPr>
          <w:ilvl w:val="0"/>
          <w:numId w:val="41"/>
        </w:numPr>
        <w:autoSpaceDE/>
        <w:autoSpaceDN/>
        <w:spacing w:after="200" w:line="360" w:lineRule="auto"/>
        <w:ind w:left="360"/>
        <w:contextualSpacing/>
        <w:jc w:val="both"/>
        <w:rPr>
          <w:sz w:val="24"/>
          <w:szCs w:val="24"/>
        </w:rPr>
      </w:pPr>
      <w:r w:rsidRPr="005610EE">
        <w:rPr>
          <w:sz w:val="24"/>
          <w:szCs w:val="24"/>
        </w:rPr>
        <w:t>Menurut Kasmir, etiket disebut juga dengan etika artinya tata cara berhubungan dengan manusia lainnya. Etiket berasal dari bahasa Perancis “</w:t>
      </w:r>
      <w:r w:rsidRPr="005610EE">
        <w:rPr>
          <w:i/>
          <w:sz w:val="24"/>
          <w:szCs w:val="24"/>
        </w:rPr>
        <w:t>etiquette</w:t>
      </w:r>
      <w:r w:rsidRPr="005610EE">
        <w:rPr>
          <w:sz w:val="24"/>
          <w:szCs w:val="24"/>
        </w:rPr>
        <w:t>” yang artinya suatu undangan yang biasa dipakai raja bila mengadakan pesta resepsi yang mengundang tamu tertentu dari kalangan orang-orang tertentu.</w:t>
      </w:r>
      <w:r w:rsidRPr="005610EE">
        <w:rPr>
          <w:sz w:val="24"/>
          <w:szCs w:val="24"/>
        </w:rPr>
        <w:fldChar w:fldCharType="begin" w:fldLock="1"/>
      </w:r>
      <w:r w:rsidRPr="005610EE">
        <w:rPr>
          <w:sz w:val="24"/>
          <w:szCs w:val="24"/>
        </w:rPr>
        <w:instrText>ADDIN CSL_CITATION {"citationItems":[{"id":"ITEM-1","itemData":{"author":[{"dropping-particle":"","family":"Rima","given":"Oktaviani","non-dropping-particle":"","parse-names":false,"suffix":""}],"id":"ITEM-1","issued":{"date-parts":[["2016"]]},"publisher":"Politeknik Negeri Sriwijaya","title":"Penerapan Etiket Resepsionis Pada Kantor Harian Pagi Sumatera Ekspres","type":"thesis"},"uris":["http://www.mendeley.com/documents/?uuid=3fa5643e-4fab-41d5-8f1b-2e5dc5a7e874"]}],"mendeley":{"formattedCitation":"(Rima, 2016)","plainTextFormattedCitation":"(Rima, 2016)","previouslyFormattedCitation":"(Rima, 2016)"},"properties":{"noteIndex":0},"schema":"https://github.com/citation-style-language/schema/raw/master/csl-citation.json"}</w:instrText>
      </w:r>
      <w:r w:rsidRPr="005610EE">
        <w:rPr>
          <w:sz w:val="24"/>
          <w:szCs w:val="24"/>
        </w:rPr>
        <w:fldChar w:fldCharType="separate"/>
      </w:r>
      <w:r w:rsidRPr="005610EE">
        <w:rPr>
          <w:noProof/>
          <w:sz w:val="24"/>
          <w:szCs w:val="24"/>
        </w:rPr>
        <w:t>(Rima, 2016)</w:t>
      </w:r>
      <w:r w:rsidRPr="005610EE">
        <w:rPr>
          <w:sz w:val="24"/>
          <w:szCs w:val="24"/>
        </w:rPr>
        <w:fldChar w:fldCharType="end"/>
      </w:r>
    </w:p>
    <w:p w:rsidR="00B645C6" w:rsidRPr="005610EE" w:rsidRDefault="00B645C6" w:rsidP="004E40EF">
      <w:pPr>
        <w:pStyle w:val="ListParagraph"/>
        <w:widowControl/>
        <w:numPr>
          <w:ilvl w:val="0"/>
          <w:numId w:val="41"/>
        </w:numPr>
        <w:autoSpaceDE/>
        <w:autoSpaceDN/>
        <w:spacing w:after="200" w:line="360" w:lineRule="auto"/>
        <w:ind w:left="360"/>
        <w:contextualSpacing/>
        <w:jc w:val="both"/>
        <w:rPr>
          <w:sz w:val="24"/>
          <w:szCs w:val="24"/>
        </w:rPr>
      </w:pPr>
      <w:r w:rsidRPr="005610EE">
        <w:rPr>
          <w:sz w:val="24"/>
          <w:szCs w:val="24"/>
        </w:rPr>
        <w:t xml:space="preserve">Menurut Sedarmayanti adalah cara bicara yang sopan, cara duduk, menerima tamu dan sopan santunya lainya </w:t>
      </w:r>
      <w:r w:rsidRPr="005610EE">
        <w:rPr>
          <w:sz w:val="24"/>
          <w:szCs w:val="24"/>
        </w:rPr>
        <w:fldChar w:fldCharType="begin" w:fldLock="1"/>
      </w:r>
      <w:r w:rsidRPr="005610EE">
        <w:rPr>
          <w:sz w:val="24"/>
          <w:szCs w:val="24"/>
        </w:rPr>
        <w:instrText>ADDIN CSL_CITATION {"citationItems":[{"id":"ITEM-1","itemData":{"author":[{"dropping-particle":"","family":"Yusuf","given":"Imam Maulana","non-dropping-particle":"","parse-names":false,"suffix":""}],"container-title":"MODERAT: Jurnal Ilmiah Ilmu Pemerintahan","id":"ITEM-1","issue":"2","issued":{"date-parts":[["2017"]]},"page":"60-78","title":"ETIKA VS ETIKET (SUATU TELAAH TENTANG TUNTUTAN DAN TUNTUNAN DALAM PENYELENGGARAAN PELAYANAN PUBLIK)","type":"article-journal","volume":"3"},"uris":["http://www.mendeley.com/documents/?uuid=298c1627-f644-4c75-9eb7-365ba95b0b58"]}],"mendeley":{"formattedCitation":"(Yusuf, 2017)","plainTextFormattedCitation":"(Yusuf, 2017)","previouslyFormattedCitation":"(Yusuf, 2017)"},"properties":{"noteIndex":0},"schema":"https://github.com/citation-style-language/schema/raw/master/csl-citation.json"}</w:instrText>
      </w:r>
      <w:r w:rsidRPr="005610EE">
        <w:rPr>
          <w:sz w:val="24"/>
          <w:szCs w:val="24"/>
        </w:rPr>
        <w:fldChar w:fldCharType="separate"/>
      </w:r>
      <w:r w:rsidRPr="005610EE">
        <w:rPr>
          <w:noProof/>
          <w:sz w:val="24"/>
          <w:szCs w:val="24"/>
        </w:rPr>
        <w:t>(Yusuf, 2017)</w:t>
      </w:r>
      <w:r w:rsidRPr="005610EE">
        <w:rPr>
          <w:sz w:val="24"/>
          <w:szCs w:val="24"/>
        </w:rPr>
        <w:fldChar w:fldCharType="end"/>
      </w:r>
    </w:p>
    <w:p w:rsidR="00B645C6" w:rsidRDefault="00B645C6" w:rsidP="004E40EF">
      <w:pPr>
        <w:pStyle w:val="ListParagraph"/>
        <w:widowControl/>
        <w:numPr>
          <w:ilvl w:val="0"/>
          <w:numId w:val="41"/>
        </w:numPr>
        <w:autoSpaceDE/>
        <w:autoSpaceDN/>
        <w:spacing w:after="200" w:line="360" w:lineRule="auto"/>
        <w:ind w:left="360"/>
        <w:contextualSpacing/>
        <w:jc w:val="both"/>
        <w:rPr>
          <w:sz w:val="24"/>
          <w:szCs w:val="24"/>
        </w:rPr>
      </w:pPr>
      <w:r w:rsidRPr="005610EE">
        <w:rPr>
          <w:sz w:val="24"/>
          <w:szCs w:val="24"/>
        </w:rPr>
        <w:t>Ernawati, menjelaskan etiket, adalah tata cara pergaulan antar manusia yang meliputi aturan, tata karma, tata tertib, sopan santun dalam tindakanya.</w:t>
      </w:r>
      <w:r w:rsidRPr="005610EE">
        <w:rPr>
          <w:sz w:val="24"/>
          <w:szCs w:val="24"/>
        </w:rPr>
        <w:fldChar w:fldCharType="begin" w:fldLock="1"/>
      </w:r>
      <w:r w:rsidRPr="005610EE">
        <w:rPr>
          <w:sz w:val="24"/>
          <w:szCs w:val="24"/>
        </w:rPr>
        <w:instrText>ADDIN CSL_CITATION {"citationItems":[{"id":"ITEM-1","itemData":{"author":[{"dropping-particle":"","family":"Yusuf","given":"Imam Maulana","non-dropping-particle":"","parse-names":false,"suffix":""}],"container-title":"MODERAT: Jurnal Ilmiah Ilmu Pemerintahan","id":"ITEM-1","issue":"2","issued":{"date-parts":[["2017"]]},"page":"60-78","title":"ETIKA VS ETIKET (SUATU TELAAH TENTANG TUNTUTAN DAN TUNTUNAN DALAM PENYELENGGARAAN PELAYANAN PUBLIK)","type":"article-journal","volume":"3"},"uris":["http://www.mendeley.com/documents/?uuid=298c1627-f644-4c75-9eb7-365ba95b0b58"]}],"mendeley":{"formattedCitation":"(Yusuf, 2017)","plainTextFormattedCitation":"(Yusuf, 2017)","previouslyFormattedCitation":"(Yusuf, 2017)"},"properties":{"noteIndex":0},"schema":"https://github.com/citation-style-language/schema/raw/master/csl-citation.json"}</w:instrText>
      </w:r>
      <w:r w:rsidRPr="005610EE">
        <w:rPr>
          <w:sz w:val="24"/>
          <w:szCs w:val="24"/>
        </w:rPr>
        <w:fldChar w:fldCharType="separate"/>
      </w:r>
      <w:r w:rsidRPr="005610EE">
        <w:rPr>
          <w:noProof/>
          <w:sz w:val="24"/>
          <w:szCs w:val="24"/>
        </w:rPr>
        <w:t>(Yusuf, 2017)</w:t>
      </w:r>
      <w:r w:rsidRPr="005610EE">
        <w:rPr>
          <w:sz w:val="24"/>
          <w:szCs w:val="24"/>
        </w:rPr>
        <w:fldChar w:fldCharType="end"/>
      </w:r>
    </w:p>
    <w:p w:rsidR="006D65C3" w:rsidRPr="005610EE" w:rsidRDefault="006D65C3" w:rsidP="006D65C3">
      <w:pPr>
        <w:pStyle w:val="ListParagraph"/>
        <w:widowControl/>
        <w:autoSpaceDE/>
        <w:autoSpaceDN/>
        <w:spacing w:after="200" w:line="360" w:lineRule="auto"/>
        <w:ind w:left="360" w:firstLine="0"/>
        <w:contextualSpacing/>
        <w:jc w:val="both"/>
        <w:rPr>
          <w:sz w:val="24"/>
          <w:szCs w:val="24"/>
        </w:rPr>
      </w:pPr>
    </w:p>
    <w:p w:rsidR="00B645C6" w:rsidRPr="00F83DE0" w:rsidRDefault="00B645C6" w:rsidP="00B645C6">
      <w:pPr>
        <w:spacing w:line="360" w:lineRule="auto"/>
        <w:jc w:val="both"/>
        <w:rPr>
          <w:rFonts w:ascii="Times New Roman" w:hAnsi="Times New Roman" w:cs="Times New Roman"/>
          <w:b/>
          <w:sz w:val="24"/>
          <w:szCs w:val="24"/>
        </w:rPr>
      </w:pPr>
      <w:r w:rsidRPr="00F83DE0">
        <w:rPr>
          <w:rFonts w:ascii="Times New Roman" w:hAnsi="Times New Roman" w:cs="Times New Roman"/>
          <w:b/>
          <w:sz w:val="24"/>
          <w:szCs w:val="24"/>
        </w:rPr>
        <w:lastRenderedPageBreak/>
        <w:t>Tujuan dan manfaat etiket :</w:t>
      </w:r>
    </w:p>
    <w:p w:rsidR="00F83DE0" w:rsidRDefault="00F83DE0" w:rsidP="00F83DE0">
      <w:pPr>
        <w:spacing w:line="360" w:lineRule="auto"/>
        <w:jc w:val="both"/>
        <w:rPr>
          <w:rFonts w:ascii="Times New Roman" w:hAnsi="Times New Roman" w:cs="Times New Roman"/>
          <w:sz w:val="24"/>
          <w:szCs w:val="24"/>
        </w:rPr>
      </w:pPr>
      <w:r>
        <w:rPr>
          <w:rFonts w:ascii="Times New Roman" w:hAnsi="Times New Roman" w:cs="Times New Roman"/>
          <w:sz w:val="24"/>
          <w:szCs w:val="24"/>
        </w:rPr>
        <w:t>Tujuan etiket:</w:t>
      </w:r>
    </w:p>
    <w:p w:rsidR="00F83DE0" w:rsidRPr="00F83DE0" w:rsidRDefault="00B645C6" w:rsidP="004E40EF">
      <w:pPr>
        <w:pStyle w:val="ListParagraph"/>
        <w:numPr>
          <w:ilvl w:val="0"/>
          <w:numId w:val="80"/>
        </w:numPr>
        <w:spacing w:line="360" w:lineRule="auto"/>
        <w:jc w:val="both"/>
        <w:rPr>
          <w:sz w:val="24"/>
          <w:szCs w:val="24"/>
        </w:rPr>
      </w:pPr>
      <w:r w:rsidRPr="00F83DE0">
        <w:rPr>
          <w:sz w:val="24"/>
          <w:szCs w:val="24"/>
        </w:rPr>
        <w:t>Untuk persahabatan dan pergaulan</w:t>
      </w:r>
      <w:r w:rsidR="00F83DE0">
        <w:rPr>
          <w:sz w:val="24"/>
          <w:szCs w:val="24"/>
          <w:lang w:val="id-ID"/>
        </w:rPr>
        <w:t xml:space="preserve">, </w:t>
      </w:r>
    </w:p>
    <w:p w:rsidR="00F83DE0" w:rsidRDefault="00B645C6" w:rsidP="00F83DE0">
      <w:pPr>
        <w:pStyle w:val="ListParagraph"/>
        <w:spacing w:line="360" w:lineRule="auto"/>
        <w:ind w:left="720" w:firstLine="0"/>
        <w:jc w:val="both"/>
        <w:rPr>
          <w:sz w:val="24"/>
          <w:szCs w:val="24"/>
          <w:lang w:val="id-ID"/>
        </w:rPr>
      </w:pPr>
      <w:r w:rsidRPr="00F83DE0">
        <w:rPr>
          <w:sz w:val="24"/>
          <w:szCs w:val="24"/>
        </w:rPr>
        <w:t>Dengan etiket yang dijalankan melalui cara bicara, tingkah laku, gerak-gerik akan dapat meningkatkan keakraban sehingga dapat menambah lingkungan pergaulan.</w:t>
      </w:r>
    </w:p>
    <w:p w:rsidR="00F83DE0" w:rsidRPr="00F83DE0" w:rsidRDefault="00B645C6" w:rsidP="004E40EF">
      <w:pPr>
        <w:pStyle w:val="ListParagraph"/>
        <w:numPr>
          <w:ilvl w:val="0"/>
          <w:numId w:val="80"/>
        </w:numPr>
        <w:spacing w:line="360" w:lineRule="auto"/>
        <w:jc w:val="both"/>
        <w:rPr>
          <w:sz w:val="24"/>
          <w:szCs w:val="24"/>
        </w:rPr>
      </w:pPr>
      <w:r w:rsidRPr="00F83DE0">
        <w:rPr>
          <w:sz w:val="24"/>
          <w:szCs w:val="24"/>
        </w:rPr>
        <w:t>Menyenangkan Orang Lain</w:t>
      </w:r>
      <w:r w:rsidR="00F83DE0">
        <w:rPr>
          <w:sz w:val="24"/>
          <w:szCs w:val="24"/>
          <w:lang w:val="id-ID"/>
        </w:rPr>
        <w:t>.</w:t>
      </w:r>
    </w:p>
    <w:p w:rsidR="00F83DE0" w:rsidRDefault="00B645C6" w:rsidP="00F83DE0">
      <w:pPr>
        <w:pStyle w:val="ListParagraph"/>
        <w:spacing w:line="360" w:lineRule="auto"/>
        <w:ind w:left="720" w:firstLine="0"/>
        <w:jc w:val="both"/>
        <w:rPr>
          <w:sz w:val="24"/>
          <w:szCs w:val="24"/>
          <w:lang w:val="id-ID"/>
        </w:rPr>
      </w:pPr>
      <w:r w:rsidRPr="00F83DE0">
        <w:rPr>
          <w:sz w:val="24"/>
          <w:szCs w:val="24"/>
        </w:rPr>
        <w:t>Dengan adanya etiket, orang lain akan merasa senang dan puas sehingga akan mengulang kembali suatu waktu.</w:t>
      </w:r>
    </w:p>
    <w:p w:rsidR="00F83DE0" w:rsidRPr="00F83DE0" w:rsidRDefault="00B645C6" w:rsidP="004E40EF">
      <w:pPr>
        <w:pStyle w:val="ListParagraph"/>
        <w:numPr>
          <w:ilvl w:val="0"/>
          <w:numId w:val="80"/>
        </w:numPr>
        <w:spacing w:line="360" w:lineRule="auto"/>
        <w:jc w:val="both"/>
        <w:rPr>
          <w:sz w:val="24"/>
          <w:szCs w:val="24"/>
        </w:rPr>
      </w:pPr>
      <w:r w:rsidRPr="00F83DE0">
        <w:rPr>
          <w:sz w:val="24"/>
          <w:szCs w:val="24"/>
        </w:rPr>
        <w:t>Membujuk Tamu</w:t>
      </w:r>
      <w:r w:rsidR="00F83DE0">
        <w:rPr>
          <w:sz w:val="24"/>
          <w:szCs w:val="24"/>
          <w:lang w:val="id-ID"/>
        </w:rPr>
        <w:t>.</w:t>
      </w:r>
    </w:p>
    <w:p w:rsidR="00DF1351" w:rsidRDefault="00B645C6" w:rsidP="00DF1351">
      <w:pPr>
        <w:pStyle w:val="ListParagraph"/>
        <w:spacing w:line="360" w:lineRule="auto"/>
        <w:ind w:left="720" w:firstLine="0"/>
        <w:jc w:val="both"/>
        <w:rPr>
          <w:sz w:val="24"/>
          <w:szCs w:val="24"/>
          <w:lang w:val="id-ID"/>
        </w:rPr>
      </w:pPr>
      <w:r w:rsidRPr="00F83DE0">
        <w:rPr>
          <w:sz w:val="24"/>
          <w:szCs w:val="24"/>
        </w:rPr>
        <w:t xml:space="preserve">Membujuk dapat dilakukan dengan cara menyakinkan melalui perilaku, cara berbicara dan cara berpenampilan sehingga tamu merasa terkesan dengan etiket </w:t>
      </w:r>
      <w:r w:rsidR="00DF1351">
        <w:rPr>
          <w:sz w:val="24"/>
          <w:szCs w:val="24"/>
        </w:rPr>
        <w:t>yang kita jalankan.</w:t>
      </w:r>
    </w:p>
    <w:p w:rsidR="00DF1351" w:rsidRPr="00DF1351" w:rsidRDefault="00B645C6" w:rsidP="004E40EF">
      <w:pPr>
        <w:pStyle w:val="ListParagraph"/>
        <w:numPr>
          <w:ilvl w:val="0"/>
          <w:numId w:val="80"/>
        </w:numPr>
        <w:spacing w:line="360" w:lineRule="auto"/>
        <w:jc w:val="both"/>
        <w:rPr>
          <w:sz w:val="24"/>
          <w:szCs w:val="24"/>
        </w:rPr>
      </w:pPr>
      <w:r w:rsidRPr="00DF1351">
        <w:rPr>
          <w:sz w:val="24"/>
          <w:szCs w:val="24"/>
        </w:rPr>
        <w:t>Mempertahankan pelanggan.</w:t>
      </w:r>
    </w:p>
    <w:p w:rsidR="00DF1351" w:rsidRDefault="00B645C6" w:rsidP="00DF1351">
      <w:pPr>
        <w:pStyle w:val="ListParagraph"/>
        <w:spacing w:line="360" w:lineRule="auto"/>
        <w:ind w:left="720" w:firstLine="0"/>
        <w:jc w:val="both"/>
        <w:rPr>
          <w:sz w:val="24"/>
          <w:szCs w:val="24"/>
          <w:lang w:val="id-ID"/>
        </w:rPr>
      </w:pPr>
      <w:r w:rsidRPr="00DF1351">
        <w:rPr>
          <w:sz w:val="24"/>
          <w:szCs w:val="24"/>
        </w:rPr>
        <w:t>Etiket terhadap pelanggan yang sudah ada harus ditingkatkan karena merupakan asset perusahaan.</w:t>
      </w:r>
    </w:p>
    <w:p w:rsidR="00C4323B" w:rsidRDefault="00B645C6" w:rsidP="004E40EF">
      <w:pPr>
        <w:pStyle w:val="ListParagraph"/>
        <w:numPr>
          <w:ilvl w:val="0"/>
          <w:numId w:val="80"/>
        </w:numPr>
        <w:spacing w:line="360" w:lineRule="auto"/>
        <w:jc w:val="both"/>
        <w:rPr>
          <w:sz w:val="24"/>
          <w:szCs w:val="24"/>
          <w:lang w:val="id-ID"/>
        </w:rPr>
      </w:pPr>
      <w:r w:rsidRPr="00DF1351">
        <w:rPr>
          <w:sz w:val="24"/>
          <w:szCs w:val="24"/>
        </w:rPr>
        <w:lastRenderedPageBreak/>
        <w:t>Membina dan Menjaga Hubungan</w:t>
      </w:r>
      <w:r w:rsidR="00DF1351" w:rsidRPr="00DF1351">
        <w:rPr>
          <w:sz w:val="24"/>
          <w:szCs w:val="24"/>
          <w:lang w:val="id-ID"/>
        </w:rPr>
        <w:t>.</w:t>
      </w:r>
    </w:p>
    <w:p w:rsidR="00B645C6" w:rsidRPr="00C4323B" w:rsidRDefault="00B645C6" w:rsidP="00C4323B">
      <w:pPr>
        <w:pStyle w:val="ListParagraph"/>
        <w:spacing w:line="360" w:lineRule="auto"/>
        <w:ind w:left="720" w:firstLine="0"/>
        <w:jc w:val="both"/>
        <w:rPr>
          <w:sz w:val="24"/>
          <w:szCs w:val="24"/>
          <w:lang w:val="id-ID"/>
        </w:rPr>
      </w:pPr>
      <w:r w:rsidRPr="00C4323B">
        <w:rPr>
          <w:sz w:val="24"/>
          <w:szCs w:val="24"/>
        </w:rPr>
        <w:t>Hubungan yang terjalin baik harus terus dibina melalui etiket yang sudah dijalankan lebih baik dari sebelumnya. Dalam etiket akan menimbulkan sebuah rasa ketertarikan sehingga terbina hubungan yang ebih baik dan akrab.</w:t>
      </w:r>
      <w:r w:rsidRPr="00C4323B">
        <w:rPr>
          <w:sz w:val="24"/>
          <w:szCs w:val="24"/>
        </w:rPr>
        <w:fldChar w:fldCharType="begin" w:fldLock="1"/>
      </w:r>
      <w:r w:rsidRPr="00C4323B">
        <w:rPr>
          <w:sz w:val="24"/>
          <w:szCs w:val="24"/>
        </w:rPr>
        <w:instrText>ADDIN CSL_CITATION {"citationItems":[{"id":"ITEM-1","itemData":{"author":[{"dropping-particle":"","family":"Rima","given":"Oktaviani","non-dropping-particle":"","parse-names":false,"suffix":""}],"id":"ITEM-1","issued":{"date-parts":[["2016"]]},"publisher":"Politeknik Negeri Sriwijaya","title":"Penerapan Etiket Resepsionis Pada Kantor Harian Pagi Sumatera Ekspres","type":"thesis"},"uris":["http://www.mendeley.com/documents/?uuid=3fa5643e-4fab-41d5-8f1b-2e5dc5a7e874"]}],"mendeley":{"formattedCitation":"(Rima, 2016)","plainTextFormattedCitation":"(Rima, 2016)"},"properties":{"noteIndex":0},"schema":"https://github.com/citation-style-language/schema/raw/master/csl-citation.json"}</w:instrText>
      </w:r>
      <w:r w:rsidRPr="00C4323B">
        <w:rPr>
          <w:sz w:val="24"/>
          <w:szCs w:val="24"/>
        </w:rPr>
        <w:fldChar w:fldCharType="separate"/>
      </w:r>
      <w:r w:rsidRPr="00C4323B">
        <w:rPr>
          <w:noProof/>
          <w:sz w:val="24"/>
          <w:szCs w:val="24"/>
        </w:rPr>
        <w:t>(Rima, 2016)</w:t>
      </w:r>
      <w:r w:rsidRPr="00C4323B">
        <w:rPr>
          <w:sz w:val="24"/>
          <w:szCs w:val="24"/>
        </w:rPr>
        <w:fldChar w:fldCharType="end"/>
      </w:r>
    </w:p>
    <w:p w:rsidR="00B645C6" w:rsidRPr="00C4323B" w:rsidRDefault="00B645C6" w:rsidP="00B645C6">
      <w:pPr>
        <w:spacing w:line="360" w:lineRule="auto"/>
        <w:jc w:val="both"/>
        <w:rPr>
          <w:rFonts w:ascii="Times New Roman" w:hAnsi="Times New Roman" w:cs="Times New Roman"/>
          <w:b/>
          <w:sz w:val="24"/>
          <w:szCs w:val="24"/>
        </w:rPr>
      </w:pPr>
      <w:r w:rsidRPr="00C4323B">
        <w:rPr>
          <w:rFonts w:ascii="Times New Roman" w:hAnsi="Times New Roman" w:cs="Times New Roman"/>
          <w:b/>
          <w:sz w:val="24"/>
          <w:szCs w:val="24"/>
        </w:rPr>
        <w:t>Manfaat etiket:</w:t>
      </w:r>
    </w:p>
    <w:p w:rsidR="00C4323B" w:rsidRPr="00C4323B" w:rsidRDefault="00B645C6" w:rsidP="004E40EF">
      <w:pPr>
        <w:pStyle w:val="ListParagraph"/>
        <w:numPr>
          <w:ilvl w:val="0"/>
          <w:numId w:val="81"/>
        </w:numPr>
        <w:spacing w:line="360" w:lineRule="auto"/>
        <w:contextualSpacing/>
        <w:jc w:val="both"/>
        <w:rPr>
          <w:sz w:val="24"/>
          <w:szCs w:val="24"/>
        </w:rPr>
      </w:pPr>
      <w:r w:rsidRPr="00C4323B">
        <w:rPr>
          <w:sz w:val="24"/>
          <w:szCs w:val="24"/>
        </w:rPr>
        <w:t>Percaya diri</w:t>
      </w:r>
    </w:p>
    <w:p w:rsidR="00C4323B" w:rsidRDefault="00B645C6" w:rsidP="00C4323B">
      <w:pPr>
        <w:pStyle w:val="ListParagraph"/>
        <w:spacing w:line="360" w:lineRule="auto"/>
        <w:ind w:left="720" w:firstLine="0"/>
        <w:contextualSpacing/>
        <w:jc w:val="both"/>
        <w:rPr>
          <w:sz w:val="24"/>
          <w:szCs w:val="24"/>
          <w:lang w:val="id-ID"/>
        </w:rPr>
      </w:pPr>
      <w:r w:rsidRPr="00C4323B">
        <w:rPr>
          <w:sz w:val="24"/>
          <w:szCs w:val="24"/>
        </w:rPr>
        <w:t xml:space="preserve">Etiket dapat meningkatkan rasa percaya diri. Rasa percaya diri akan tumbuh dengan hal penampilan, cara bicara, kemampuan maupun perilaku. </w:t>
      </w:r>
    </w:p>
    <w:p w:rsidR="00C4323B" w:rsidRPr="00C4323B" w:rsidRDefault="00B645C6" w:rsidP="004E40EF">
      <w:pPr>
        <w:pStyle w:val="ListParagraph"/>
        <w:numPr>
          <w:ilvl w:val="0"/>
          <w:numId w:val="81"/>
        </w:numPr>
        <w:spacing w:line="360" w:lineRule="auto"/>
        <w:contextualSpacing/>
        <w:jc w:val="both"/>
        <w:rPr>
          <w:sz w:val="24"/>
          <w:szCs w:val="24"/>
        </w:rPr>
      </w:pPr>
      <w:r w:rsidRPr="00C4323B">
        <w:rPr>
          <w:sz w:val="24"/>
          <w:szCs w:val="24"/>
        </w:rPr>
        <w:t>Dihormati dan Dihargai</w:t>
      </w:r>
    </w:p>
    <w:p w:rsidR="00C4323B" w:rsidRDefault="00B645C6" w:rsidP="00C4323B">
      <w:pPr>
        <w:pStyle w:val="ListParagraph"/>
        <w:spacing w:line="360" w:lineRule="auto"/>
        <w:ind w:left="720" w:firstLine="0"/>
        <w:contextualSpacing/>
        <w:jc w:val="both"/>
        <w:rPr>
          <w:sz w:val="24"/>
          <w:szCs w:val="24"/>
          <w:lang w:val="id-ID"/>
        </w:rPr>
      </w:pPr>
      <w:r w:rsidRPr="00C4323B">
        <w:rPr>
          <w:sz w:val="24"/>
          <w:szCs w:val="24"/>
        </w:rPr>
        <w:t>Penerapan etiket akan merasa dihormati dan dihargai oleh orang lain dengan batas-batas normal.</w:t>
      </w:r>
    </w:p>
    <w:p w:rsidR="00C4323B" w:rsidRPr="00C4323B" w:rsidRDefault="00B645C6" w:rsidP="004E40EF">
      <w:pPr>
        <w:pStyle w:val="ListParagraph"/>
        <w:numPr>
          <w:ilvl w:val="0"/>
          <w:numId w:val="81"/>
        </w:numPr>
        <w:spacing w:line="360" w:lineRule="auto"/>
        <w:contextualSpacing/>
        <w:jc w:val="both"/>
        <w:rPr>
          <w:sz w:val="24"/>
          <w:szCs w:val="24"/>
        </w:rPr>
      </w:pPr>
      <w:r w:rsidRPr="00C4323B">
        <w:rPr>
          <w:sz w:val="24"/>
          <w:szCs w:val="24"/>
        </w:rPr>
        <w:t>Disegani dan Disenangi</w:t>
      </w:r>
    </w:p>
    <w:p w:rsidR="00B645C6" w:rsidRPr="00C4323B" w:rsidRDefault="00B645C6" w:rsidP="00C4323B">
      <w:pPr>
        <w:pStyle w:val="ListParagraph"/>
        <w:spacing w:line="360" w:lineRule="auto"/>
        <w:ind w:left="720" w:firstLine="0"/>
        <w:contextualSpacing/>
        <w:jc w:val="both"/>
        <w:rPr>
          <w:sz w:val="24"/>
          <w:szCs w:val="24"/>
        </w:rPr>
      </w:pPr>
      <w:r w:rsidRPr="00C4323B">
        <w:rPr>
          <w:sz w:val="24"/>
          <w:szCs w:val="24"/>
        </w:rPr>
        <w:t>Dengan memiliki etiket, maka pribadi individu akan sangat disegani dan disenangi.</w:t>
      </w:r>
      <w:r w:rsidRPr="00C4323B">
        <w:rPr>
          <w:sz w:val="24"/>
          <w:szCs w:val="24"/>
        </w:rPr>
        <w:fldChar w:fldCharType="begin" w:fldLock="1"/>
      </w:r>
      <w:r w:rsidRPr="00C4323B">
        <w:rPr>
          <w:sz w:val="24"/>
          <w:szCs w:val="24"/>
        </w:rPr>
        <w:instrText>ADDIN CSL_CITATION {"citationItems":[{"id":"ITEM-1","itemData":{"author":[{"dropping-particle":"","family":"Rima","given":"Oktaviani","non-dropping-particle":"","parse-names":false,"suffix":""}],"id":"ITEM-1","issued":{"date-parts":[["2016"]]},"publisher":"Politeknik Negeri Sriwijaya","title":"Penerapan Etiket Resepsionis Pada Kantor Harian Pagi Sumatera Ekspres","type":"thesis"},"uris":["http://www.mendeley.com/documents/?uuid=3fa5643e-4fab-41d5-8f1b-2e5dc5a7e874"]}],"mendeley":{"formattedCitation":"(Rima, 2016)","plainTextFormattedCitation":"(Rima, 2016)","previouslyFormattedCitation":"(Rima, 2016)"},"properties":{"noteIndex":0},"schema":"https://github.com/citation-style-language/schema/raw/master/csl-citation.json"}</w:instrText>
      </w:r>
      <w:r w:rsidRPr="00C4323B">
        <w:rPr>
          <w:sz w:val="24"/>
          <w:szCs w:val="24"/>
        </w:rPr>
        <w:fldChar w:fldCharType="separate"/>
      </w:r>
      <w:r w:rsidRPr="00C4323B">
        <w:rPr>
          <w:noProof/>
          <w:sz w:val="24"/>
          <w:szCs w:val="24"/>
        </w:rPr>
        <w:t>(Rima, 2016)</w:t>
      </w:r>
      <w:r w:rsidRPr="00C4323B">
        <w:rPr>
          <w:sz w:val="24"/>
          <w:szCs w:val="24"/>
        </w:rPr>
        <w:fldChar w:fldCharType="end"/>
      </w:r>
    </w:p>
    <w:p w:rsidR="00C4323B" w:rsidRDefault="00B645C6" w:rsidP="00C4323B">
      <w:pPr>
        <w:spacing w:line="360" w:lineRule="auto"/>
        <w:ind w:firstLine="720"/>
        <w:jc w:val="both"/>
        <w:rPr>
          <w:rFonts w:ascii="Times New Roman" w:hAnsi="Times New Roman" w:cs="Times New Roman"/>
          <w:sz w:val="24"/>
          <w:szCs w:val="24"/>
        </w:rPr>
      </w:pPr>
      <w:r w:rsidRPr="005610EE">
        <w:rPr>
          <w:rFonts w:ascii="Times New Roman" w:hAnsi="Times New Roman" w:cs="Times New Roman"/>
          <w:sz w:val="24"/>
          <w:szCs w:val="24"/>
        </w:rPr>
        <w:lastRenderedPageBreak/>
        <w:t>Dilihat dari definisi etika dan etiket, apakah ada persamaan dan perbedaan diantaranya? Jawabannya adalah iya terdapat persamaan serta perbedaan antara etika dengan etiket.</w:t>
      </w:r>
    </w:p>
    <w:p w:rsidR="00B645C6" w:rsidRPr="005610EE" w:rsidRDefault="00B645C6" w:rsidP="00C4323B">
      <w:pPr>
        <w:spacing w:line="360" w:lineRule="auto"/>
        <w:jc w:val="both"/>
        <w:rPr>
          <w:rFonts w:ascii="Times New Roman" w:hAnsi="Times New Roman" w:cs="Times New Roman"/>
          <w:sz w:val="24"/>
          <w:szCs w:val="24"/>
        </w:rPr>
      </w:pPr>
      <w:r w:rsidRPr="00C4323B">
        <w:rPr>
          <w:rFonts w:ascii="Times New Roman" w:hAnsi="Times New Roman" w:cs="Times New Roman"/>
          <w:b/>
          <w:sz w:val="24"/>
          <w:szCs w:val="24"/>
        </w:rPr>
        <w:t>Persamaan antara etika dan etiket tersebut yakni</w:t>
      </w:r>
      <w:r w:rsidRPr="005610EE">
        <w:rPr>
          <w:rFonts w:ascii="Times New Roman" w:hAnsi="Times New Roman" w:cs="Times New Roman"/>
          <w:sz w:val="24"/>
          <w:szCs w:val="24"/>
        </w:rPr>
        <w:t>:</w:t>
      </w:r>
    </w:p>
    <w:p w:rsidR="00B645C6" w:rsidRPr="005610EE" w:rsidRDefault="00B645C6" w:rsidP="00B645C6">
      <w:pPr>
        <w:pStyle w:val="ListParagraph"/>
        <w:widowControl/>
        <w:numPr>
          <w:ilvl w:val="0"/>
          <w:numId w:val="13"/>
        </w:numPr>
        <w:autoSpaceDE/>
        <w:autoSpaceDN/>
        <w:spacing w:after="200" w:line="360" w:lineRule="auto"/>
        <w:ind w:left="270" w:hanging="270"/>
        <w:contextualSpacing/>
        <w:jc w:val="both"/>
        <w:rPr>
          <w:sz w:val="24"/>
          <w:szCs w:val="24"/>
        </w:rPr>
      </w:pPr>
      <w:r w:rsidRPr="005610EE">
        <w:rPr>
          <w:sz w:val="24"/>
          <w:szCs w:val="24"/>
        </w:rPr>
        <w:t xml:space="preserve">Bertalian dengan perilaku manusia. </w:t>
      </w:r>
    </w:p>
    <w:p w:rsidR="00C4323B" w:rsidRPr="00C4323B" w:rsidRDefault="00B645C6" w:rsidP="00C4323B">
      <w:pPr>
        <w:pStyle w:val="ListParagraph"/>
        <w:widowControl/>
        <w:numPr>
          <w:ilvl w:val="0"/>
          <w:numId w:val="13"/>
        </w:numPr>
        <w:autoSpaceDE/>
        <w:autoSpaceDN/>
        <w:spacing w:after="200" w:line="360" w:lineRule="auto"/>
        <w:ind w:left="270" w:hanging="270"/>
        <w:contextualSpacing/>
        <w:jc w:val="both"/>
        <w:rPr>
          <w:sz w:val="24"/>
          <w:szCs w:val="24"/>
        </w:rPr>
      </w:pPr>
      <w:r w:rsidRPr="005610EE">
        <w:rPr>
          <w:sz w:val="24"/>
          <w:szCs w:val="24"/>
        </w:rPr>
        <w:t xml:space="preserve">Sama-sama mengatur perilaku manusia secara normatif yang artinya memberi norma bagi perilaku manusia dan menyatakan apa yang harus dilakukan atau tidak harus dilakukan. </w:t>
      </w:r>
      <w:r w:rsidRPr="005610EE">
        <w:rPr>
          <w:sz w:val="24"/>
          <w:szCs w:val="24"/>
        </w:rPr>
        <w:fldChar w:fldCharType="begin" w:fldLock="1"/>
      </w:r>
      <w:r w:rsidRPr="005610EE">
        <w:rPr>
          <w:sz w:val="24"/>
          <w:szCs w:val="24"/>
        </w:rPr>
        <w:instrText>ADDIN CSL_CITATION {"citationItems":[{"id":"ITEM-1","itemData":{"ISBN":"978-602-72813-2-5","author":[{"dropping-particle":"","family":"Idi","given":"Abdullah","non-dropping-particle":"","parse-names":false,"suffix":""}],"id":"ITEM-1","issued":{"date-parts":[["2015"]]},"publisher":"PT LKIS Pelangi Aksara","publisher-place":"Yogyakarta","title":"Dinamika Sosiologis Indonesia : Agama dan Pendidikan dalam Perubahan Sosial","type":"book"},"uris":["http://www.mendeley.com/documents/?uuid=5d3839a9-e816-4be6-ab93-5bfacb775af7"]}],"mendeley":{"formattedCitation":"(Idi, 2015)","plainTextFormattedCitation":"(Idi, 2015)","previouslyFormattedCitation":"(Idi, 2015)"},"properties":{"noteIndex":0},"schema":"https://github.com/citation-style-language/schema/raw/master/csl-citation.json"}</w:instrText>
      </w:r>
      <w:r w:rsidRPr="005610EE">
        <w:rPr>
          <w:sz w:val="24"/>
          <w:szCs w:val="24"/>
        </w:rPr>
        <w:fldChar w:fldCharType="separate"/>
      </w:r>
      <w:r w:rsidRPr="005610EE">
        <w:rPr>
          <w:noProof/>
          <w:sz w:val="24"/>
          <w:szCs w:val="24"/>
        </w:rPr>
        <w:t>(Idi, 2015)</w:t>
      </w:r>
      <w:r w:rsidRPr="005610EE">
        <w:rPr>
          <w:sz w:val="24"/>
          <w:szCs w:val="24"/>
        </w:rPr>
        <w:fldChar w:fldCharType="end"/>
      </w:r>
    </w:p>
    <w:p w:rsidR="00B645C6" w:rsidRPr="00C4323B" w:rsidRDefault="00B645C6" w:rsidP="00C4323B">
      <w:pPr>
        <w:spacing w:line="360" w:lineRule="auto"/>
        <w:contextualSpacing/>
        <w:jc w:val="both"/>
        <w:rPr>
          <w:rFonts w:ascii="Times New Roman" w:hAnsi="Times New Roman" w:cs="Times New Roman"/>
          <w:b/>
          <w:sz w:val="24"/>
          <w:szCs w:val="24"/>
        </w:rPr>
      </w:pPr>
      <w:r w:rsidRPr="00C4323B">
        <w:rPr>
          <w:rFonts w:ascii="Times New Roman" w:hAnsi="Times New Roman" w:cs="Times New Roman"/>
          <w:b/>
          <w:sz w:val="24"/>
          <w:szCs w:val="24"/>
        </w:rPr>
        <w:t>Sedangkan perbedaannya sebagai berikut:</w:t>
      </w:r>
    </w:p>
    <w:p w:rsidR="00B645C6" w:rsidRPr="005610EE" w:rsidRDefault="00B645C6" w:rsidP="00B645C6">
      <w:pPr>
        <w:pStyle w:val="ListParagraph"/>
        <w:widowControl/>
        <w:numPr>
          <w:ilvl w:val="0"/>
          <w:numId w:val="12"/>
        </w:numPr>
        <w:autoSpaceDE/>
        <w:autoSpaceDN/>
        <w:spacing w:after="200" w:line="360" w:lineRule="auto"/>
        <w:ind w:left="270" w:hanging="270"/>
        <w:contextualSpacing/>
        <w:jc w:val="both"/>
        <w:rPr>
          <w:sz w:val="24"/>
          <w:szCs w:val="24"/>
        </w:rPr>
      </w:pPr>
      <w:r w:rsidRPr="005610EE">
        <w:rPr>
          <w:sz w:val="24"/>
          <w:szCs w:val="24"/>
        </w:rPr>
        <w:t xml:space="preserve">Etika berkaitan dengan cara perbuatan yang harus dilakukan seorang atau kelompok tertentu. Sedangkan etiket, memberikan dan menunjukkan cara yang tepat dalam bertindak. </w:t>
      </w:r>
    </w:p>
    <w:p w:rsidR="00B645C6" w:rsidRPr="005610EE" w:rsidRDefault="00B645C6" w:rsidP="00B645C6">
      <w:pPr>
        <w:pStyle w:val="ListParagraph"/>
        <w:widowControl/>
        <w:numPr>
          <w:ilvl w:val="0"/>
          <w:numId w:val="12"/>
        </w:numPr>
        <w:autoSpaceDE/>
        <w:autoSpaceDN/>
        <w:spacing w:after="200" w:line="360" w:lineRule="auto"/>
        <w:ind w:left="270" w:hanging="270"/>
        <w:contextualSpacing/>
        <w:jc w:val="both"/>
        <w:rPr>
          <w:sz w:val="24"/>
          <w:szCs w:val="24"/>
        </w:rPr>
      </w:pPr>
      <w:r w:rsidRPr="005610EE">
        <w:rPr>
          <w:sz w:val="24"/>
          <w:szCs w:val="24"/>
        </w:rPr>
        <w:t xml:space="preserve">Etika tidak memperhatikan orang lain atau tidak, namun etiket berlaku dalam pergaulan sosial dimana ada orang lain. </w:t>
      </w:r>
    </w:p>
    <w:p w:rsidR="00B645C6" w:rsidRPr="005610EE" w:rsidRDefault="00B645C6" w:rsidP="00B645C6">
      <w:pPr>
        <w:pStyle w:val="ListParagraph"/>
        <w:widowControl/>
        <w:numPr>
          <w:ilvl w:val="0"/>
          <w:numId w:val="12"/>
        </w:numPr>
        <w:autoSpaceDE/>
        <w:autoSpaceDN/>
        <w:spacing w:after="200" w:line="360" w:lineRule="auto"/>
        <w:ind w:left="270" w:hanging="270"/>
        <w:contextualSpacing/>
        <w:jc w:val="both"/>
        <w:rPr>
          <w:sz w:val="24"/>
          <w:szCs w:val="24"/>
        </w:rPr>
      </w:pPr>
      <w:r w:rsidRPr="005610EE">
        <w:rPr>
          <w:sz w:val="24"/>
          <w:szCs w:val="24"/>
        </w:rPr>
        <w:lastRenderedPageBreak/>
        <w:t>Etika bersifat mutlak, dan prinsipnya sangat universal serta tidak bisa ada proses tawar-menawar. Lain halnya etiket bersifat relatif dimana terjadi keragaman dalam menafsirkan perilaku yang sesuai dengan etiket tertentu.</w:t>
      </w:r>
      <w:r w:rsidRPr="005610EE">
        <w:rPr>
          <w:sz w:val="24"/>
          <w:szCs w:val="24"/>
        </w:rPr>
        <w:fldChar w:fldCharType="begin" w:fldLock="1"/>
      </w:r>
      <w:r w:rsidRPr="005610EE">
        <w:rPr>
          <w:sz w:val="24"/>
          <w:szCs w:val="24"/>
        </w:rPr>
        <w:instrText>ADDIN CSL_CITATION {"citationItems":[{"id":"ITEM-1","itemData":{"ISBN":"978-602-72813-2-5","author":[{"dropping-particle":"","family":"Idi","given":"Abdullah","non-dropping-particle":"","parse-names":false,"suffix":""}],"id":"ITEM-1","issued":{"date-parts":[["2015"]]},"publisher":"PT LKIS Pelangi Aksara","publisher-place":"Yogyakarta","title":"Dinamika Sosiologis Indonesia : Agama dan Pendidikan dalam Perubahan Sosial","type":"book"},"uris":["http://www.mendeley.com/documents/?uuid=5d3839a9-e816-4be6-ab93-5bfacb775af7"]}],"mendeley":{"formattedCitation":"(Idi, 2015)","plainTextFormattedCitation":"(Idi, 2015)","previouslyFormattedCitation":"(Idi, 2015)"},"properties":{"noteIndex":0},"schema":"https://github.com/citation-style-language/schema/raw/master/csl-citation.json"}</w:instrText>
      </w:r>
      <w:r w:rsidRPr="005610EE">
        <w:rPr>
          <w:sz w:val="24"/>
          <w:szCs w:val="24"/>
        </w:rPr>
        <w:fldChar w:fldCharType="separate"/>
      </w:r>
      <w:r w:rsidRPr="005610EE">
        <w:rPr>
          <w:noProof/>
          <w:sz w:val="24"/>
          <w:szCs w:val="24"/>
        </w:rPr>
        <w:t>(Idi, 2015)</w:t>
      </w:r>
      <w:r w:rsidRPr="005610EE">
        <w:rPr>
          <w:sz w:val="24"/>
          <w:szCs w:val="24"/>
        </w:rPr>
        <w:fldChar w:fldCharType="end"/>
      </w:r>
    </w:p>
    <w:p w:rsidR="00B645C6" w:rsidRPr="00C4323B" w:rsidRDefault="00B645C6" w:rsidP="00B645C6">
      <w:pPr>
        <w:spacing w:line="360" w:lineRule="auto"/>
        <w:ind w:firstLine="720"/>
        <w:jc w:val="both"/>
        <w:rPr>
          <w:rStyle w:val="A5"/>
          <w:rFonts w:ascii="Times New Roman" w:hAnsi="Times New Roman" w:cs="Times New Roman"/>
          <w:b/>
          <w:sz w:val="24"/>
          <w:szCs w:val="24"/>
        </w:rPr>
      </w:pPr>
      <w:r w:rsidRPr="00C4323B">
        <w:rPr>
          <w:rFonts w:ascii="Times New Roman" w:hAnsi="Times New Roman" w:cs="Times New Roman"/>
          <w:b/>
          <w:sz w:val="24"/>
          <w:szCs w:val="24"/>
        </w:rPr>
        <w:t xml:space="preserve">Persamaan dan perbedaan antara etika dan etiket pun dijelaskan oleh </w:t>
      </w:r>
      <w:r w:rsidRPr="00C4323B">
        <w:rPr>
          <w:rStyle w:val="A5"/>
          <w:rFonts w:ascii="Times New Roman" w:hAnsi="Times New Roman" w:cs="Times New Roman"/>
          <w:b/>
          <w:sz w:val="24"/>
          <w:szCs w:val="24"/>
        </w:rPr>
        <w:t>Bertens sebagai berikut:</w:t>
      </w:r>
    </w:p>
    <w:p w:rsidR="00B645C6" w:rsidRPr="005610EE" w:rsidRDefault="00B645C6" w:rsidP="004E40EF">
      <w:pPr>
        <w:pStyle w:val="ListParagraph"/>
        <w:widowControl/>
        <w:numPr>
          <w:ilvl w:val="0"/>
          <w:numId w:val="21"/>
        </w:numPr>
        <w:autoSpaceDE/>
        <w:autoSpaceDN/>
        <w:spacing w:after="200" w:line="360" w:lineRule="auto"/>
        <w:ind w:hanging="420"/>
        <w:contextualSpacing/>
        <w:jc w:val="both"/>
        <w:rPr>
          <w:rStyle w:val="A5"/>
          <w:rFonts w:eastAsiaTheme="majorEastAsia"/>
          <w:sz w:val="24"/>
          <w:szCs w:val="24"/>
        </w:rPr>
      </w:pPr>
      <w:r w:rsidRPr="005610EE">
        <w:rPr>
          <w:rStyle w:val="A5"/>
          <w:rFonts w:eastAsiaTheme="majorEastAsia"/>
          <w:sz w:val="24"/>
          <w:szCs w:val="24"/>
        </w:rPr>
        <w:t>Etiket menyangkut cara yang tepat atau cara yang diharapkan dan ditentukan dalam suatu kalangan tertentu.</w:t>
      </w:r>
      <w:r w:rsidRPr="005610EE">
        <w:rPr>
          <w:sz w:val="24"/>
          <w:szCs w:val="24"/>
        </w:rPr>
        <w:t xml:space="preserve"> </w:t>
      </w:r>
      <w:r w:rsidRPr="005610EE">
        <w:rPr>
          <w:rStyle w:val="A5"/>
          <w:rFonts w:eastAsiaTheme="majorEastAsia"/>
          <w:sz w:val="24"/>
          <w:szCs w:val="24"/>
        </w:rPr>
        <w:t>Sementara, etika tidak terbatas pada cara dilakukannya suatu perbuatan, akan tetapi, lebih memberi norma pada perbuatan itu sendiri.</w:t>
      </w:r>
    </w:p>
    <w:p w:rsidR="00B645C6" w:rsidRPr="005610EE" w:rsidRDefault="00B645C6" w:rsidP="004E40EF">
      <w:pPr>
        <w:pStyle w:val="ListParagraph"/>
        <w:widowControl/>
        <w:numPr>
          <w:ilvl w:val="0"/>
          <w:numId w:val="21"/>
        </w:numPr>
        <w:autoSpaceDE/>
        <w:autoSpaceDN/>
        <w:spacing w:after="200" w:line="360" w:lineRule="auto"/>
        <w:ind w:hanging="420"/>
        <w:contextualSpacing/>
        <w:jc w:val="both"/>
        <w:rPr>
          <w:rStyle w:val="A5"/>
          <w:rFonts w:eastAsiaTheme="majorEastAsia"/>
          <w:color w:val="auto"/>
          <w:sz w:val="24"/>
          <w:szCs w:val="24"/>
        </w:rPr>
      </w:pPr>
      <w:r w:rsidRPr="005610EE">
        <w:rPr>
          <w:rStyle w:val="A5"/>
          <w:rFonts w:eastAsiaTheme="majorEastAsia"/>
          <w:sz w:val="24"/>
          <w:szCs w:val="24"/>
        </w:rPr>
        <w:t>Etiket hanya berlaku dalam pergaulan, ada saksi mata. Kalau tidak ada saksi mata, maka, etiket itu tidak berlaku.</w:t>
      </w:r>
      <w:r w:rsidRPr="005610EE">
        <w:rPr>
          <w:sz w:val="24"/>
          <w:szCs w:val="24"/>
        </w:rPr>
        <w:t xml:space="preserve"> </w:t>
      </w:r>
      <w:r w:rsidRPr="005610EE">
        <w:rPr>
          <w:rStyle w:val="A5"/>
          <w:rFonts w:eastAsiaTheme="majorEastAsia"/>
          <w:sz w:val="24"/>
          <w:szCs w:val="24"/>
        </w:rPr>
        <w:t>etika selalu berlaku sekalipun tidak ada saksi mata.</w:t>
      </w:r>
    </w:p>
    <w:p w:rsidR="00B645C6" w:rsidRPr="005610EE" w:rsidRDefault="00B645C6" w:rsidP="004E40EF">
      <w:pPr>
        <w:pStyle w:val="ListParagraph"/>
        <w:widowControl/>
        <w:numPr>
          <w:ilvl w:val="0"/>
          <w:numId w:val="21"/>
        </w:numPr>
        <w:autoSpaceDE/>
        <w:autoSpaceDN/>
        <w:spacing w:after="200" w:line="360" w:lineRule="auto"/>
        <w:ind w:hanging="420"/>
        <w:contextualSpacing/>
        <w:jc w:val="both"/>
        <w:rPr>
          <w:rStyle w:val="A5"/>
          <w:rFonts w:eastAsiaTheme="majorEastAsia"/>
          <w:color w:val="auto"/>
          <w:sz w:val="24"/>
          <w:szCs w:val="24"/>
        </w:rPr>
      </w:pPr>
      <w:r w:rsidRPr="005610EE">
        <w:rPr>
          <w:rStyle w:val="A5"/>
          <w:rFonts w:eastAsiaTheme="majorEastAsia"/>
          <w:sz w:val="24"/>
          <w:szCs w:val="24"/>
        </w:rPr>
        <w:t>Etiket bersifat relatif, sesuai dengan kebudayaan seseorang. Sesuatu yang dianggap tidak sopan oleh suatu kebudayaan, belum tentu sama dengan kebudayaan lain. Etika lebih bersifat absolute.</w:t>
      </w:r>
      <w:r w:rsidRPr="005610EE">
        <w:rPr>
          <w:sz w:val="24"/>
          <w:szCs w:val="24"/>
        </w:rPr>
        <w:t xml:space="preserve"> </w:t>
      </w:r>
      <w:r w:rsidRPr="005610EE">
        <w:rPr>
          <w:rStyle w:val="A5"/>
          <w:rFonts w:eastAsiaTheme="majorEastAsia"/>
          <w:sz w:val="24"/>
          <w:szCs w:val="24"/>
        </w:rPr>
        <w:lastRenderedPageBreak/>
        <w:t>prinsip-prinsip etika yang tidak bisa ditawar-tawar oleh hampir semua kebudayaan</w:t>
      </w:r>
    </w:p>
    <w:p w:rsidR="00C4323B" w:rsidRPr="00C4323B" w:rsidRDefault="00B645C6" w:rsidP="004E40EF">
      <w:pPr>
        <w:pStyle w:val="ListParagraph"/>
        <w:widowControl/>
        <w:numPr>
          <w:ilvl w:val="0"/>
          <w:numId w:val="21"/>
        </w:numPr>
        <w:autoSpaceDE/>
        <w:autoSpaceDN/>
        <w:spacing w:after="200" w:line="360" w:lineRule="auto"/>
        <w:ind w:hanging="420"/>
        <w:contextualSpacing/>
        <w:jc w:val="both"/>
        <w:rPr>
          <w:rStyle w:val="A5"/>
          <w:color w:val="auto"/>
          <w:sz w:val="24"/>
          <w:szCs w:val="24"/>
        </w:rPr>
      </w:pPr>
      <w:r w:rsidRPr="005610EE">
        <w:rPr>
          <w:rStyle w:val="A5"/>
          <w:rFonts w:eastAsiaTheme="majorEastAsia"/>
          <w:sz w:val="24"/>
          <w:szCs w:val="24"/>
        </w:rPr>
        <w:t xml:space="preserve">Etiket memandang manusia dari segi lahiriahnya saja, sedang etika menyangkut </w:t>
      </w:r>
      <w:r w:rsidRPr="00C4323B">
        <w:rPr>
          <w:rStyle w:val="A5"/>
          <w:rFonts w:eastAsiaTheme="majorEastAsia"/>
          <w:sz w:val="24"/>
          <w:szCs w:val="24"/>
        </w:rPr>
        <w:t>manusia dari segi dalamnya.</w:t>
      </w:r>
      <w:r w:rsidRPr="00C4323B">
        <w:rPr>
          <w:rStyle w:val="A5"/>
          <w:rFonts w:eastAsiaTheme="majorEastAsia"/>
          <w:sz w:val="24"/>
          <w:szCs w:val="24"/>
        </w:rPr>
        <w:fldChar w:fldCharType="begin" w:fldLock="1"/>
      </w:r>
      <w:r w:rsidRPr="00C4323B">
        <w:rPr>
          <w:rStyle w:val="A5"/>
          <w:rFonts w:eastAsiaTheme="majorEastAsia"/>
          <w:sz w:val="24"/>
          <w:szCs w:val="24"/>
        </w:rPr>
        <w:instrText>ADDIN CSL_CITATION {"citationItems":[{"id":"ITEM-1","itemData":{"author":[{"dropping-particle":"","family":"Ngorang","given":"Philipus","non-dropping-particle":"","parse-names":false,"suffix":""}],"container-title":"Jurnal Kajian Politik Dan Masalah Pembangunan","id":"ITEM-1","issue":"01","issued":{"date-parts":[["2016"]]},"page":"1793-1808","title":"Etiket Komunikasi Politik Gubernur DKI Jakarta , Basuki Tjahaja Purnama","type":"article-journal","volume":"12"},"uris":["http://www.mendeley.com/documents/?uuid=ef5e0111-5aef-4074-8ed9-62e96604aac0"]}],"mendeley":{"formattedCitation":"(Ngorang, 2016)","plainTextFormattedCitation":"(Ngorang, 2016)","previouslyFormattedCitation":"(Ngorang, 2016)"},"properties":{"noteIndex":0},"schema":"https://github.com/citation-style-language/schema/raw/master/csl-citation.json"}</w:instrText>
      </w:r>
      <w:r w:rsidRPr="00C4323B">
        <w:rPr>
          <w:rStyle w:val="A5"/>
          <w:rFonts w:eastAsiaTheme="majorEastAsia"/>
          <w:sz w:val="24"/>
          <w:szCs w:val="24"/>
        </w:rPr>
        <w:fldChar w:fldCharType="separate"/>
      </w:r>
      <w:r w:rsidRPr="00C4323B">
        <w:rPr>
          <w:rStyle w:val="A5"/>
          <w:rFonts w:eastAsiaTheme="majorEastAsia"/>
          <w:noProof/>
          <w:sz w:val="24"/>
          <w:szCs w:val="24"/>
        </w:rPr>
        <w:t>(Ngorang, 2016)</w:t>
      </w:r>
      <w:r w:rsidRPr="00C4323B">
        <w:rPr>
          <w:rStyle w:val="A5"/>
          <w:rFonts w:eastAsiaTheme="majorEastAsia"/>
          <w:sz w:val="24"/>
          <w:szCs w:val="24"/>
        </w:rPr>
        <w:fldChar w:fldCharType="end"/>
      </w:r>
    </w:p>
    <w:p w:rsidR="00B645C6" w:rsidRPr="00C4323B" w:rsidRDefault="00B645C6" w:rsidP="00C4323B">
      <w:pPr>
        <w:spacing w:line="360" w:lineRule="auto"/>
        <w:ind w:firstLine="420"/>
        <w:contextualSpacing/>
        <w:jc w:val="both"/>
        <w:rPr>
          <w:rFonts w:ascii="Times New Roman" w:hAnsi="Times New Roman" w:cs="Times New Roman"/>
          <w:sz w:val="24"/>
          <w:szCs w:val="24"/>
          <w:lang w:val="en-US"/>
        </w:rPr>
      </w:pPr>
      <w:r w:rsidRPr="00C4323B">
        <w:rPr>
          <w:rFonts w:ascii="Times New Roman" w:hAnsi="Times New Roman" w:cs="Times New Roman"/>
          <w:sz w:val="24"/>
          <w:szCs w:val="24"/>
        </w:rPr>
        <w:t>Baik persamaan dan perbedaan etiket dengan etika  di atas saling melengkapi. Namun, keduanya ini sangat diperlukan sekali dalam kehidupan sehari-hari. Orang yang beretika dan mempnyai etiket tentu jauh lebih baik dalam berkepribadiannya dalam berperilaku. Dimana dapat menempatkan diri baik dalam situasi dan kondisi di mana saja. Jadi, etika dan etiket ini sangat perlu dipelajari oleh setiap individu sehingga dapat tumbuh kehidupan pergaulan yang baik.</w:t>
      </w:r>
    </w:p>
    <w:p w:rsidR="00B645C6" w:rsidRPr="00C4323B" w:rsidRDefault="00B645C6" w:rsidP="00B645C6">
      <w:pPr>
        <w:pStyle w:val="ListParagraph"/>
        <w:widowControl/>
        <w:autoSpaceDE/>
        <w:autoSpaceDN/>
        <w:spacing w:after="200" w:line="360" w:lineRule="auto"/>
        <w:ind w:left="630" w:firstLine="0"/>
        <w:contextualSpacing/>
        <w:jc w:val="both"/>
        <w:rPr>
          <w:sz w:val="24"/>
          <w:szCs w:val="24"/>
          <w:lang w:val="id-ID"/>
        </w:rPr>
      </w:pPr>
    </w:p>
    <w:p w:rsidR="00C4323B" w:rsidRDefault="00C4323B" w:rsidP="00B645C6">
      <w:pPr>
        <w:pStyle w:val="ListParagraph"/>
        <w:widowControl/>
        <w:autoSpaceDE/>
        <w:autoSpaceDN/>
        <w:spacing w:after="200" w:line="360" w:lineRule="auto"/>
        <w:ind w:left="630" w:firstLine="0"/>
        <w:contextualSpacing/>
        <w:jc w:val="both"/>
        <w:rPr>
          <w:sz w:val="24"/>
          <w:szCs w:val="24"/>
          <w:lang w:val="id-ID"/>
        </w:rPr>
      </w:pPr>
    </w:p>
    <w:p w:rsidR="00C4323B" w:rsidRDefault="00C4323B" w:rsidP="00B645C6">
      <w:pPr>
        <w:pStyle w:val="ListParagraph"/>
        <w:widowControl/>
        <w:autoSpaceDE/>
        <w:autoSpaceDN/>
        <w:spacing w:after="200" w:line="360" w:lineRule="auto"/>
        <w:ind w:left="630" w:firstLine="0"/>
        <w:contextualSpacing/>
        <w:jc w:val="both"/>
        <w:rPr>
          <w:sz w:val="24"/>
          <w:szCs w:val="24"/>
          <w:lang w:val="id-ID"/>
        </w:rPr>
      </w:pPr>
    </w:p>
    <w:p w:rsidR="00C4323B" w:rsidRDefault="00C4323B" w:rsidP="00B645C6">
      <w:pPr>
        <w:pStyle w:val="ListParagraph"/>
        <w:widowControl/>
        <w:autoSpaceDE/>
        <w:autoSpaceDN/>
        <w:spacing w:after="200" w:line="360" w:lineRule="auto"/>
        <w:ind w:left="630" w:firstLine="0"/>
        <w:contextualSpacing/>
        <w:jc w:val="both"/>
        <w:rPr>
          <w:sz w:val="24"/>
          <w:szCs w:val="24"/>
          <w:lang w:val="id-ID"/>
        </w:rPr>
      </w:pPr>
    </w:p>
    <w:p w:rsidR="000A274D" w:rsidRDefault="000A274D" w:rsidP="006D65C3">
      <w:pPr>
        <w:pStyle w:val="ListParagraph"/>
        <w:widowControl/>
        <w:pBdr>
          <w:bottom w:val="double" w:sz="4" w:space="1" w:color="auto"/>
        </w:pBdr>
        <w:autoSpaceDE/>
        <w:autoSpaceDN/>
        <w:spacing w:after="200" w:line="360" w:lineRule="auto"/>
        <w:ind w:left="0" w:firstLine="0"/>
        <w:contextualSpacing/>
        <w:rPr>
          <w:sz w:val="24"/>
          <w:szCs w:val="24"/>
          <w:lang w:val="id-ID"/>
        </w:rPr>
      </w:pPr>
    </w:p>
    <w:p w:rsidR="006D65C3" w:rsidRDefault="006D65C3" w:rsidP="006D65C3">
      <w:pPr>
        <w:pStyle w:val="ListParagraph"/>
        <w:widowControl/>
        <w:pBdr>
          <w:bottom w:val="double" w:sz="4" w:space="1" w:color="auto"/>
        </w:pBdr>
        <w:autoSpaceDE/>
        <w:autoSpaceDN/>
        <w:spacing w:after="200" w:line="360" w:lineRule="auto"/>
        <w:ind w:left="0" w:firstLine="0"/>
        <w:contextualSpacing/>
        <w:rPr>
          <w:b/>
          <w:sz w:val="32"/>
          <w:szCs w:val="32"/>
          <w:lang w:val="id-ID"/>
        </w:rPr>
      </w:pPr>
    </w:p>
    <w:p w:rsidR="00B645C6" w:rsidRPr="007B5FC6" w:rsidRDefault="009A26FF" w:rsidP="00782135">
      <w:pPr>
        <w:pStyle w:val="ListParagraph"/>
        <w:widowControl/>
        <w:pBdr>
          <w:bottom w:val="double" w:sz="4" w:space="1" w:color="auto"/>
        </w:pBdr>
        <w:autoSpaceDE/>
        <w:autoSpaceDN/>
        <w:spacing w:after="200" w:line="360" w:lineRule="auto"/>
        <w:ind w:left="0" w:firstLine="0"/>
        <w:contextualSpacing/>
        <w:jc w:val="center"/>
        <w:rPr>
          <w:b/>
          <w:sz w:val="32"/>
          <w:szCs w:val="32"/>
        </w:rPr>
      </w:pPr>
      <w:r>
        <w:rPr>
          <w:b/>
          <w:sz w:val="32"/>
          <w:szCs w:val="32"/>
          <w:lang w:val="id-ID"/>
        </w:rPr>
        <w:lastRenderedPageBreak/>
        <w:t xml:space="preserve">BAB </w:t>
      </w:r>
      <w:r w:rsidR="007B5FC6">
        <w:rPr>
          <w:b/>
          <w:sz w:val="32"/>
          <w:szCs w:val="32"/>
        </w:rPr>
        <w:t>V</w:t>
      </w:r>
    </w:p>
    <w:p w:rsidR="00B645C6" w:rsidRPr="00C4323B" w:rsidRDefault="009A26FF" w:rsidP="00782135">
      <w:pPr>
        <w:pStyle w:val="ListParagraph"/>
        <w:widowControl/>
        <w:pBdr>
          <w:bottom w:val="double" w:sz="4" w:space="1" w:color="auto"/>
        </w:pBdr>
        <w:autoSpaceDE/>
        <w:autoSpaceDN/>
        <w:spacing w:after="200" w:line="360" w:lineRule="auto"/>
        <w:ind w:left="0" w:firstLine="0"/>
        <w:contextualSpacing/>
        <w:jc w:val="center"/>
        <w:rPr>
          <w:b/>
          <w:sz w:val="32"/>
          <w:szCs w:val="32"/>
          <w:lang w:val="id-ID"/>
        </w:rPr>
      </w:pPr>
      <w:r>
        <w:rPr>
          <w:b/>
          <w:sz w:val="32"/>
          <w:szCs w:val="32"/>
          <w:lang w:val="id-ID"/>
        </w:rPr>
        <w:t>ETIKA PROFESI</w:t>
      </w:r>
    </w:p>
    <w:p w:rsidR="00C4323B" w:rsidRDefault="00C4323B" w:rsidP="00B645C6">
      <w:pPr>
        <w:pStyle w:val="ListParagraph"/>
        <w:widowControl/>
        <w:autoSpaceDE/>
        <w:autoSpaceDN/>
        <w:spacing w:after="200" w:line="360" w:lineRule="auto"/>
        <w:ind w:left="630" w:firstLine="0"/>
        <w:contextualSpacing/>
        <w:jc w:val="both"/>
        <w:rPr>
          <w:sz w:val="24"/>
          <w:szCs w:val="24"/>
          <w:lang w:val="id-ID"/>
        </w:rPr>
      </w:pPr>
    </w:p>
    <w:p w:rsidR="00C4323B" w:rsidRDefault="00C4323B" w:rsidP="00B645C6">
      <w:pPr>
        <w:pStyle w:val="ListParagraph"/>
        <w:widowControl/>
        <w:autoSpaceDE/>
        <w:autoSpaceDN/>
        <w:spacing w:after="200" w:line="360" w:lineRule="auto"/>
        <w:ind w:left="630" w:firstLine="0"/>
        <w:contextualSpacing/>
        <w:jc w:val="both"/>
        <w:rPr>
          <w:sz w:val="24"/>
          <w:szCs w:val="24"/>
          <w:lang w:val="id-ID"/>
        </w:rPr>
      </w:pPr>
    </w:p>
    <w:p w:rsidR="00B76E41" w:rsidRPr="00782135" w:rsidRDefault="00782135" w:rsidP="004E40EF">
      <w:pPr>
        <w:pStyle w:val="ListParagraph"/>
        <w:numPr>
          <w:ilvl w:val="3"/>
          <w:numId w:val="73"/>
        </w:numPr>
        <w:spacing w:line="360" w:lineRule="auto"/>
        <w:ind w:left="567" w:hanging="567"/>
        <w:contextualSpacing/>
        <w:rPr>
          <w:b/>
          <w:sz w:val="24"/>
          <w:szCs w:val="24"/>
        </w:rPr>
      </w:pPr>
      <w:r w:rsidRPr="00782135">
        <w:rPr>
          <w:b/>
          <w:sz w:val="24"/>
          <w:szCs w:val="24"/>
        </w:rPr>
        <w:t>Pengertian Profesi Dan Profesional</w:t>
      </w:r>
    </w:p>
    <w:p w:rsidR="00782135" w:rsidRPr="00782135" w:rsidRDefault="00782135" w:rsidP="00782135">
      <w:pPr>
        <w:spacing w:line="360" w:lineRule="auto"/>
        <w:ind w:firstLine="567"/>
        <w:contextualSpacing/>
        <w:jc w:val="both"/>
        <w:rPr>
          <w:rFonts w:ascii="Times New Roman" w:hAnsi="Times New Roman" w:cs="Times New Roman"/>
          <w:b/>
          <w:sz w:val="24"/>
          <w:szCs w:val="24"/>
        </w:rPr>
      </w:pPr>
      <w:r w:rsidRPr="00782135">
        <w:rPr>
          <w:rFonts w:ascii="Times New Roman" w:hAnsi="Times New Roman" w:cs="Times New Roman"/>
          <w:sz w:val="24"/>
        </w:rPr>
        <w:t>Para profesional dalam melaksanakan peran dan kegiatan utama-nya sesuai dengan profesi, pengetahuan atau keahlian yang disandangnya tersebut tidak terlepas dari etika profesi yang berkaitan dengan kode etik perilaku dan kode etik profesi sebagai standar moral. Standar moral adalah tindakan etis sesuai dengan pedoman dalam berperilaku atau bertindak sebagai profesional dalam mengambil keputusan dan prosedur yang akan dilakukannya secara objektif, serta dapat dipertanggungjawabkan. Di samping harus memiliki keahlian, kemampuan, atau keterampilan tinggi, yang bersangkutan dituntut berperilaku baik dan berbudi luhur atau akhlakul kharimah (akhlak yang tinggi).</w:t>
      </w:r>
    </w:p>
    <w:p w:rsidR="00782135" w:rsidRPr="00782135" w:rsidRDefault="00782135" w:rsidP="00782135">
      <w:pPr>
        <w:spacing w:line="360" w:lineRule="auto"/>
        <w:ind w:firstLine="567"/>
        <w:contextualSpacing/>
        <w:jc w:val="both"/>
        <w:rPr>
          <w:rFonts w:ascii="Times New Roman" w:eastAsia="Times New Roman" w:hAnsi="Times New Roman" w:cs="Times New Roman"/>
          <w:sz w:val="24"/>
        </w:rPr>
      </w:pPr>
      <w:r w:rsidRPr="00782135">
        <w:rPr>
          <w:rFonts w:ascii="Times New Roman" w:eastAsia="Times New Roman" w:hAnsi="Times New Roman" w:cs="Times New Roman"/>
          <w:sz w:val="24"/>
        </w:rPr>
        <w:t xml:space="preserve">Untuk menangkap ensensi etika profesi sebagai standar moral atau pedoman melaksanakan kewajiban </w:t>
      </w:r>
      <w:r w:rsidRPr="00782135">
        <w:rPr>
          <w:rFonts w:ascii="Times New Roman" w:eastAsia="Times New Roman" w:hAnsi="Times New Roman" w:cs="Times New Roman"/>
          <w:sz w:val="24"/>
        </w:rPr>
        <w:lastRenderedPageBreak/>
        <w:t>pokok profesinya tersebut, A. Sonny Keraf, (1993:45-50) mengemukakan pembahasan yang berkaitan dengan profesi kehumasan (</w:t>
      </w:r>
      <w:r w:rsidRPr="00782135">
        <w:rPr>
          <w:rFonts w:ascii="Times New Roman" w:eastAsia="Times New Roman" w:hAnsi="Times New Roman" w:cs="Times New Roman"/>
          <w:i/>
          <w:sz w:val="24"/>
        </w:rPr>
        <w:t>Public Relations Professional</w:t>
      </w:r>
      <w:r w:rsidRPr="00782135">
        <w:rPr>
          <w:rFonts w:ascii="Times New Roman" w:eastAsia="Times New Roman" w:hAnsi="Times New Roman" w:cs="Times New Roman"/>
          <w:sz w:val="24"/>
        </w:rPr>
        <w:t>) sebagai berikut:</w:t>
      </w:r>
    </w:p>
    <w:p w:rsidR="00782135" w:rsidRPr="00782135" w:rsidRDefault="00782135" w:rsidP="004E40EF">
      <w:pPr>
        <w:pStyle w:val="ListParagraph"/>
        <w:numPr>
          <w:ilvl w:val="0"/>
          <w:numId w:val="86"/>
        </w:numPr>
        <w:spacing w:line="360" w:lineRule="auto"/>
        <w:rPr>
          <w:sz w:val="24"/>
        </w:rPr>
      </w:pPr>
      <w:r w:rsidRPr="00782135">
        <w:rPr>
          <w:sz w:val="24"/>
        </w:rPr>
        <w:t>Pengertian Profesi dan Profesional</w:t>
      </w:r>
    </w:p>
    <w:p w:rsidR="00782135" w:rsidRPr="00782135" w:rsidRDefault="00782135" w:rsidP="00782135">
      <w:pPr>
        <w:spacing w:line="360" w:lineRule="auto"/>
        <w:ind w:firstLine="360"/>
        <w:jc w:val="both"/>
        <w:rPr>
          <w:rFonts w:ascii="Times New Roman" w:hAnsi="Times New Roman" w:cs="Times New Roman"/>
          <w:sz w:val="24"/>
        </w:rPr>
      </w:pPr>
      <w:r w:rsidRPr="00782135">
        <w:rPr>
          <w:rFonts w:ascii="Times New Roman" w:hAnsi="Times New Roman" w:cs="Times New Roman"/>
          <w:sz w:val="24"/>
        </w:rPr>
        <w:t>Kecenderungan saat ini, sesuai dengan dinamika bidang dan jenis pekerjaan, seperti jasa konsultan, aktivitas bisnis, artis, seniman, wartawan, dokter, sosial, hukum, politik, komunikator (juru bicara), dan tokoh spiritual atau kegiatan keagamaan menurut perkembangan kemajuan informasi dan teknologi canggih di era globalisasi ini, semakin banyak muncul kelompok atau individual yang mengidentifikasikan dirinya sebagai penyandang suatu profesi tertentu atau mengaku seorang profesional.</w:t>
      </w:r>
    </w:p>
    <w:p w:rsidR="00782135" w:rsidRDefault="00782135" w:rsidP="00782135">
      <w:pPr>
        <w:spacing w:line="360" w:lineRule="auto"/>
        <w:ind w:firstLine="360"/>
        <w:jc w:val="both"/>
        <w:rPr>
          <w:rFonts w:ascii="Times New Roman" w:hAnsi="Times New Roman" w:cs="Times New Roman"/>
          <w:sz w:val="24"/>
        </w:rPr>
      </w:pPr>
      <w:r w:rsidRPr="00782135">
        <w:rPr>
          <w:rFonts w:ascii="Times New Roman" w:hAnsi="Times New Roman" w:cs="Times New Roman"/>
          <w:sz w:val="24"/>
        </w:rPr>
        <w:t xml:space="preserve">Namun, pada praktiknya, seorang profesional belum tentu termasuk dalam pengertian profesi Kata profesi berasal dari bahasa Latin, yaitu professues yang berarti, "suatu kegiatan atau pekerjaan yang semula dihubungkan dengan sumpah dan janji bersifat </w:t>
      </w:r>
      <w:r w:rsidRPr="00782135">
        <w:rPr>
          <w:rFonts w:ascii="Times New Roman" w:hAnsi="Times New Roman" w:cs="Times New Roman"/>
          <w:sz w:val="24"/>
        </w:rPr>
        <w:lastRenderedPageBreak/>
        <w:t>religius." Dapat ditarik suatu kesimpulan bahwa secara historis pemakaian istilah profesi tersebut, seseorang yang memiliki profesi berarti memiliki ikatan batin dengan pekerjaannya. jika terjadi pelanggaran sumpah atau janji terhadap profesi sama dengan pelanggaran sumpah jabatan yang dianggap telah menodai "kesucian" profesi tersebut. Artinya, kesucian profesi tersebut perlu dipertahankan dan yang bersangkutan tidak akan mengkhianati profesinya. (Mahmoeddin, 1994: 53).</w:t>
      </w:r>
    </w:p>
    <w:p w:rsidR="00F878EB" w:rsidRDefault="00782135" w:rsidP="00F878EB">
      <w:pPr>
        <w:spacing w:line="360" w:lineRule="auto"/>
        <w:ind w:firstLine="360"/>
        <w:jc w:val="both"/>
        <w:rPr>
          <w:rFonts w:ascii="Times New Roman" w:hAnsi="Times New Roman" w:cs="Times New Roman"/>
          <w:sz w:val="24"/>
        </w:rPr>
      </w:pPr>
      <w:r w:rsidRPr="00782135">
        <w:rPr>
          <w:rFonts w:ascii="Times New Roman" w:eastAsia="Times New Roman" w:hAnsi="Times New Roman" w:cs="Times New Roman"/>
          <w:sz w:val="24"/>
        </w:rPr>
        <w:t>Selanjutnya, perkembangan istilah profesi menjadi keterampilan atau keahlian khusus seseorang sebagai suatu pekerjaan atau kegiatan utama yang diperolehnya dari jalur pendidikan atau pengalaman, dan dilaksanakan secara terus-menerus, serius yang merupakan sumber utama bagi nafkah hidupnya. Di lapangan praktik dikenal dua jenis bidang profesi sebagai berikut</w:t>
      </w:r>
      <w:r>
        <w:rPr>
          <w:rFonts w:ascii="Times New Roman" w:eastAsia="Times New Roman" w:hAnsi="Times New Roman" w:cs="Times New Roman"/>
          <w:sz w:val="24"/>
        </w:rPr>
        <w:t>.</w:t>
      </w:r>
    </w:p>
    <w:p w:rsidR="00F878EB" w:rsidRPr="00F878EB" w:rsidRDefault="00782135" w:rsidP="00F878EB">
      <w:pPr>
        <w:pStyle w:val="ListParagraph"/>
        <w:numPr>
          <w:ilvl w:val="1"/>
          <w:numId w:val="11"/>
        </w:numPr>
        <w:spacing w:line="360" w:lineRule="auto"/>
        <w:ind w:left="567" w:hanging="567"/>
        <w:jc w:val="both"/>
        <w:rPr>
          <w:sz w:val="24"/>
        </w:rPr>
      </w:pPr>
      <w:r w:rsidRPr="00F878EB">
        <w:rPr>
          <w:b/>
          <w:sz w:val="24"/>
        </w:rPr>
        <w:t>Profesi Khusus</w:t>
      </w:r>
    </w:p>
    <w:p w:rsidR="00F878EB" w:rsidRDefault="00782135" w:rsidP="00F878EB">
      <w:pPr>
        <w:pStyle w:val="ListParagraph"/>
        <w:spacing w:line="360" w:lineRule="auto"/>
        <w:ind w:left="567" w:firstLine="0"/>
        <w:jc w:val="both"/>
        <w:rPr>
          <w:sz w:val="24"/>
          <w:lang w:val="id-ID"/>
        </w:rPr>
      </w:pPr>
      <w:r w:rsidRPr="00F878EB">
        <w:rPr>
          <w:sz w:val="24"/>
        </w:rPr>
        <w:t xml:space="preserve">Profesi khusus ialah para profesional yang </w:t>
      </w:r>
      <w:r w:rsidRPr="00F878EB">
        <w:rPr>
          <w:sz w:val="24"/>
        </w:rPr>
        <w:lastRenderedPageBreak/>
        <w:t>melaksanakan profesi secara khusus untuk mendapatkan nafkah atau penghasilan tertentu sebagai tujuan pokoknya. Misalnya, profesi di bidang ekonomi, politik, hukum, kedokteran, pendidikan, teknik, humas (public relations), dan sebagai jasa konsultan.</w:t>
      </w:r>
    </w:p>
    <w:p w:rsidR="00F878EB" w:rsidRPr="00F878EB" w:rsidRDefault="00782135" w:rsidP="00F878EB">
      <w:pPr>
        <w:pStyle w:val="ListParagraph"/>
        <w:numPr>
          <w:ilvl w:val="1"/>
          <w:numId w:val="11"/>
        </w:numPr>
        <w:spacing w:line="360" w:lineRule="auto"/>
        <w:ind w:left="567" w:hanging="567"/>
        <w:jc w:val="both"/>
        <w:rPr>
          <w:b/>
          <w:sz w:val="24"/>
        </w:rPr>
      </w:pPr>
      <w:r w:rsidRPr="00F878EB">
        <w:rPr>
          <w:b/>
          <w:sz w:val="24"/>
        </w:rPr>
        <w:t>Profesi Luhur</w:t>
      </w:r>
    </w:p>
    <w:p w:rsidR="00782135" w:rsidRPr="00F878EB" w:rsidRDefault="00782135" w:rsidP="00F878EB">
      <w:pPr>
        <w:pStyle w:val="ListParagraph"/>
        <w:spacing w:line="360" w:lineRule="auto"/>
        <w:ind w:left="567" w:firstLine="0"/>
        <w:jc w:val="both"/>
        <w:rPr>
          <w:b/>
          <w:sz w:val="24"/>
        </w:rPr>
      </w:pPr>
      <w:r w:rsidRPr="00F878EB">
        <w:rPr>
          <w:sz w:val="24"/>
        </w:rPr>
        <w:t>Profesi luhur ialah para profesional yang melaksanakan profesinya, tidak lagi untuk mendapatkan nafkah sebagai tujuan utamanya, tetapi sudah merupakan dedikasi atau jiwa pengabdiannya semata-mata. Misalnya, kegiatan profesi di bidang keagamaan, pendidikan, sosial, budaya, dan seni.</w:t>
      </w:r>
    </w:p>
    <w:p w:rsidR="00782135" w:rsidRDefault="00782135" w:rsidP="00782135">
      <w:pPr>
        <w:spacing w:line="5" w:lineRule="exact"/>
        <w:rPr>
          <w:rFonts w:ascii="Times New Roman" w:eastAsia="Times New Roman" w:hAnsi="Times New Roman"/>
        </w:rPr>
      </w:pPr>
    </w:p>
    <w:p w:rsidR="00782135" w:rsidRDefault="00782135" w:rsidP="00782135">
      <w:pPr>
        <w:spacing w:line="360" w:lineRule="auto"/>
        <w:ind w:firstLine="576"/>
        <w:jc w:val="both"/>
        <w:rPr>
          <w:rFonts w:ascii="Times New Roman" w:eastAsia="Times New Roman" w:hAnsi="Times New Roman"/>
          <w:sz w:val="24"/>
        </w:rPr>
      </w:pPr>
      <w:r>
        <w:rPr>
          <w:rFonts w:ascii="Times New Roman" w:eastAsia="Times New Roman" w:hAnsi="Times New Roman"/>
          <w:sz w:val="24"/>
        </w:rPr>
        <w:t xml:space="preserve">Menurut rumusan A. Sonny Keraf, dosen salah satu perguruan tinggi swasta (PTS) dan kini menjabat sebagai Menteri Negara Lingkungan Hidup, "profesi adalah pekerjaan yang dilakukan sebagai kegiatan pokok untuk menghasilkan nafkah hidup dan yang meng-andalkan suatu keahlian. Dengan demikian, seorang profesional yang mempunyai profesi dalam </w:t>
      </w:r>
      <w:r>
        <w:rPr>
          <w:rFonts w:ascii="Times New Roman" w:eastAsia="Times New Roman" w:hAnsi="Times New Roman"/>
          <w:sz w:val="24"/>
        </w:rPr>
        <w:lastRenderedPageBreak/>
        <w:t>pengertian tersebut adalah orang yang melakukan suatu pekerjaan purnawaktu dan hidup dari pekerjaan itu dengan mengandalkan keahlian tinggi."</w:t>
      </w:r>
    </w:p>
    <w:p w:rsidR="00782135" w:rsidRDefault="00782135" w:rsidP="00F878EB">
      <w:pPr>
        <w:spacing w:line="360" w:lineRule="auto"/>
        <w:ind w:left="7" w:firstLine="569"/>
        <w:jc w:val="both"/>
        <w:rPr>
          <w:rFonts w:ascii="Times New Roman" w:eastAsia="Times New Roman" w:hAnsi="Times New Roman"/>
          <w:sz w:val="24"/>
        </w:rPr>
      </w:pPr>
      <w:r>
        <w:rPr>
          <w:rFonts w:ascii="Times New Roman" w:eastAsia="Times New Roman" w:hAnsi="Times New Roman"/>
          <w:sz w:val="24"/>
        </w:rPr>
        <w:t>Seorang profesional adalah seorang yang hidup dengan mem-praktikkan suatu keahlian tertentu atau terlibat dalam suatu kegiatan tertentu yang menuntut keahlian dan keterampilan tinggi, atau hanya sekadar hobi, untuk bersenang-senang, dan bekerja untuk mengisi waktu luangnya.</w:t>
      </w:r>
    </w:p>
    <w:p w:rsidR="00782135" w:rsidRDefault="00782135" w:rsidP="00782135">
      <w:pPr>
        <w:spacing w:line="360" w:lineRule="auto"/>
        <w:ind w:left="7" w:firstLine="576"/>
        <w:jc w:val="both"/>
        <w:rPr>
          <w:rFonts w:ascii="Times New Roman" w:eastAsia="Times New Roman" w:hAnsi="Times New Roman"/>
          <w:sz w:val="24"/>
        </w:rPr>
      </w:pPr>
      <w:r>
        <w:rPr>
          <w:rFonts w:ascii="Times New Roman" w:eastAsia="Times New Roman" w:hAnsi="Times New Roman"/>
          <w:sz w:val="24"/>
        </w:rPr>
        <w:t xml:space="preserve">Sementara itu, definisi profesi humas menurut Howard Stephenson, dalam buku Handbook of Public Relations (1971), adalah </w:t>
      </w:r>
      <w:r w:rsidRPr="00F878EB">
        <w:rPr>
          <w:rFonts w:ascii="Times New Roman" w:eastAsia="Times New Roman" w:hAnsi="Times New Roman"/>
          <w:i/>
          <w:sz w:val="24"/>
        </w:rPr>
        <w:t>"The practice of skilled art or service based on training, a body of knowledge, and adherence to agree on standard of ethics.</w:t>
      </w:r>
      <w:r>
        <w:rPr>
          <w:rFonts w:ascii="Times New Roman" w:eastAsia="Times New Roman" w:hAnsi="Times New Roman"/>
          <w:sz w:val="24"/>
        </w:rPr>
        <w:t xml:space="preserve"> "Artinya, Humas/PRyang dapat dinilai sebagai suatu profesi, dalam praktiknya, merupakan seni keterampilan atau memberikan pelayanan tertentu berdasarkan kualifikasi pendidikan dan pelatihan serta memiliki pengetahuan memadai yang harus sesuai dengan standar etika profesi.</w:t>
      </w:r>
    </w:p>
    <w:p w:rsidR="00782135" w:rsidRDefault="00782135" w:rsidP="00782135">
      <w:pPr>
        <w:spacing w:line="0" w:lineRule="atLeast"/>
        <w:ind w:left="7"/>
        <w:rPr>
          <w:rFonts w:ascii="Times New Roman" w:eastAsia="Times New Roman" w:hAnsi="Times New Roman"/>
          <w:sz w:val="24"/>
        </w:rPr>
      </w:pPr>
      <w:r>
        <w:rPr>
          <w:rFonts w:ascii="Times New Roman" w:eastAsia="Times New Roman" w:hAnsi="Times New Roman"/>
          <w:sz w:val="24"/>
        </w:rPr>
        <w:lastRenderedPageBreak/>
        <w:t>2. Ciri-ciri Profesi</w:t>
      </w:r>
    </w:p>
    <w:p w:rsidR="00782135" w:rsidRDefault="00782135" w:rsidP="00F878EB">
      <w:pPr>
        <w:spacing w:line="360" w:lineRule="auto"/>
        <w:ind w:firstLine="427"/>
        <w:jc w:val="both"/>
        <w:rPr>
          <w:rFonts w:ascii="Times New Roman" w:eastAsia="Times New Roman" w:hAnsi="Times New Roman"/>
          <w:sz w:val="24"/>
        </w:rPr>
      </w:pPr>
      <w:r>
        <w:rPr>
          <w:rFonts w:ascii="Times New Roman" w:eastAsia="Times New Roman" w:hAnsi="Times New Roman"/>
          <w:sz w:val="24"/>
        </w:rPr>
        <w:t>Kiat menjadi seorang profesional yaitu harus memiliki ciri-ciri khusus yang melekat pada profesi yang ditekuni oleh yang bersangkutan. Khususnya profesional Humas (PR Professional), secara umum memiliki ciri-ciri sebagai berikut:</w:t>
      </w:r>
    </w:p>
    <w:p w:rsidR="0058513E" w:rsidRDefault="00782135" w:rsidP="004E40EF">
      <w:pPr>
        <w:numPr>
          <w:ilvl w:val="0"/>
          <w:numId w:val="84"/>
        </w:numPr>
        <w:tabs>
          <w:tab w:val="left" w:pos="427"/>
        </w:tabs>
        <w:spacing w:after="0" w:line="360" w:lineRule="auto"/>
        <w:ind w:left="427" w:hanging="427"/>
        <w:jc w:val="both"/>
        <w:rPr>
          <w:rFonts w:ascii="Times New Roman" w:eastAsia="Times New Roman" w:hAnsi="Times New Roman"/>
          <w:sz w:val="24"/>
        </w:rPr>
      </w:pPr>
      <w:r>
        <w:rPr>
          <w:rFonts w:ascii="Times New Roman" w:eastAsia="Times New Roman" w:hAnsi="Times New Roman"/>
          <w:sz w:val="24"/>
        </w:rPr>
        <w:t xml:space="preserve">Memiliki </w:t>
      </w:r>
      <w:r w:rsidRPr="0058513E">
        <w:rPr>
          <w:rFonts w:ascii="Times New Roman" w:eastAsia="Times New Roman" w:hAnsi="Times New Roman"/>
          <w:i/>
          <w:sz w:val="24"/>
        </w:rPr>
        <w:t>skill</w:t>
      </w:r>
      <w:r>
        <w:rPr>
          <w:rFonts w:ascii="Times New Roman" w:eastAsia="Times New Roman" w:hAnsi="Times New Roman"/>
          <w:sz w:val="24"/>
        </w:rPr>
        <w:t xml:space="preserve"> atau kemampuan, pengetahuan tinggi yang tidak dimiliki oleh orang umum lainnya, baik itu diperoleh dari hasil pendidikan maupun pelatihan yang diikutinya, ditambah pengalaman selama bertahun-tahun yang telah ditempuhnya sebagai profesional.</w:t>
      </w:r>
    </w:p>
    <w:p w:rsidR="00782135" w:rsidRPr="0058513E" w:rsidRDefault="00782135" w:rsidP="004E40EF">
      <w:pPr>
        <w:numPr>
          <w:ilvl w:val="0"/>
          <w:numId w:val="84"/>
        </w:numPr>
        <w:tabs>
          <w:tab w:val="left" w:pos="427"/>
        </w:tabs>
        <w:spacing w:after="0" w:line="360" w:lineRule="auto"/>
        <w:ind w:left="427" w:hanging="427"/>
        <w:jc w:val="both"/>
        <w:rPr>
          <w:rFonts w:ascii="Times New Roman" w:eastAsia="Times New Roman" w:hAnsi="Times New Roman"/>
          <w:sz w:val="24"/>
        </w:rPr>
      </w:pPr>
      <w:r w:rsidRPr="0058513E">
        <w:rPr>
          <w:rFonts w:ascii="Times New Roman" w:eastAsia="Times New Roman" w:hAnsi="Times New Roman"/>
          <w:sz w:val="24"/>
        </w:rPr>
        <w:t>Memiliki kode etik yang merupakan standar moral bagi setiap profesi yang dituangkan secara formal, tertulis, dan normatif dalam suatu bentuk aturan main dan perilaku ke dalam "kode etik," yang merupakan standar atau komitmen moral kode perilaku (</w:t>
      </w:r>
      <w:r w:rsidRPr="0058513E">
        <w:rPr>
          <w:rFonts w:ascii="Times New Roman" w:eastAsia="Times New Roman" w:hAnsi="Times New Roman"/>
          <w:i/>
          <w:sz w:val="24"/>
        </w:rPr>
        <w:t>code of conduct</w:t>
      </w:r>
      <w:r w:rsidRPr="0058513E">
        <w:rPr>
          <w:rFonts w:ascii="Times New Roman" w:eastAsia="Times New Roman" w:hAnsi="Times New Roman"/>
          <w:sz w:val="24"/>
        </w:rPr>
        <w:t xml:space="preserve">) dalam pelaksanaan tugas dan kewajiban selaku by profession dan by function yang memberikan bimbingan, arahan, </w:t>
      </w:r>
      <w:r w:rsidRPr="0058513E">
        <w:rPr>
          <w:rFonts w:ascii="Times New Roman" w:eastAsia="Times New Roman" w:hAnsi="Times New Roman"/>
          <w:sz w:val="24"/>
        </w:rPr>
        <w:lastRenderedPageBreak/>
        <w:t>serta memberikan jaminan dan pedoman bagi profesi yang bersangkutan untuk tetap taat dan mematuhi kode etik tersebut.</w:t>
      </w:r>
    </w:p>
    <w:p w:rsidR="0058513E" w:rsidRDefault="00782135" w:rsidP="004E40EF">
      <w:pPr>
        <w:numPr>
          <w:ilvl w:val="0"/>
          <w:numId w:val="85"/>
        </w:numPr>
        <w:tabs>
          <w:tab w:val="left" w:pos="427"/>
        </w:tabs>
        <w:spacing w:after="0" w:line="360" w:lineRule="auto"/>
        <w:ind w:left="427" w:hanging="427"/>
        <w:jc w:val="both"/>
        <w:rPr>
          <w:rFonts w:ascii="Times New Roman" w:eastAsia="Times New Roman" w:hAnsi="Times New Roman"/>
          <w:sz w:val="24"/>
        </w:rPr>
      </w:pPr>
      <w:r>
        <w:rPr>
          <w:rFonts w:ascii="Times New Roman" w:eastAsia="Times New Roman" w:hAnsi="Times New Roman"/>
          <w:sz w:val="24"/>
        </w:rPr>
        <w:t>Memiliki tanggung jawab profesi (responsibility) dan integritas pribadi (integrity) yang tinggi baik terhadap dirinya sebagai penyandang profesi Humas/PR, maupun terhadap publik, klien, pimpinan, organisasi perusahaan, penggunaan media umum/ massa hingga menjaga martabat serta nama baik bangsa dan negaranya.</w:t>
      </w:r>
    </w:p>
    <w:p w:rsidR="0058513E" w:rsidRDefault="00782135" w:rsidP="004E40EF">
      <w:pPr>
        <w:numPr>
          <w:ilvl w:val="0"/>
          <w:numId w:val="85"/>
        </w:numPr>
        <w:tabs>
          <w:tab w:val="left" w:pos="427"/>
        </w:tabs>
        <w:spacing w:after="0" w:line="360" w:lineRule="auto"/>
        <w:ind w:left="427" w:hanging="427"/>
        <w:jc w:val="both"/>
        <w:rPr>
          <w:rFonts w:ascii="Times New Roman" w:eastAsia="Times New Roman" w:hAnsi="Times New Roman"/>
          <w:sz w:val="24"/>
        </w:rPr>
      </w:pPr>
      <w:r w:rsidRPr="0058513E">
        <w:rPr>
          <w:rFonts w:ascii="Times New Roman" w:eastAsia="Times New Roman" w:hAnsi="Times New Roman"/>
          <w:sz w:val="24"/>
        </w:rPr>
        <w:t>Memiliki jiwa pengabdian kepada publik atau masyarakat dengan penuh dedikasi profesi luhur yang disandangnya. Dalam mengambil keputusan meletakkan kepentingan pribadinya demi kepentingan masyarakat, bangsa, dan negaranya (ambeg parama artha). Memiliki jiwa pengabdian dan semangat dedikasi tinggi tanpa pamrih dalam memberikan pelayanan jasa keahlian dan bantuan kepada pihak lain yang memang membutuhkannya.</w:t>
      </w:r>
    </w:p>
    <w:p w:rsidR="000A274D" w:rsidRDefault="00782135" w:rsidP="000A274D">
      <w:pPr>
        <w:numPr>
          <w:ilvl w:val="0"/>
          <w:numId w:val="85"/>
        </w:numPr>
        <w:tabs>
          <w:tab w:val="left" w:pos="427"/>
        </w:tabs>
        <w:spacing w:after="0" w:line="360" w:lineRule="auto"/>
        <w:ind w:left="427" w:hanging="427"/>
        <w:jc w:val="both"/>
        <w:rPr>
          <w:rFonts w:ascii="Times New Roman" w:eastAsia="Times New Roman" w:hAnsi="Times New Roman"/>
          <w:sz w:val="24"/>
        </w:rPr>
      </w:pPr>
      <w:r w:rsidRPr="0058513E">
        <w:rPr>
          <w:rFonts w:ascii="Times New Roman" w:eastAsia="Times New Roman" w:hAnsi="Times New Roman"/>
          <w:sz w:val="24"/>
        </w:rPr>
        <w:lastRenderedPageBreak/>
        <w:t>Otonomisasi organisasi profesional, yaitu memiliki kemampuan untuk mengelola (manajemen) organisasi humas yang mempunyai kemampuan dalam perencanaan program kerja jelas, strategic, mandiri, dan tidak tergantung pihak lain serta sekaligus dapat bekerja sama dengan pihak-pihak terkait, dapat dipercaya dalam menjalankan operasional, peran, dan fungsinya. Di samping itu memiliki standar dan etos kerja profesional yang tinggi.</w:t>
      </w:r>
    </w:p>
    <w:p w:rsidR="00782135" w:rsidRPr="000A274D" w:rsidRDefault="00782135" w:rsidP="000A274D">
      <w:pPr>
        <w:numPr>
          <w:ilvl w:val="0"/>
          <w:numId w:val="85"/>
        </w:numPr>
        <w:tabs>
          <w:tab w:val="left" w:pos="427"/>
        </w:tabs>
        <w:spacing w:after="0" w:line="360" w:lineRule="auto"/>
        <w:ind w:left="427" w:hanging="427"/>
        <w:jc w:val="both"/>
        <w:rPr>
          <w:rFonts w:ascii="Times New Roman" w:eastAsia="Times New Roman" w:hAnsi="Times New Roman"/>
          <w:sz w:val="24"/>
        </w:rPr>
      </w:pPr>
      <w:r w:rsidRPr="000A274D">
        <w:rPr>
          <w:rFonts w:ascii="Times New Roman" w:eastAsia="Times New Roman" w:hAnsi="Times New Roman"/>
          <w:sz w:val="24"/>
        </w:rPr>
        <w:t>Menjadi anggota salah satu organisasi profesi sebagai wadah untuk menjaga eksistensinya, mempertahankan kehormatan, dan menertibkan perilaku standar profesi sebagai tolok ukur itu agar tidak dilanggar. Selain organisasi profesi sebagai tempat berkumpul, fungsi lainnya adalah sebagai wacana komunikasi untuk saling menukar informasi, pengetahuan, dan membangun rasa solidaritas sesama rekan anggota.</w:t>
      </w:r>
    </w:p>
    <w:p w:rsidR="00782135" w:rsidRDefault="00782135" w:rsidP="00782135">
      <w:pPr>
        <w:spacing w:line="1" w:lineRule="exact"/>
        <w:rPr>
          <w:rFonts w:ascii="Times New Roman" w:eastAsia="Times New Roman" w:hAnsi="Times New Roman"/>
        </w:rPr>
      </w:pPr>
    </w:p>
    <w:p w:rsidR="00782135" w:rsidRPr="0058513E" w:rsidRDefault="00782135" w:rsidP="0058513E">
      <w:pPr>
        <w:spacing w:line="359" w:lineRule="auto"/>
        <w:ind w:left="7" w:firstLine="432"/>
        <w:jc w:val="both"/>
        <w:rPr>
          <w:rFonts w:ascii="Times New Roman" w:eastAsia="Times New Roman" w:hAnsi="Times New Roman"/>
          <w:sz w:val="24"/>
        </w:rPr>
      </w:pPr>
      <w:r>
        <w:rPr>
          <w:rFonts w:ascii="Times New Roman" w:eastAsia="Times New Roman" w:hAnsi="Times New Roman"/>
          <w:sz w:val="24"/>
        </w:rPr>
        <w:t xml:space="preserve">Ciri-ciri khas profesi lainnya menurut pendapat Dr. James J. Spillane (Susanto, 1992: 41-48) dan artikel </w:t>
      </w:r>
      <w:r>
        <w:rPr>
          <w:rFonts w:ascii="Times New Roman" w:eastAsia="Times New Roman" w:hAnsi="Times New Roman"/>
          <w:sz w:val="24"/>
        </w:rPr>
        <w:lastRenderedPageBreak/>
        <w:t>International Encyclopedia of Education seca</w:t>
      </w:r>
      <w:r w:rsidR="0058513E">
        <w:rPr>
          <w:rFonts w:ascii="Times New Roman" w:eastAsia="Times New Roman" w:hAnsi="Times New Roman"/>
          <w:sz w:val="24"/>
        </w:rPr>
        <w:t>ra garis besar sebagai berikut:</w:t>
      </w:r>
    </w:p>
    <w:p w:rsidR="0058513E" w:rsidRPr="0058513E" w:rsidRDefault="00782135" w:rsidP="004E40EF">
      <w:pPr>
        <w:pStyle w:val="ListParagraph"/>
        <w:numPr>
          <w:ilvl w:val="0"/>
          <w:numId w:val="87"/>
        </w:numPr>
        <w:tabs>
          <w:tab w:val="left" w:pos="727"/>
        </w:tabs>
        <w:spacing w:line="360" w:lineRule="auto"/>
        <w:rPr>
          <w:sz w:val="24"/>
        </w:rPr>
      </w:pPr>
      <w:r w:rsidRPr="0058513E">
        <w:rPr>
          <w:sz w:val="24"/>
        </w:rPr>
        <w:t>suatu bidang yang terorganisasi dengan baik, berkembang maju, dan memiliki kemampuan intelektualitas tinggi;</w:t>
      </w:r>
    </w:p>
    <w:p w:rsidR="0058513E" w:rsidRPr="0058513E" w:rsidRDefault="00782135" w:rsidP="004E40EF">
      <w:pPr>
        <w:pStyle w:val="ListParagraph"/>
        <w:numPr>
          <w:ilvl w:val="0"/>
          <w:numId w:val="87"/>
        </w:numPr>
        <w:tabs>
          <w:tab w:val="left" w:pos="727"/>
        </w:tabs>
        <w:spacing w:line="360" w:lineRule="auto"/>
        <w:rPr>
          <w:sz w:val="24"/>
        </w:rPr>
      </w:pPr>
      <w:r w:rsidRPr="0058513E">
        <w:rPr>
          <w:sz w:val="24"/>
        </w:rPr>
        <w:t>teknik dan proses intelektual;</w:t>
      </w:r>
    </w:p>
    <w:p w:rsidR="0058513E" w:rsidRPr="0058513E" w:rsidRDefault="00782135" w:rsidP="004E40EF">
      <w:pPr>
        <w:pStyle w:val="ListParagraph"/>
        <w:numPr>
          <w:ilvl w:val="0"/>
          <w:numId w:val="87"/>
        </w:numPr>
        <w:tabs>
          <w:tab w:val="left" w:pos="727"/>
        </w:tabs>
        <w:spacing w:line="360" w:lineRule="auto"/>
        <w:rPr>
          <w:sz w:val="24"/>
        </w:rPr>
      </w:pPr>
      <w:r w:rsidRPr="0058513E">
        <w:rPr>
          <w:sz w:val="24"/>
        </w:rPr>
        <w:t>penerapan praktis dari teknis intelektual;</w:t>
      </w:r>
    </w:p>
    <w:p w:rsidR="0058513E" w:rsidRPr="0058513E" w:rsidRDefault="00782135" w:rsidP="004E40EF">
      <w:pPr>
        <w:pStyle w:val="ListParagraph"/>
        <w:numPr>
          <w:ilvl w:val="0"/>
          <w:numId w:val="87"/>
        </w:numPr>
        <w:tabs>
          <w:tab w:val="left" w:pos="727"/>
        </w:tabs>
        <w:spacing w:line="360" w:lineRule="auto"/>
        <w:rPr>
          <w:sz w:val="24"/>
        </w:rPr>
      </w:pPr>
      <w:r w:rsidRPr="0058513E">
        <w:rPr>
          <w:sz w:val="24"/>
        </w:rPr>
        <w:t>melalui periode panjang menjalani pendidikan, latihan, dan serti-fikasi;</w:t>
      </w:r>
    </w:p>
    <w:p w:rsidR="0058513E" w:rsidRPr="0058513E" w:rsidRDefault="00782135" w:rsidP="004E40EF">
      <w:pPr>
        <w:pStyle w:val="ListParagraph"/>
        <w:numPr>
          <w:ilvl w:val="0"/>
          <w:numId w:val="87"/>
        </w:numPr>
        <w:tabs>
          <w:tab w:val="left" w:pos="727"/>
        </w:tabs>
        <w:spacing w:line="360" w:lineRule="auto"/>
        <w:rPr>
          <w:sz w:val="24"/>
        </w:rPr>
      </w:pPr>
      <w:r w:rsidRPr="0058513E">
        <w:rPr>
          <w:sz w:val="24"/>
        </w:rPr>
        <w:t>menjadi anggota asosiasi atau organisasi profesi tertentu sebagai wadah komunikasi, membina hubungan baik, dan saling menukar informasi sesama anggotanya;</w:t>
      </w:r>
    </w:p>
    <w:p w:rsidR="0058513E" w:rsidRPr="0058513E" w:rsidRDefault="00782135" w:rsidP="004E40EF">
      <w:pPr>
        <w:pStyle w:val="ListParagraph"/>
        <w:numPr>
          <w:ilvl w:val="0"/>
          <w:numId w:val="87"/>
        </w:numPr>
        <w:tabs>
          <w:tab w:val="left" w:pos="727"/>
        </w:tabs>
        <w:spacing w:line="360" w:lineRule="auto"/>
        <w:rPr>
          <w:sz w:val="24"/>
        </w:rPr>
      </w:pPr>
      <w:r w:rsidRPr="0058513E">
        <w:rPr>
          <w:sz w:val="24"/>
        </w:rPr>
        <w:t>memperoleh pengakuan terhadap profesi yang disandangnya;</w:t>
      </w:r>
    </w:p>
    <w:p w:rsidR="00782135" w:rsidRPr="0058513E" w:rsidRDefault="00782135" w:rsidP="004E40EF">
      <w:pPr>
        <w:pStyle w:val="ListParagraph"/>
        <w:numPr>
          <w:ilvl w:val="0"/>
          <w:numId w:val="87"/>
        </w:numPr>
        <w:tabs>
          <w:tab w:val="left" w:pos="727"/>
        </w:tabs>
        <w:spacing w:line="360" w:lineRule="auto"/>
        <w:rPr>
          <w:sz w:val="24"/>
        </w:rPr>
      </w:pPr>
      <w:r w:rsidRPr="0058513E">
        <w:rPr>
          <w:sz w:val="24"/>
        </w:rPr>
        <w:t>profesional memiliki perilaku yang baik dalam melaksanakan profesi dan penuh dengan tanggung jawab sesuai dengan kode etik</w:t>
      </w:r>
      <w:r w:rsidR="0058513E">
        <w:rPr>
          <w:sz w:val="24"/>
          <w:lang w:val="id-ID"/>
        </w:rPr>
        <w:t>.</w:t>
      </w:r>
    </w:p>
    <w:p w:rsidR="0058513E" w:rsidRDefault="0058513E" w:rsidP="0058513E">
      <w:pPr>
        <w:pStyle w:val="ListParagraph"/>
        <w:tabs>
          <w:tab w:val="left" w:pos="727"/>
        </w:tabs>
        <w:spacing w:line="360" w:lineRule="auto"/>
        <w:ind w:left="720" w:firstLine="0"/>
        <w:rPr>
          <w:sz w:val="24"/>
          <w:lang w:val="id-ID"/>
        </w:rPr>
      </w:pPr>
    </w:p>
    <w:p w:rsidR="006D65C3" w:rsidRDefault="006D65C3" w:rsidP="0058513E">
      <w:pPr>
        <w:pStyle w:val="ListParagraph"/>
        <w:tabs>
          <w:tab w:val="left" w:pos="727"/>
        </w:tabs>
        <w:spacing w:line="360" w:lineRule="auto"/>
        <w:ind w:left="720" w:firstLine="0"/>
        <w:rPr>
          <w:sz w:val="24"/>
          <w:lang w:val="id-ID"/>
        </w:rPr>
      </w:pPr>
    </w:p>
    <w:p w:rsidR="006D65C3" w:rsidRDefault="006D65C3" w:rsidP="0058513E">
      <w:pPr>
        <w:pStyle w:val="ListParagraph"/>
        <w:tabs>
          <w:tab w:val="left" w:pos="727"/>
        </w:tabs>
        <w:spacing w:line="360" w:lineRule="auto"/>
        <w:ind w:left="720" w:firstLine="0"/>
        <w:rPr>
          <w:sz w:val="24"/>
          <w:lang w:val="id-ID"/>
        </w:rPr>
      </w:pPr>
    </w:p>
    <w:p w:rsidR="0058513E" w:rsidRPr="0058513E" w:rsidRDefault="0058513E" w:rsidP="004E40EF">
      <w:pPr>
        <w:pStyle w:val="ListParagraph"/>
        <w:numPr>
          <w:ilvl w:val="3"/>
          <w:numId w:val="73"/>
        </w:numPr>
        <w:tabs>
          <w:tab w:val="left" w:pos="727"/>
        </w:tabs>
        <w:spacing w:line="360" w:lineRule="auto"/>
        <w:ind w:left="567" w:hanging="567"/>
        <w:rPr>
          <w:b/>
          <w:sz w:val="24"/>
        </w:rPr>
      </w:pPr>
      <w:r w:rsidRPr="0058513E">
        <w:rPr>
          <w:b/>
          <w:sz w:val="24"/>
          <w:lang w:val="id-ID"/>
        </w:rPr>
        <w:lastRenderedPageBreak/>
        <w:t>Prinsip-Prinsip Etika Profesi</w:t>
      </w:r>
    </w:p>
    <w:p w:rsidR="0058513E" w:rsidRDefault="0058513E" w:rsidP="0058513E">
      <w:pPr>
        <w:spacing w:line="360" w:lineRule="auto"/>
        <w:ind w:firstLine="567"/>
        <w:jc w:val="both"/>
        <w:rPr>
          <w:rFonts w:ascii="Times New Roman" w:hAnsi="Times New Roman" w:cs="Times New Roman"/>
          <w:sz w:val="24"/>
        </w:rPr>
      </w:pPr>
      <w:r w:rsidRPr="0058513E">
        <w:rPr>
          <w:rFonts w:ascii="Times New Roman" w:hAnsi="Times New Roman" w:cs="Times New Roman"/>
          <w:sz w:val="24"/>
        </w:rPr>
        <w:t>Seorang profesional dalam melakukan tugas dan kewajibannya selalu berkaitan erat dengan kode etik profesi (code of profession) dan kode perilaku (code of conduct) sebagai standar moral, tolok ukur atau pedoman dalam melaksanakan pekerjaan dan kewajibannya masing-masing sesuai dengann fungsi dan peran dalam satu organisasi/lembaga yang diwakilinya. Di samping itu, seorang profesional PR/Humas harus mampu bekerja atau bertindak melalui pertimbangan yang matang dan benar. Seorang profesional dapat membedakan secara etis mana yang dapat dilakukan dan mana yang tidak dapat dilakukannya sesuai dengan pedoman kode etik profesi yang disandang oleh yang bersangkutan.</w:t>
      </w:r>
      <w:r w:rsidRPr="0058513E">
        <w:rPr>
          <w:rFonts w:ascii="Times New Roman" w:hAnsi="Times New Roman" w:cs="Times New Roman"/>
          <w:noProof/>
          <w:lang w:val="en-US"/>
        </w:rPr>
        <mc:AlternateContent>
          <mc:Choice Requires="wps">
            <w:drawing>
              <wp:anchor distT="0" distB="0" distL="114300" distR="114300" simplePos="0" relativeHeight="251668480" behindDoc="1" locked="0" layoutInCell="1" allowOverlap="1" wp14:anchorId="6F0C416B" wp14:editId="44368A33">
                <wp:simplePos x="0" y="0"/>
                <wp:positionH relativeFrom="column">
                  <wp:posOffset>3914775</wp:posOffset>
                </wp:positionH>
                <wp:positionV relativeFrom="paragraph">
                  <wp:posOffset>-1666240</wp:posOffset>
                </wp:positionV>
                <wp:extent cx="92710" cy="0"/>
                <wp:effectExtent l="9525" t="10160" r="12065" b="889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4EABF" id="Straight Connector 1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25pt,-131.2pt" to="315.55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" strokeweight=".6pt"/>
            </w:pict>
          </mc:Fallback>
        </mc:AlternateContent>
      </w:r>
      <w:r>
        <w:rPr>
          <w:rFonts w:ascii="Times New Roman" w:hAnsi="Times New Roman" w:cs="Times New Roman"/>
          <w:sz w:val="24"/>
        </w:rPr>
        <w:t xml:space="preserve"> </w:t>
      </w:r>
    </w:p>
    <w:p w:rsidR="0058513E" w:rsidRDefault="0058513E" w:rsidP="0058513E">
      <w:pPr>
        <w:spacing w:line="360" w:lineRule="auto"/>
        <w:ind w:firstLine="567"/>
        <w:jc w:val="both"/>
        <w:rPr>
          <w:rFonts w:ascii="Times New Roman" w:hAnsi="Times New Roman" w:cs="Times New Roman"/>
          <w:sz w:val="24"/>
        </w:rPr>
      </w:pPr>
      <w:r w:rsidRPr="0058513E">
        <w:rPr>
          <w:rFonts w:ascii="Times New Roman" w:hAnsi="Times New Roman" w:cs="Times New Roman"/>
          <w:sz w:val="24"/>
        </w:rPr>
        <w:t>Melalui pemahaman Etika Profesi tersebut, diharapkan para pro-fesional, khususnya profesional Humas/PR, memiliki kualifikasi kemampuan tertentu seperti berikut</w:t>
      </w:r>
      <w:r>
        <w:rPr>
          <w:rFonts w:ascii="Times New Roman" w:hAnsi="Times New Roman" w:cs="Times New Roman"/>
          <w:sz w:val="24"/>
        </w:rPr>
        <w:t>:</w:t>
      </w:r>
    </w:p>
    <w:p w:rsidR="0058513E" w:rsidRPr="0058513E" w:rsidRDefault="0058513E" w:rsidP="004E40EF">
      <w:pPr>
        <w:pStyle w:val="ListParagraph"/>
        <w:numPr>
          <w:ilvl w:val="0"/>
          <w:numId w:val="88"/>
        </w:numPr>
        <w:spacing w:line="360" w:lineRule="auto"/>
        <w:jc w:val="both"/>
        <w:rPr>
          <w:sz w:val="24"/>
        </w:rPr>
      </w:pPr>
      <w:r>
        <w:rPr>
          <w:sz w:val="24"/>
        </w:rPr>
        <w:t xml:space="preserve">Kemampuan untuk kesadaran etis (ethical </w:t>
      </w:r>
      <w:r>
        <w:rPr>
          <w:sz w:val="24"/>
        </w:rPr>
        <w:lastRenderedPageBreak/>
        <w:t>sensibility)</w:t>
      </w:r>
    </w:p>
    <w:p w:rsidR="0058513E" w:rsidRDefault="0058513E" w:rsidP="0058513E">
      <w:pPr>
        <w:pStyle w:val="ListParagraph"/>
        <w:spacing w:line="360" w:lineRule="auto"/>
        <w:ind w:left="927" w:firstLine="0"/>
        <w:jc w:val="both"/>
        <w:rPr>
          <w:sz w:val="24"/>
          <w:lang w:val="id-ID"/>
        </w:rPr>
      </w:pPr>
      <w:r>
        <w:rPr>
          <w:sz w:val="24"/>
        </w:rPr>
        <w:t>Kemampuan ini merupakan landasan kesadaran yang utama bagi seorang profesional untuk lebih sensitif dalam memperhatikan kepentingan profesi, bukan untuk subjektif, tetapi ditujukan untuk kepentingan yang lebih luas (objektif).</w:t>
      </w:r>
    </w:p>
    <w:p w:rsidR="0058513E" w:rsidRDefault="0058513E" w:rsidP="004E40EF">
      <w:pPr>
        <w:pStyle w:val="ListParagraph"/>
        <w:numPr>
          <w:ilvl w:val="0"/>
          <w:numId w:val="88"/>
        </w:numPr>
        <w:spacing w:line="360" w:lineRule="auto"/>
        <w:jc w:val="both"/>
        <w:rPr>
          <w:sz w:val="24"/>
          <w:lang w:val="id-ID"/>
        </w:rPr>
      </w:pPr>
      <w:r>
        <w:rPr>
          <w:sz w:val="24"/>
        </w:rPr>
        <w:t>Kemampuan untuk berpikir secara etis (ethical reasoning) Memiliki kemampuan, berwawasan dan berpikir secara etis, dan mempertimbangkan tindakan profesi atau mengambil keputusan harus berdasarkan pertimbangan rasional, objektif, dan penuh</w:t>
      </w:r>
      <w:r>
        <w:rPr>
          <w:sz w:val="24"/>
          <w:lang w:val="id-ID"/>
        </w:rPr>
        <w:t xml:space="preserve"> </w:t>
      </w:r>
      <w:r>
        <w:rPr>
          <w:sz w:val="24"/>
        </w:rPr>
        <w:t>integritas pribadi serta tanggung jawab yang tinggi</w:t>
      </w:r>
      <w:r>
        <w:rPr>
          <w:sz w:val="24"/>
          <w:lang w:val="id-ID"/>
        </w:rPr>
        <w:t>.</w:t>
      </w:r>
    </w:p>
    <w:p w:rsidR="0058513E" w:rsidRDefault="0058513E" w:rsidP="004E40EF">
      <w:pPr>
        <w:pStyle w:val="ListParagraph"/>
        <w:numPr>
          <w:ilvl w:val="0"/>
          <w:numId w:val="88"/>
        </w:numPr>
        <w:spacing w:line="360" w:lineRule="auto"/>
        <w:jc w:val="both"/>
        <w:rPr>
          <w:sz w:val="24"/>
          <w:lang w:val="id-ID"/>
        </w:rPr>
      </w:pPr>
      <w:r w:rsidRPr="0058513E">
        <w:rPr>
          <w:sz w:val="24"/>
        </w:rPr>
        <w:t xml:space="preserve">Kemampuan untuk berperilaku secara etis (ethical conduct) Memiliki perilaku, sikap, etika moral, dan tata krama (etiket) yang baik (good moral and good manner) dalam bergaul atau berhubungan dengan pihak lain (social contact). Termasuk didalamnya </w:t>
      </w:r>
      <w:r w:rsidRPr="0058513E">
        <w:rPr>
          <w:sz w:val="24"/>
        </w:rPr>
        <w:lastRenderedPageBreak/>
        <w:t>memperhatikan hak-hak pihak lain dan saling menghormati pendapat atau menghargai martabat orang lain.</w:t>
      </w:r>
    </w:p>
    <w:p w:rsidR="0058513E" w:rsidRPr="0058513E" w:rsidRDefault="0058513E" w:rsidP="004E40EF">
      <w:pPr>
        <w:pStyle w:val="ListParagraph"/>
        <w:numPr>
          <w:ilvl w:val="0"/>
          <w:numId w:val="88"/>
        </w:numPr>
        <w:spacing w:line="360" w:lineRule="auto"/>
        <w:jc w:val="both"/>
        <w:rPr>
          <w:sz w:val="24"/>
          <w:lang w:val="id-ID"/>
        </w:rPr>
      </w:pPr>
      <w:r w:rsidRPr="0058513E">
        <w:rPr>
          <w:sz w:val="24"/>
        </w:rPr>
        <w:t>Kemampuan untuk kepemimpinan yang etis (ethical leadership ) Kemampuan atau memiliki jiwa untuk memimpin secara etis, diperlukan untuk mengayomi, membimbing, dan membina pihak lain yang dipimpnnya. Termasuk menghargai pendapat dan kritikan</w:t>
      </w:r>
      <w:r>
        <w:rPr>
          <w:sz w:val="24"/>
          <w:lang w:val="id-ID"/>
        </w:rPr>
        <w:t xml:space="preserve"> </w:t>
      </w:r>
      <w:r w:rsidRPr="0058513E">
        <w:rPr>
          <w:sz w:val="24"/>
        </w:rPr>
        <w:t xml:space="preserve">dari orang lain demi tercapainya tujuan dan kepentingan bersama. </w:t>
      </w:r>
    </w:p>
    <w:p w:rsidR="0058513E" w:rsidRPr="0058513E" w:rsidRDefault="0058513E" w:rsidP="0058513E">
      <w:pPr>
        <w:spacing w:line="360" w:lineRule="auto"/>
        <w:ind w:firstLine="507"/>
        <w:jc w:val="both"/>
        <w:rPr>
          <w:rFonts w:ascii="Times New Roman" w:hAnsi="Times New Roman" w:cs="Times New Roman"/>
          <w:sz w:val="24"/>
        </w:rPr>
      </w:pPr>
      <w:r w:rsidRPr="0058513E">
        <w:rPr>
          <w:rFonts w:ascii="Times New Roman" w:hAnsi="Times New Roman" w:cs="Times New Roman"/>
          <w:sz w:val="24"/>
        </w:rPr>
        <w:t xml:space="preserve">Sebagai bahan perbandingan, prinsip-prinsip dasar seseorang yang </w:t>
      </w:r>
      <w:r w:rsidRPr="0058513E">
        <w:rPr>
          <w:rFonts w:ascii="Times New Roman" w:eastAsia="Times New Roman" w:hAnsi="Times New Roman" w:cs="Times New Roman"/>
          <w:sz w:val="24"/>
        </w:rPr>
        <w:t>berjiwa kepemimpinan (leadership principle) menurut ajaran tradisional "Adat Istiadat Kebudayaan Jawa," terdiri dari tiga prinsip utama kepemimpinan, yaitu pemimpin sebagai panutan, memberikan semangat, dan memberikan dorongan seperti berikut:</w:t>
      </w:r>
    </w:p>
    <w:p w:rsidR="0058513E" w:rsidRPr="0058513E" w:rsidRDefault="0058513E" w:rsidP="004E40EF">
      <w:pPr>
        <w:numPr>
          <w:ilvl w:val="0"/>
          <w:numId w:val="89"/>
        </w:numPr>
        <w:tabs>
          <w:tab w:val="left" w:pos="507"/>
        </w:tabs>
        <w:spacing w:after="0" w:line="360" w:lineRule="auto"/>
        <w:ind w:left="720" w:hanging="360"/>
        <w:jc w:val="both"/>
        <w:rPr>
          <w:rFonts w:ascii="Times New Roman" w:eastAsia="Arial" w:hAnsi="Times New Roman" w:cs="Times New Roman"/>
          <w:i/>
        </w:rPr>
      </w:pPr>
      <w:r w:rsidRPr="0058513E">
        <w:rPr>
          <w:rFonts w:ascii="Times New Roman" w:eastAsia="Times New Roman" w:hAnsi="Times New Roman" w:cs="Times New Roman"/>
          <w:sz w:val="24"/>
        </w:rPr>
        <w:t>Ing ngarso sung tulodo, pemimpin yang berada di depan mampu menjadi panutan bagi bawahan atau orang-orang yang dipimpinnya.</w:t>
      </w:r>
    </w:p>
    <w:p w:rsidR="0058513E" w:rsidRPr="0058513E" w:rsidRDefault="0058513E" w:rsidP="004E40EF">
      <w:pPr>
        <w:numPr>
          <w:ilvl w:val="1"/>
          <w:numId w:val="89"/>
        </w:numPr>
        <w:tabs>
          <w:tab w:val="left" w:pos="507"/>
        </w:tabs>
        <w:spacing w:after="0" w:line="359" w:lineRule="auto"/>
        <w:ind w:left="507" w:hanging="363"/>
        <w:jc w:val="both"/>
        <w:rPr>
          <w:rFonts w:ascii="Times New Roman" w:eastAsia="Arial" w:hAnsi="Times New Roman" w:cs="Times New Roman"/>
          <w:i/>
        </w:rPr>
      </w:pPr>
      <w:r>
        <w:rPr>
          <w:rFonts w:ascii="Times New Roman" w:eastAsia="Times New Roman" w:hAnsi="Times New Roman"/>
          <w:sz w:val="24"/>
        </w:rPr>
        <w:lastRenderedPageBreak/>
        <w:t xml:space="preserve">Ing madya mangun karsa, pemimpin yang berada di tengah mampu membangkitkan </w:t>
      </w:r>
      <w:r w:rsidRPr="0058513E">
        <w:rPr>
          <w:rFonts w:ascii="Times New Roman" w:eastAsia="Times New Roman" w:hAnsi="Times New Roman" w:cs="Times New Roman"/>
          <w:sz w:val="24"/>
        </w:rPr>
        <w:t>semangat kepada orang lain untuk bekerja, maju, berprestasi, dan berkreasi untuk mencapai tujuannya.</w:t>
      </w:r>
    </w:p>
    <w:p w:rsidR="0058513E" w:rsidRDefault="0058513E" w:rsidP="0058513E">
      <w:pPr>
        <w:spacing w:line="360" w:lineRule="auto"/>
        <w:ind w:left="560"/>
        <w:rPr>
          <w:rFonts w:ascii="Times New Roman" w:eastAsia="Times New Roman" w:hAnsi="Times New Roman"/>
          <w:sz w:val="24"/>
        </w:rPr>
      </w:pPr>
      <w:r w:rsidRPr="0058513E">
        <w:rPr>
          <w:rFonts w:ascii="Times New Roman" w:hAnsi="Times New Roman" w:cs="Times New Roman"/>
          <w:sz w:val="24"/>
        </w:rPr>
        <w:t>Tut wuri handayani, pemimpin yang berada di belakang harus</w:t>
      </w:r>
      <w:r>
        <w:rPr>
          <w:rFonts w:ascii="Times New Roman" w:hAnsi="Times New Roman" w:cs="Times New Roman"/>
          <w:sz w:val="24"/>
        </w:rPr>
        <w:t xml:space="preserve"> </w:t>
      </w:r>
      <w:r>
        <w:rPr>
          <w:rFonts w:ascii="Times New Roman" w:eastAsia="Times New Roman" w:hAnsi="Times New Roman"/>
          <w:sz w:val="24"/>
        </w:rPr>
        <w:t>mampu memberikan dorongan kepada orang lain untuk berani tampil dan maju ke depan dalam mencapai tujuannya.</w:t>
      </w:r>
    </w:p>
    <w:p w:rsidR="009A26FF" w:rsidRDefault="0058513E" w:rsidP="009A26FF">
      <w:pPr>
        <w:spacing w:line="360" w:lineRule="auto"/>
        <w:ind w:firstLine="576"/>
        <w:jc w:val="both"/>
        <w:rPr>
          <w:rFonts w:ascii="Times New Roman" w:eastAsia="Times New Roman" w:hAnsi="Times New Roman"/>
          <w:sz w:val="24"/>
        </w:rPr>
      </w:pPr>
      <w:r>
        <w:rPr>
          <w:rFonts w:ascii="Times New Roman" w:eastAsia="Times New Roman" w:hAnsi="Times New Roman"/>
          <w:sz w:val="24"/>
        </w:rPr>
        <w:t>Dalam hal ini, seorang profesional, termasuk bidang profesi kehumasan (Public Relations Professional), secara umum memiliki tiga prinsip Etika Profesi (Keraf, 1993:</w:t>
      </w:r>
      <w:r>
        <w:rPr>
          <w:rFonts w:ascii="Times New Roman" w:eastAsia="Times New Roman" w:hAnsi="Times New Roman"/>
          <w:sz w:val="16"/>
        </w:rPr>
        <w:t>.</w:t>
      </w:r>
      <w:r w:rsidR="009A26FF">
        <w:rPr>
          <w:rFonts w:ascii="Times New Roman" w:eastAsia="Times New Roman" w:hAnsi="Times New Roman"/>
          <w:sz w:val="24"/>
        </w:rPr>
        <w:t>49-50) sebagai berikut:</w:t>
      </w:r>
    </w:p>
    <w:p w:rsidR="009A26FF" w:rsidRPr="009A26FF" w:rsidRDefault="0058513E" w:rsidP="004E40EF">
      <w:pPr>
        <w:pStyle w:val="ListParagraph"/>
        <w:numPr>
          <w:ilvl w:val="1"/>
          <w:numId w:val="38"/>
        </w:numPr>
        <w:spacing w:line="360" w:lineRule="auto"/>
        <w:ind w:left="567" w:hanging="567"/>
        <w:jc w:val="both"/>
        <w:rPr>
          <w:sz w:val="24"/>
        </w:rPr>
      </w:pPr>
      <w:r w:rsidRPr="009A26FF">
        <w:rPr>
          <w:sz w:val="24"/>
        </w:rPr>
        <w:t>Tanggung jawab</w:t>
      </w:r>
    </w:p>
    <w:p w:rsidR="0058513E" w:rsidRPr="009A26FF" w:rsidRDefault="0058513E" w:rsidP="009A26FF">
      <w:pPr>
        <w:pStyle w:val="ListParagraph"/>
        <w:spacing w:line="360" w:lineRule="auto"/>
        <w:ind w:left="567" w:firstLine="0"/>
        <w:jc w:val="both"/>
        <w:rPr>
          <w:sz w:val="24"/>
        </w:rPr>
      </w:pPr>
      <w:r w:rsidRPr="009A26FF">
        <w:rPr>
          <w:sz w:val="24"/>
        </w:rPr>
        <w:t>Setiap penyandang profesi tertentu harus memiliki rasa tanggung jawab terhadap profesi. Hasil dan dampak yang ditimbulkan memiliki dua arti sebagai berikut:</w:t>
      </w:r>
    </w:p>
    <w:p w:rsidR="0058513E" w:rsidRPr="0058513E" w:rsidRDefault="0058513E" w:rsidP="004E40EF">
      <w:pPr>
        <w:pStyle w:val="ListParagraph"/>
        <w:numPr>
          <w:ilvl w:val="0"/>
          <w:numId w:val="90"/>
        </w:numPr>
        <w:tabs>
          <w:tab w:val="left" w:pos="1418"/>
        </w:tabs>
        <w:spacing w:line="362" w:lineRule="auto"/>
        <w:ind w:left="1418"/>
        <w:jc w:val="both"/>
        <w:rPr>
          <w:rFonts w:ascii="Arial" w:eastAsia="Arial" w:hAnsi="Arial"/>
          <w:sz w:val="24"/>
        </w:rPr>
      </w:pPr>
      <w:r w:rsidRPr="0058513E">
        <w:rPr>
          <w:sz w:val="24"/>
        </w:rPr>
        <w:t xml:space="preserve">Tanggung jawab terhadap pelaksanaan pekerjaan atau fungsinya (by function), </w:t>
      </w:r>
      <w:r w:rsidRPr="0058513E">
        <w:rPr>
          <w:sz w:val="24"/>
        </w:rPr>
        <w:lastRenderedPageBreak/>
        <w:t>artinya keputusan yang diambil dan hasil dari pekerjaan tersebut harus baik serta dapat dipertanggungjawabkan sesuai dengan standar profesi, efisien,dan efektif.</w:t>
      </w:r>
    </w:p>
    <w:p w:rsidR="0058513E" w:rsidRPr="0058513E" w:rsidRDefault="0058513E" w:rsidP="004E40EF">
      <w:pPr>
        <w:pStyle w:val="ListParagraph"/>
        <w:numPr>
          <w:ilvl w:val="0"/>
          <w:numId w:val="90"/>
        </w:numPr>
        <w:tabs>
          <w:tab w:val="left" w:pos="1418"/>
        </w:tabs>
        <w:spacing w:line="362" w:lineRule="auto"/>
        <w:ind w:left="1418"/>
        <w:jc w:val="both"/>
        <w:rPr>
          <w:rFonts w:ascii="Arial" w:eastAsia="Arial" w:hAnsi="Arial"/>
          <w:sz w:val="24"/>
        </w:rPr>
      </w:pPr>
      <w:r w:rsidRPr="0058513E">
        <w:rPr>
          <w:sz w:val="24"/>
        </w:rPr>
        <w:t>Tanggung jawab terhadap dampak atau akibat dari tindakan dari pelaksanaan pekerjaan atau fungsinya (by function), artinya keputusan yang diambil dan hasil dari pekerjaan tersebut harus baik serta dapat dipertanggungjawabkan sesuai dengan standar profesi, efisien, dan efektif.</w:t>
      </w:r>
    </w:p>
    <w:p w:rsidR="0058513E" w:rsidRPr="009A26FF" w:rsidRDefault="0058513E" w:rsidP="004E40EF">
      <w:pPr>
        <w:pStyle w:val="ListParagraph"/>
        <w:numPr>
          <w:ilvl w:val="0"/>
          <w:numId w:val="90"/>
        </w:numPr>
        <w:tabs>
          <w:tab w:val="left" w:pos="1418"/>
        </w:tabs>
        <w:spacing w:line="360" w:lineRule="auto"/>
        <w:ind w:left="1418"/>
        <w:jc w:val="both"/>
        <w:rPr>
          <w:rFonts w:eastAsia="Arial"/>
          <w:sz w:val="24"/>
        </w:rPr>
      </w:pPr>
      <w:r w:rsidRPr="0058513E">
        <w:rPr>
          <w:sz w:val="24"/>
        </w:rPr>
        <w:t>Tanggung jawab terhadap dampak atau akibat dari tindakan dari pelaksanaan profesi (by profession) tersebut terhadap dirinya, rekan kerja dan profesi, organisasi/perusahaan dan masyarakat umum lainnya, serta keputusan atau hasil</w:t>
      </w:r>
      <w:r>
        <w:rPr>
          <w:sz w:val="24"/>
          <w:lang w:val="id-ID"/>
        </w:rPr>
        <w:t xml:space="preserve"> </w:t>
      </w:r>
      <w:r>
        <w:rPr>
          <w:sz w:val="24"/>
        </w:rPr>
        <w:t xml:space="preserve">pekerjaan tersebut dapat memberikan manfaat dan berguna bagi </w:t>
      </w:r>
      <w:r>
        <w:rPr>
          <w:sz w:val="24"/>
        </w:rPr>
        <w:lastRenderedPageBreak/>
        <w:t xml:space="preserve">dirinya atau pihak lainnya. Prinsipnya, seorang profesional </w:t>
      </w:r>
      <w:r w:rsidRPr="009A26FF">
        <w:rPr>
          <w:sz w:val="24"/>
        </w:rPr>
        <w:t>harus berbuat baik (beneficence) dan tidak berbuat sesuatu kejahatan (non maleficence)</w:t>
      </w:r>
      <w:r w:rsidRPr="009A26FF">
        <w:rPr>
          <w:sz w:val="24"/>
          <w:lang w:val="id-ID"/>
        </w:rPr>
        <w:t>.</w:t>
      </w:r>
    </w:p>
    <w:p w:rsidR="009A26FF" w:rsidRPr="009A26FF" w:rsidRDefault="0058513E" w:rsidP="004E40EF">
      <w:pPr>
        <w:pStyle w:val="ListParagraph"/>
        <w:numPr>
          <w:ilvl w:val="1"/>
          <w:numId w:val="38"/>
        </w:numPr>
        <w:tabs>
          <w:tab w:val="left" w:pos="351"/>
        </w:tabs>
        <w:spacing w:line="360" w:lineRule="auto"/>
        <w:ind w:left="567" w:hanging="567"/>
        <w:rPr>
          <w:sz w:val="24"/>
        </w:rPr>
      </w:pPr>
      <w:r w:rsidRPr="009A26FF">
        <w:rPr>
          <w:sz w:val="24"/>
        </w:rPr>
        <w:t>Kebebasan</w:t>
      </w:r>
    </w:p>
    <w:p w:rsidR="009A26FF" w:rsidRPr="009A26FF" w:rsidRDefault="009A26FF" w:rsidP="009A26FF">
      <w:pPr>
        <w:tabs>
          <w:tab w:val="left" w:pos="351"/>
        </w:tabs>
        <w:spacing w:line="360" w:lineRule="auto"/>
        <w:jc w:val="both"/>
        <w:rPr>
          <w:rFonts w:ascii="Times New Roman" w:hAnsi="Times New Roman" w:cs="Times New Roman"/>
          <w:sz w:val="24"/>
        </w:rPr>
      </w:pPr>
      <w:r w:rsidRPr="009A26FF">
        <w:rPr>
          <w:rFonts w:ascii="Times New Roman" w:hAnsi="Times New Roman" w:cs="Times New Roman"/>
          <w:sz w:val="24"/>
        </w:rPr>
        <w:tab/>
      </w:r>
      <w:r w:rsidR="0058513E" w:rsidRPr="009A26FF">
        <w:rPr>
          <w:rFonts w:ascii="Times New Roman" w:hAnsi="Times New Roman" w:cs="Times New Roman"/>
          <w:sz w:val="24"/>
        </w:rPr>
        <w:t>Para profesional memiliki kebebasan dalam menjalankan memiliki komitmen dan bertanggun jawab dalam batas-batas aturan main yang telah ditentukan oleh kode etik sebagai standar perilaku profesional.</w:t>
      </w:r>
    </w:p>
    <w:p w:rsidR="009A26FF" w:rsidRPr="009A26FF" w:rsidRDefault="0058513E" w:rsidP="004E40EF">
      <w:pPr>
        <w:pStyle w:val="ListParagraph"/>
        <w:numPr>
          <w:ilvl w:val="1"/>
          <w:numId w:val="38"/>
        </w:numPr>
        <w:tabs>
          <w:tab w:val="left" w:pos="351"/>
        </w:tabs>
        <w:spacing w:line="360" w:lineRule="auto"/>
        <w:ind w:left="426" w:hanging="426"/>
        <w:jc w:val="both"/>
        <w:rPr>
          <w:rFonts w:eastAsiaTheme="minorHAnsi"/>
          <w:sz w:val="24"/>
        </w:rPr>
      </w:pPr>
      <w:r w:rsidRPr="009A26FF">
        <w:rPr>
          <w:sz w:val="24"/>
        </w:rPr>
        <w:t>Kejujuran</w:t>
      </w:r>
    </w:p>
    <w:p w:rsidR="009A26FF" w:rsidRPr="006D65C3" w:rsidRDefault="009A26FF" w:rsidP="006D65C3">
      <w:pPr>
        <w:tabs>
          <w:tab w:val="left" w:pos="351"/>
        </w:tabs>
        <w:spacing w:line="360" w:lineRule="auto"/>
        <w:jc w:val="both"/>
        <w:rPr>
          <w:rFonts w:ascii="Times New Roman" w:hAnsi="Times New Roman" w:cs="Times New Roman"/>
          <w:sz w:val="24"/>
        </w:rPr>
      </w:pPr>
      <w:r w:rsidRPr="009A26FF">
        <w:rPr>
          <w:rFonts w:ascii="Times New Roman" w:hAnsi="Times New Roman" w:cs="Times New Roman"/>
          <w:sz w:val="24"/>
        </w:rPr>
        <w:tab/>
      </w:r>
      <w:r w:rsidR="0058513E" w:rsidRPr="009A26FF">
        <w:rPr>
          <w:rFonts w:ascii="Times New Roman" w:hAnsi="Times New Roman" w:cs="Times New Roman"/>
          <w:sz w:val="24"/>
        </w:rPr>
        <w:t>Jujur dan setia serta merasa terhormat pada profesi Yang disandangnya, mengakui kelemahannya dan tidak menyombongkan diri, serta berupaya terus untuk mengembangkan diri dalam mencapai kesempurnaan bidang keahlian dan profesinya melalui</w:t>
      </w:r>
      <w:r w:rsidR="006D65C3">
        <w:rPr>
          <w:rFonts w:ascii="Times New Roman" w:hAnsi="Times New Roman" w:cs="Times New Roman"/>
          <w:sz w:val="24"/>
          <w:lang w:val="en-US"/>
        </w:rPr>
        <w:t xml:space="preserve"> </w:t>
      </w:r>
      <w:r w:rsidR="0058513E">
        <w:rPr>
          <w:rFonts w:ascii="Times New Roman" w:eastAsia="Times New Roman" w:hAnsi="Times New Roman"/>
          <w:sz w:val="24"/>
        </w:rPr>
        <w:t>pendidikan, pelatihan, dan pengalaman.</w:t>
      </w:r>
      <w:r w:rsidR="0058513E">
        <w:rPr>
          <w:rFonts w:ascii="Times New Roman" w:eastAsia="Times New Roman" w:hAnsi="Times New Roman"/>
          <w:sz w:val="32"/>
          <w:vertAlign w:val="superscript"/>
        </w:rPr>
        <w:t>.</w:t>
      </w:r>
      <w:r w:rsidR="0058513E">
        <w:rPr>
          <w:rFonts w:ascii="Times New Roman" w:eastAsia="Times New Roman" w:hAnsi="Times New Roman"/>
          <w:sz w:val="24"/>
        </w:rPr>
        <w:t xml:space="preserve"> Di samping itu, tidak akan melacurkan profesinya untuk tujuan yang tidak dapat dipertanggungjawabkan demi tujuan materi s</w:t>
      </w:r>
      <w:r>
        <w:rPr>
          <w:rFonts w:ascii="Times New Roman" w:eastAsia="Times New Roman" w:hAnsi="Times New Roman"/>
          <w:sz w:val="24"/>
        </w:rPr>
        <w:t>emata atau kepentingan sepihak.</w:t>
      </w:r>
    </w:p>
    <w:p w:rsidR="009A26FF" w:rsidRPr="009A26FF" w:rsidRDefault="0058513E" w:rsidP="004E40EF">
      <w:pPr>
        <w:pStyle w:val="ListParagraph"/>
        <w:numPr>
          <w:ilvl w:val="1"/>
          <w:numId w:val="38"/>
        </w:numPr>
        <w:spacing w:line="338" w:lineRule="auto"/>
        <w:ind w:left="567" w:hanging="567"/>
        <w:jc w:val="both"/>
        <w:rPr>
          <w:sz w:val="24"/>
        </w:rPr>
      </w:pPr>
      <w:r w:rsidRPr="009A26FF">
        <w:rPr>
          <w:sz w:val="24"/>
        </w:rPr>
        <w:lastRenderedPageBreak/>
        <w:t>Keadilan</w:t>
      </w:r>
    </w:p>
    <w:p w:rsidR="009A26FF" w:rsidRDefault="0058513E" w:rsidP="009A26FF">
      <w:pPr>
        <w:spacing w:line="360" w:lineRule="auto"/>
        <w:ind w:left="560"/>
        <w:jc w:val="both"/>
        <w:rPr>
          <w:rFonts w:ascii="Times New Roman" w:eastAsia="Times New Roman" w:hAnsi="Times New Roman"/>
          <w:sz w:val="24"/>
        </w:rPr>
      </w:pPr>
      <w:r w:rsidRPr="009A26FF">
        <w:rPr>
          <w:rFonts w:ascii="Times New Roman" w:eastAsia="Times New Roman" w:hAnsi="Times New Roman"/>
          <w:sz w:val="24"/>
        </w:rPr>
        <w:t>Dalam menjalankan profesinya, setiap profesional memiliki kewajiban dan tidak dibenarkan melakukan pelanggaran terhadap hak atau mengganggu milik orang lain, lembaga atau organisasi, hingga mencemarkan nama baik bangsa dan negara. Disamping itu,</w:t>
      </w:r>
      <w:r w:rsidR="009A26FF">
        <w:rPr>
          <w:sz w:val="24"/>
        </w:rPr>
        <w:t xml:space="preserve"> </w:t>
      </w:r>
      <w:r w:rsidR="009A26FF">
        <w:rPr>
          <w:rFonts w:ascii="Times New Roman" w:eastAsia="Times New Roman" w:hAnsi="Times New Roman"/>
          <w:sz w:val="24"/>
        </w:rPr>
        <w:t>harus menghargai hak-hak, menjaga kehormatan, nama baik, martabat, dan milik bagi pihak lain agar tercipta saling menghormati dan keadilan secara objektif dalam kehidupan masyarakat</w:t>
      </w:r>
    </w:p>
    <w:p w:rsidR="009A26FF" w:rsidRDefault="009A26FF" w:rsidP="004E40EF">
      <w:pPr>
        <w:numPr>
          <w:ilvl w:val="0"/>
          <w:numId w:val="91"/>
        </w:numPr>
        <w:tabs>
          <w:tab w:val="left" w:pos="560"/>
        </w:tabs>
        <w:spacing w:after="0" w:line="360" w:lineRule="auto"/>
        <w:ind w:left="560" w:hanging="560"/>
        <w:rPr>
          <w:rFonts w:ascii="Times New Roman" w:eastAsia="Times New Roman" w:hAnsi="Times New Roman"/>
          <w:sz w:val="24"/>
        </w:rPr>
      </w:pPr>
      <w:r>
        <w:rPr>
          <w:rFonts w:ascii="Times New Roman" w:eastAsia="Times New Roman" w:hAnsi="Times New Roman"/>
          <w:sz w:val="24"/>
        </w:rPr>
        <w:t>Otonomi</w:t>
      </w:r>
    </w:p>
    <w:p w:rsidR="009A26FF" w:rsidRPr="009A26FF" w:rsidRDefault="009A26FF" w:rsidP="009A26FF">
      <w:pPr>
        <w:tabs>
          <w:tab w:val="left" w:pos="560"/>
        </w:tabs>
        <w:spacing w:after="0" w:line="360" w:lineRule="auto"/>
        <w:ind w:left="560"/>
        <w:jc w:val="both"/>
        <w:rPr>
          <w:rFonts w:ascii="Times New Roman" w:eastAsia="Times New Roman" w:hAnsi="Times New Roman"/>
          <w:sz w:val="24"/>
        </w:rPr>
      </w:pPr>
      <w:r w:rsidRPr="009A26FF">
        <w:rPr>
          <w:rFonts w:ascii="Times New Roman" w:eastAsia="Times New Roman" w:hAnsi="Times New Roman"/>
          <w:sz w:val="24"/>
        </w:rPr>
        <w:t xml:space="preserve">Dalam prinsip ini, seorang profesional memiliki kebebasan secara otonom dalam menjalankan profesinya sesuai dengan keahlian, pengetahuan, dan kemampuannya. Organisasi dan departemen yang dipimpinnya melakukan kegiatan operasional atau kerja sama yang terbebas dari campur tangan pihak lain. Apa pun yang dilakukannya merupakan konsekuensi dari tanggung jawab profesi. Kebebasan otonom </w:t>
      </w:r>
      <w:r w:rsidRPr="009A26FF">
        <w:rPr>
          <w:rFonts w:ascii="Times New Roman" w:eastAsia="Times New Roman" w:hAnsi="Times New Roman"/>
          <w:sz w:val="24"/>
        </w:rPr>
        <w:lastRenderedPageBreak/>
        <w:t>merupakan hak dan kewajiban yang dimiliki setiap profesional.</w:t>
      </w:r>
    </w:p>
    <w:p w:rsidR="009A26FF" w:rsidRPr="009A26FF" w:rsidRDefault="009A26FF" w:rsidP="009A26FF">
      <w:pPr>
        <w:spacing w:line="360" w:lineRule="auto"/>
        <w:ind w:firstLine="576"/>
        <w:jc w:val="both"/>
        <w:rPr>
          <w:rFonts w:ascii="Times New Roman" w:eastAsia="Times New Roman" w:hAnsi="Times New Roman" w:cs="Times New Roman"/>
          <w:sz w:val="24"/>
        </w:rPr>
      </w:pPr>
      <w:r w:rsidRPr="009A26FF">
        <w:rPr>
          <w:rFonts w:ascii="Times New Roman" w:eastAsia="Times New Roman" w:hAnsi="Times New Roman" w:cs="Times New Roman"/>
          <w:sz w:val="24"/>
        </w:rPr>
        <w:t>Dalam lampiran B, dari Kode Etik PR Internasional (IPRA) yang dikenal dengan "Kode Athena", yaitu diterimanya di dalam Sidang Umum Asosiasi Public Relations Internasional (IPRA-International Public Relations Association), pada bulan Mei 1956, di kota Athena, Yunani dan kemudian diperbaharui di Teheran, Iran pada 17 April 1968, antara lain berisi pedoman bagi perilaku profesional PR/ Humas, yaitu:</w:t>
      </w:r>
    </w:p>
    <w:p w:rsidR="009A26FF" w:rsidRPr="009A26FF" w:rsidRDefault="009A26FF" w:rsidP="004E40EF">
      <w:pPr>
        <w:pStyle w:val="ListParagraph"/>
        <w:numPr>
          <w:ilvl w:val="0"/>
          <w:numId w:val="91"/>
        </w:numPr>
        <w:spacing w:line="360" w:lineRule="auto"/>
        <w:jc w:val="both"/>
        <w:rPr>
          <w:sz w:val="24"/>
        </w:rPr>
      </w:pPr>
      <w:r w:rsidRPr="009A26FF">
        <w:rPr>
          <w:sz w:val="24"/>
        </w:rPr>
        <w:t>Selalu mengingatkan bahwa karena hubungan profesi dengan khalayaknya, maka tingkah lakunya walaupun secara pribadi akan selalu berpengaruh terhadap penghargaan pada pelaksanaan profesinya.</w:t>
      </w:r>
    </w:p>
    <w:p w:rsidR="009A26FF" w:rsidRPr="009A26FF" w:rsidRDefault="009A26FF" w:rsidP="004E40EF">
      <w:pPr>
        <w:pStyle w:val="ListParagraph"/>
        <w:numPr>
          <w:ilvl w:val="0"/>
          <w:numId w:val="91"/>
        </w:numPr>
        <w:spacing w:line="360" w:lineRule="auto"/>
        <w:jc w:val="both"/>
        <w:rPr>
          <w:sz w:val="24"/>
        </w:rPr>
      </w:pPr>
      <w:r w:rsidRPr="009A26FF">
        <w:rPr>
          <w:sz w:val="24"/>
        </w:rPr>
        <w:t>Menghormati pelaksanaan tugas profesinya, prinsip-prinsip moral, peraturan-peraturan dalam "Deklarasi hak-hak asasi manusia."</w:t>
      </w:r>
    </w:p>
    <w:p w:rsidR="009A26FF" w:rsidRPr="009A26FF" w:rsidRDefault="009A26FF" w:rsidP="004E40EF">
      <w:pPr>
        <w:pStyle w:val="ListParagraph"/>
        <w:numPr>
          <w:ilvl w:val="0"/>
          <w:numId w:val="91"/>
        </w:numPr>
        <w:spacing w:line="360" w:lineRule="auto"/>
        <w:jc w:val="both"/>
        <w:rPr>
          <w:sz w:val="24"/>
        </w:rPr>
      </w:pPr>
      <w:r w:rsidRPr="009A26FF">
        <w:rPr>
          <w:sz w:val="24"/>
        </w:rPr>
        <w:t xml:space="preserve">Menghormati dan menjunjung tinggi martabat manusia dan me-ngakui hak-hak setiap pribadi </w:t>
      </w:r>
      <w:r w:rsidRPr="009A26FF">
        <w:rPr>
          <w:sz w:val="24"/>
        </w:rPr>
        <w:lastRenderedPageBreak/>
        <w:t>untuk menilai.</w:t>
      </w:r>
    </w:p>
    <w:p w:rsidR="009A26FF" w:rsidRPr="009A26FF" w:rsidRDefault="009A26FF" w:rsidP="004E40EF">
      <w:pPr>
        <w:pStyle w:val="ListParagraph"/>
        <w:numPr>
          <w:ilvl w:val="0"/>
          <w:numId w:val="91"/>
        </w:numPr>
        <w:spacing w:line="360" w:lineRule="auto"/>
        <w:jc w:val="both"/>
        <w:rPr>
          <w:sz w:val="24"/>
        </w:rPr>
      </w:pPr>
      <w:r w:rsidRPr="009A26FF">
        <w:rPr>
          <w:sz w:val="24"/>
        </w:rPr>
        <w:t>Menumbuhkan komunikasi moral, psikologi, dan intelektual untuk berdialog yang terbuka dan sempurna, dan mengakui hak-hak orang yang terlibat untuk menyatakan persoalannya atau menyatakan pendapatnya.</w:t>
      </w:r>
    </w:p>
    <w:p w:rsidR="009A26FF" w:rsidRPr="009A26FF" w:rsidRDefault="009A26FF" w:rsidP="004E40EF">
      <w:pPr>
        <w:pStyle w:val="ListParagraph"/>
        <w:numPr>
          <w:ilvl w:val="0"/>
          <w:numId w:val="91"/>
        </w:numPr>
        <w:spacing w:line="360" w:lineRule="auto"/>
        <w:jc w:val="both"/>
        <w:rPr>
          <w:sz w:val="24"/>
        </w:rPr>
      </w:pPr>
      <w:r w:rsidRPr="009A26FF">
        <w:rPr>
          <w:sz w:val="24"/>
        </w:rPr>
        <w:t>Profesional selalu bertingkah laku dalam keadaan apa pun sedemikian rupa sehingga dapat menumbuhkan kepercayaan orang-orang yang berhubungan dengannya.</w:t>
      </w:r>
    </w:p>
    <w:p w:rsidR="009A26FF" w:rsidRPr="009A26FF" w:rsidRDefault="009A26FF" w:rsidP="004E40EF">
      <w:pPr>
        <w:pStyle w:val="ListParagraph"/>
        <w:numPr>
          <w:ilvl w:val="0"/>
          <w:numId w:val="91"/>
        </w:numPr>
        <w:spacing w:line="360" w:lineRule="auto"/>
        <w:jc w:val="both"/>
        <w:rPr>
          <w:sz w:val="24"/>
        </w:rPr>
      </w:pPr>
      <w:r w:rsidRPr="009A26FF">
        <w:rPr>
          <w:sz w:val="24"/>
        </w:rPr>
        <w:t>Bertindak dalam keadaan apa pun untuk memperhatikan kepentingan pihak-pihak yang terlibat, baik kepentingan organisasi tempat ia bekerja maupun kepentingan publik yang harus dilayani.</w:t>
      </w:r>
    </w:p>
    <w:p w:rsidR="009A26FF" w:rsidRPr="009A26FF" w:rsidRDefault="009A26FF" w:rsidP="004E40EF">
      <w:pPr>
        <w:pStyle w:val="ListParagraph"/>
        <w:numPr>
          <w:ilvl w:val="0"/>
          <w:numId w:val="91"/>
        </w:numPr>
        <w:spacing w:line="360" w:lineRule="auto"/>
        <w:jc w:val="both"/>
        <w:rPr>
          <w:sz w:val="24"/>
        </w:rPr>
      </w:pPr>
      <w:r w:rsidRPr="009A26FF">
        <w:rPr>
          <w:sz w:val="24"/>
        </w:rPr>
        <w:t xml:space="preserve">Melaksanakan tugasnya dengan bermartabat, menghindari peng-gunaan bahasa yang samar-samar atau dapat menimbulkan kesa-lahpahaman, dan tetap menjaga loyalitas pelanggannya atau perusahaan tempat ia bekerja, baik yang sekarang maupun yang </w:t>
      </w:r>
      <w:r w:rsidRPr="009A26FF">
        <w:rPr>
          <w:sz w:val="24"/>
        </w:rPr>
        <w:lastRenderedPageBreak/>
        <w:t>telah lalu.</w:t>
      </w:r>
    </w:p>
    <w:p w:rsidR="009A26FF" w:rsidRPr="009A26FF" w:rsidRDefault="009A26FF" w:rsidP="009A26FF">
      <w:pPr>
        <w:pStyle w:val="ListParagraph"/>
        <w:spacing w:line="360" w:lineRule="auto"/>
        <w:ind w:firstLine="0"/>
        <w:jc w:val="both"/>
        <w:rPr>
          <w:sz w:val="24"/>
        </w:rPr>
      </w:pPr>
    </w:p>
    <w:p w:rsidR="009A26FF" w:rsidRPr="009A26FF" w:rsidRDefault="009A26FF" w:rsidP="004E40EF">
      <w:pPr>
        <w:pStyle w:val="ListParagraph"/>
        <w:numPr>
          <w:ilvl w:val="0"/>
          <w:numId w:val="91"/>
        </w:numPr>
        <w:spacing w:line="360" w:lineRule="auto"/>
        <w:jc w:val="both"/>
        <w:rPr>
          <w:sz w:val="24"/>
        </w:rPr>
      </w:pPr>
      <w:r w:rsidRPr="009A26FF">
        <w:rPr>
          <w:sz w:val="24"/>
        </w:rPr>
        <w:t>PR Profesional akan selalu menghindari:</w:t>
      </w:r>
    </w:p>
    <w:p w:rsidR="009A26FF" w:rsidRPr="009A26FF" w:rsidRDefault="009A26FF" w:rsidP="004E40EF">
      <w:pPr>
        <w:pStyle w:val="ListParagraph"/>
        <w:numPr>
          <w:ilvl w:val="0"/>
          <w:numId w:val="92"/>
        </w:numPr>
        <w:spacing w:line="360" w:lineRule="auto"/>
        <w:jc w:val="both"/>
        <w:rPr>
          <w:sz w:val="24"/>
        </w:rPr>
      </w:pPr>
      <w:r w:rsidRPr="009A26FF">
        <w:rPr>
          <w:sz w:val="24"/>
        </w:rPr>
        <w:t>menutup-nutupi kebenaran apa pun alasannya;</w:t>
      </w:r>
    </w:p>
    <w:p w:rsidR="009A26FF" w:rsidRPr="009A26FF" w:rsidRDefault="009A26FF" w:rsidP="004E40EF">
      <w:pPr>
        <w:pStyle w:val="ListParagraph"/>
        <w:numPr>
          <w:ilvl w:val="0"/>
          <w:numId w:val="92"/>
        </w:numPr>
        <w:spacing w:line="360" w:lineRule="auto"/>
        <w:jc w:val="both"/>
        <w:rPr>
          <w:sz w:val="24"/>
        </w:rPr>
      </w:pPr>
      <w:r w:rsidRPr="009A26FF">
        <w:rPr>
          <w:sz w:val="24"/>
        </w:rPr>
        <w:t>menyiarkan informasi dan berita yang tidak didasari fakta yang</w:t>
      </w:r>
      <w:r w:rsidRPr="009A26FF">
        <w:rPr>
          <w:rFonts w:ascii="Arial" w:eastAsia="Arial" w:hAnsi="Arial"/>
        </w:rPr>
        <w:t xml:space="preserve"> </w:t>
      </w:r>
      <w:r w:rsidRPr="009A26FF">
        <w:rPr>
          <w:sz w:val="24"/>
        </w:rPr>
        <w:t>aktual, kenyataan, dan kebenaran;</w:t>
      </w:r>
    </w:p>
    <w:p w:rsidR="009A26FF" w:rsidRPr="009A26FF" w:rsidRDefault="009A26FF" w:rsidP="004E40EF">
      <w:pPr>
        <w:pStyle w:val="ListParagraph"/>
        <w:numPr>
          <w:ilvl w:val="0"/>
          <w:numId w:val="92"/>
        </w:numPr>
        <w:spacing w:line="360" w:lineRule="auto"/>
        <w:jc w:val="both"/>
        <w:rPr>
          <w:sz w:val="24"/>
        </w:rPr>
      </w:pPr>
      <w:r w:rsidRPr="009A26FF">
        <w:rPr>
          <w:sz w:val="24"/>
        </w:rPr>
        <w:t>mengambil bagian dalam usaha yang tidak etis dan tidak jujur</w:t>
      </w:r>
      <w:r w:rsidRPr="009A26FF">
        <w:rPr>
          <w:rFonts w:ascii="Arial" w:eastAsia="Arial" w:hAnsi="Arial"/>
        </w:rPr>
        <w:t xml:space="preserve"> </w:t>
      </w:r>
      <w:r w:rsidRPr="009A26FF">
        <w:rPr>
          <w:sz w:val="24"/>
        </w:rPr>
        <w:t>yang akan dapat merusak martabat dan kehormatannya;</w:t>
      </w:r>
    </w:p>
    <w:p w:rsidR="009A26FF" w:rsidRPr="009A26FF" w:rsidRDefault="009A26FF" w:rsidP="004E40EF">
      <w:pPr>
        <w:pStyle w:val="ListParagraph"/>
        <w:numPr>
          <w:ilvl w:val="0"/>
          <w:numId w:val="92"/>
        </w:numPr>
        <w:spacing w:line="360" w:lineRule="auto"/>
        <w:jc w:val="both"/>
        <w:rPr>
          <w:sz w:val="24"/>
        </w:rPr>
      </w:pPr>
      <w:r w:rsidRPr="009A26FF">
        <w:rPr>
          <w:sz w:val="24"/>
        </w:rPr>
        <w:t>menggunakan segala macam cara dan teknik yang tidak disadari</w:t>
      </w:r>
      <w:r w:rsidRPr="009A26FF">
        <w:rPr>
          <w:rFonts w:ascii="Arial" w:eastAsia="Arial" w:hAnsi="Arial"/>
        </w:rPr>
        <w:t xml:space="preserve"> </w:t>
      </w:r>
      <w:r w:rsidRPr="009A26FF">
        <w:rPr>
          <w:sz w:val="24"/>
        </w:rPr>
        <w:t>serta tidak dapat dikontrol sehingga tindakan individu itu tidak lagi didasarkan pada keinginan pribadi yang bebas dan bertangung jawab</w:t>
      </w:r>
      <w:r>
        <w:rPr>
          <w:sz w:val="24"/>
          <w:lang w:val="id-ID"/>
        </w:rPr>
        <w:t>.</w:t>
      </w:r>
    </w:p>
    <w:p w:rsidR="009A26FF" w:rsidRPr="009A26FF" w:rsidRDefault="009A26FF" w:rsidP="004E40EF">
      <w:pPr>
        <w:pStyle w:val="ListParagraph"/>
        <w:numPr>
          <w:ilvl w:val="0"/>
          <w:numId w:val="93"/>
        </w:numPr>
        <w:spacing w:line="360" w:lineRule="auto"/>
        <w:jc w:val="both"/>
        <w:rPr>
          <w:sz w:val="24"/>
        </w:rPr>
      </w:pPr>
      <w:r w:rsidRPr="009A26FF">
        <w:rPr>
          <w:sz w:val="24"/>
        </w:rPr>
        <w:t xml:space="preserve">Menciptakan pola komunikasi dan saluran komunikasi yang dapat lebih mengukuhkan arus bebas informasi yang penting sehingga </w:t>
      </w:r>
      <w:r w:rsidRPr="009A26FF">
        <w:rPr>
          <w:sz w:val="24"/>
        </w:rPr>
        <w:lastRenderedPageBreak/>
        <w:t>setiap anggota masyarakat merasakan bahwa mereka selalu mendapatkan informasi yang dipercaya, dan juga memberikan kepadanya suatu kesadaran akan keterlibatan pribadinya, serta tanggung jawab dan solidaritasnya dengan para anggota masyarakat lainnya.</w:t>
      </w:r>
    </w:p>
    <w:p w:rsidR="009A26FF" w:rsidRDefault="009A26FF" w:rsidP="009A26FF">
      <w:pPr>
        <w:spacing w:line="338" w:lineRule="auto"/>
        <w:jc w:val="both"/>
        <w:rPr>
          <w:sz w:val="24"/>
        </w:rPr>
      </w:pPr>
    </w:p>
    <w:p w:rsidR="009A26FF" w:rsidRPr="009A26FF" w:rsidRDefault="009A26FF" w:rsidP="004E40EF">
      <w:pPr>
        <w:pStyle w:val="ListParagraph"/>
        <w:numPr>
          <w:ilvl w:val="3"/>
          <w:numId w:val="73"/>
        </w:numPr>
        <w:spacing w:line="338" w:lineRule="auto"/>
        <w:ind w:left="567" w:hanging="567"/>
        <w:jc w:val="both"/>
        <w:rPr>
          <w:sz w:val="24"/>
        </w:rPr>
      </w:pPr>
      <w:r>
        <w:rPr>
          <w:b/>
          <w:sz w:val="24"/>
        </w:rPr>
        <w:t>Pernyataan</w:t>
      </w:r>
      <w:r>
        <w:t xml:space="preserve"> </w:t>
      </w:r>
      <w:r>
        <w:rPr>
          <w:b/>
          <w:sz w:val="24"/>
        </w:rPr>
        <w:t>Humas (P</w:t>
      </w:r>
      <w:r>
        <w:rPr>
          <w:b/>
          <w:sz w:val="24"/>
          <w:lang w:val="id-ID"/>
        </w:rPr>
        <w:t xml:space="preserve">R </w:t>
      </w:r>
      <w:r>
        <w:rPr>
          <w:b/>
          <w:sz w:val="24"/>
        </w:rPr>
        <w:t>Statement) Bersifat Konotatif</w:t>
      </w:r>
    </w:p>
    <w:p w:rsidR="009A26FF" w:rsidRDefault="009A26FF" w:rsidP="009A26FF">
      <w:pPr>
        <w:spacing w:line="360" w:lineRule="auto"/>
        <w:jc w:val="both"/>
        <w:rPr>
          <w:rFonts w:ascii="Times New Roman" w:eastAsia="Times New Roman" w:hAnsi="Times New Roman"/>
          <w:sz w:val="24"/>
        </w:rPr>
      </w:pPr>
      <w:r w:rsidRPr="009A26FF">
        <w:rPr>
          <w:rFonts w:ascii="Times New Roman" w:hAnsi="Times New Roman" w:cs="Times New Roman"/>
          <w:sz w:val="24"/>
        </w:rPr>
        <w:t>Sesuai dengan acuan Kode Etik Profesional Humas secara praktik dalam mengeluarkan statement press atau pernyataan pers untuk menyampaikan pesan-pesannya kepada publiknya, humas mengacu pernyataan-pernyataan yang bernada positif, yaitu melalui "Avoid negative news, and withdrawal publication." Artinya, yang bersangkutan tidak akan mengeluarkan berita bersifat negatif, sekaligus tidak akan menyebarluaskan publikasi yang tidak menguntungkan, dan menghindari</w:t>
      </w:r>
      <w:r>
        <w:rPr>
          <w:rFonts w:ascii="Times New Roman" w:hAnsi="Times New Roman" w:cs="Times New Roman"/>
          <w:sz w:val="24"/>
        </w:rPr>
        <w:t xml:space="preserve"> </w:t>
      </w:r>
      <w:r>
        <w:rPr>
          <w:rFonts w:ascii="Times New Roman" w:eastAsia="Times New Roman" w:hAnsi="Times New Roman"/>
          <w:sz w:val="24"/>
        </w:rPr>
        <w:t xml:space="preserve">pernyataan Humas (PR Statement) yang menimbulkan salah pengertian (misunderstanding), konotatif, kontroversial, dan </w:t>
      </w:r>
      <w:r>
        <w:rPr>
          <w:rFonts w:ascii="Times New Roman" w:eastAsia="Times New Roman" w:hAnsi="Times New Roman"/>
          <w:sz w:val="24"/>
        </w:rPr>
        <w:lastRenderedPageBreak/>
        <w:t>polemik berkepanjangan dengan berbagai pihak lainnya.</w:t>
      </w:r>
    </w:p>
    <w:p w:rsidR="009A26FF" w:rsidRDefault="009A26FF" w:rsidP="009A26FF">
      <w:pPr>
        <w:spacing w:line="1" w:lineRule="exact"/>
        <w:rPr>
          <w:rFonts w:ascii="Times New Roman" w:eastAsia="Times New Roman" w:hAnsi="Times New Roman"/>
        </w:rPr>
      </w:pPr>
    </w:p>
    <w:p w:rsidR="009A26FF" w:rsidRDefault="009A26FF" w:rsidP="009A26FF">
      <w:pPr>
        <w:spacing w:line="360" w:lineRule="auto"/>
        <w:ind w:firstLine="720"/>
        <w:jc w:val="both"/>
        <w:rPr>
          <w:rFonts w:ascii="Times New Roman" w:eastAsia="Times New Roman" w:hAnsi="Times New Roman"/>
          <w:sz w:val="24"/>
        </w:rPr>
      </w:pPr>
      <w:r>
        <w:rPr>
          <w:rFonts w:ascii="Times New Roman" w:eastAsia="Times New Roman" w:hAnsi="Times New Roman"/>
          <w:sz w:val="24"/>
        </w:rPr>
        <w:t xml:space="preserve">Pedoman bagi pejabat humas sebagai spokesman yang dikenal dengan jubir (juru bicara), secara etis pernyataan positif tersebut, </w:t>
      </w:r>
      <w:r>
        <w:rPr>
          <w:rFonts w:ascii="Times New Roman" w:eastAsia="Times New Roman" w:hAnsi="Times New Roman"/>
          <w:sz w:val="16"/>
        </w:rPr>
        <w:t>,</w:t>
      </w:r>
      <w:r>
        <w:rPr>
          <w:rFonts w:ascii="Times New Roman" w:eastAsia="Times New Roman" w:hAnsi="Times New Roman"/>
          <w:sz w:val="24"/>
        </w:rPr>
        <w:t>pertama untuk berita, publikasi atau pesan-pesan yang bersifat positif,</w:t>
      </w:r>
      <w:r>
        <w:rPr>
          <w:rFonts w:ascii="Times New Roman" w:eastAsia="Times New Roman" w:hAnsi="Times New Roman"/>
          <w:sz w:val="16"/>
        </w:rPr>
        <w:t xml:space="preserve"> </w:t>
      </w:r>
      <w:r>
        <w:rPr>
          <w:rFonts w:ascii="Times New Roman" w:eastAsia="Times New Roman" w:hAnsi="Times New Roman"/>
          <w:sz w:val="24"/>
        </w:rPr>
        <w:t>maka pihak humas (Public Relations Officer) dapat mengungkapkan secara terbuka kepada publiknya (aspek publikasi positif). Selanjutnya yang kedua, untuk pemberitaan publikasi atau pesan-pesan yang bernada negatif atau tidak menguntungkan nama baik perusahaan, lembaga/institusi atau tokoh yang diwakilinya, di sinilah peranan Public Relations Statement untuk melindunginya (demi mempertahankan citra baik). Mengingat hal tersebut tidak dapat diungkapkan secara terbuka kepada publiknya, apalagi terhadap pihak pers (media massa). Hal itu untuk</w:t>
      </w:r>
      <w:r>
        <w:rPr>
          <w:rFonts w:ascii="Times New Roman" w:eastAsia="Times New Roman" w:hAnsi="Times New Roman"/>
          <w:sz w:val="16"/>
        </w:rPr>
        <w:t>.-</w:t>
      </w:r>
      <w:r>
        <w:rPr>
          <w:rFonts w:ascii="Times New Roman" w:eastAsia="Times New Roman" w:hAnsi="Times New Roman"/>
          <w:sz w:val="24"/>
        </w:rPr>
        <w:t xml:space="preserve">menghindari berita kontroversi, sensasional hingga polemik yang tidak menguntungkan </w:t>
      </w:r>
      <w:r>
        <w:rPr>
          <w:rFonts w:ascii="Times New Roman" w:eastAsia="Times New Roman" w:hAnsi="Times New Roman"/>
          <w:sz w:val="24"/>
        </w:rPr>
        <w:lastRenderedPageBreak/>
        <w:t>nama atau citra baik pihak yang diwakili oleh jubir bersangkutan.</w:t>
      </w:r>
    </w:p>
    <w:p w:rsidR="009A26FF" w:rsidRDefault="009A26FF" w:rsidP="009A26FF">
      <w:pPr>
        <w:spacing w:line="360" w:lineRule="auto"/>
        <w:jc w:val="both"/>
        <w:rPr>
          <w:rFonts w:ascii="Times New Roman" w:eastAsia="Times New Roman" w:hAnsi="Times New Roman"/>
          <w:sz w:val="24"/>
        </w:rPr>
      </w:pPr>
      <w:r>
        <w:rPr>
          <w:rFonts w:ascii="Times New Roman" w:eastAsia="Times New Roman" w:hAnsi="Times New Roman"/>
          <w:sz w:val="24"/>
        </w:rPr>
        <w:t xml:space="preserve">Sebagai contoh, seorang pejabat humas atau juru bicara (spokesman) suatu institusi atau organisasi tidak dibenarkan menyangkut suatu isu konflik yang terjadi atau secara sengaja ingin dipaparkan kepada publik tanpa seijin pihak yang berkepentingan. Termasuk tidak dibenarkan untuk menutup-nutupi isu dan informasi "bermasalah" (to kill the information), konflik atau krisis yang terjadi di suatu lembaga atau organisasi yang mencuat ke permukaan, khususnya di media massa atau yang sudah menjadi rahasia umum di mata publiknya, yaitu dengan cara memberikan pernyataan yang mengelabui publiknya, bahkan berupaya memelintir pernyataan (spinning of statement) dari narasumbernya dengan memutarbalikkan fakta yang ada demi kepentingan sepihak. Sebagai juru bicara, tugasnya hanya menyampaikan pesan (intermediator or communicator) yang berasal dari narasumbernya. Kemudian, apa pun alasannya tidak mengeluarkan pendapat pribadinya </w:t>
      </w:r>
      <w:r>
        <w:rPr>
          <w:rFonts w:ascii="Times New Roman" w:eastAsia="Times New Roman" w:hAnsi="Times New Roman"/>
          <w:sz w:val="24"/>
        </w:rPr>
        <w:lastRenderedPageBreak/>
        <w:t>(melakukan interpretasi) sehingga dapat merugikan pihak lain, apalagi seolah-olah bertindak sebagai pembuat berita (news maker).</w:t>
      </w:r>
    </w:p>
    <w:p w:rsidR="009A26FF" w:rsidRDefault="009A26FF" w:rsidP="009A26FF">
      <w:pPr>
        <w:spacing w:line="338" w:lineRule="auto"/>
        <w:ind w:firstLine="567"/>
        <w:jc w:val="both"/>
        <w:rPr>
          <w:rFonts w:ascii="Times New Roman" w:eastAsia="Times New Roman" w:hAnsi="Times New Roman"/>
          <w:sz w:val="24"/>
        </w:rPr>
      </w:pPr>
      <w:r>
        <w:rPr>
          <w:rFonts w:ascii="Times New Roman" w:eastAsia="Times New Roman" w:hAnsi="Times New Roman"/>
          <w:sz w:val="24"/>
        </w:rPr>
        <w:t>Namun, pernyataan humas (spokesman) untuk menganulir atau membantah isu negatif dan masalah isu yang kurang menguntungkan tersebut tidak dibenarkan melalui ucapan No Comment, atau Off the Record atau apa pun bentuknya yang bernada To kill the information dengan cara mengalihkan perhatian ke pihak lain. Hal seperti ini banyak terjadi di saluran pusat informasi atau berita di seputar kekuasaan pemerintah atau eksekutif perusahaan yang berupaya melakukan "GTM" alias gerakan tutup mulut dengan tidak mau memberikan keterangan pers sehingga pihak pers berupaya mencari sumber lain (news resources other). Konsekuensinya dapat menciptakan berita yang tidak terkontrol (uncontroling news) dan sensasional yang berdampak merugikan nama (citra) baik bersangkutan, menyebabkan timbulnya kontroversi dan polemik yang berkepanjangan.</w:t>
      </w:r>
    </w:p>
    <w:p w:rsidR="009A26FF" w:rsidRDefault="009A26FF" w:rsidP="009A26FF">
      <w:pPr>
        <w:spacing w:line="360" w:lineRule="auto"/>
        <w:ind w:firstLine="720"/>
        <w:jc w:val="both"/>
        <w:rPr>
          <w:rFonts w:ascii="Times New Roman" w:eastAsia="Times New Roman" w:hAnsi="Times New Roman"/>
          <w:sz w:val="24"/>
        </w:rPr>
      </w:pPr>
      <w:r>
        <w:rPr>
          <w:rFonts w:ascii="Times New Roman" w:eastAsia="Times New Roman" w:hAnsi="Times New Roman"/>
          <w:sz w:val="24"/>
        </w:rPr>
        <w:lastRenderedPageBreak/>
        <w:t>Biasanya kalau sudah muncul berita negatif di media massa yang bersifat memojokkan, merugikan nama baik, dan reputasi narasumber atau organisasi/lembaga, maka yang dianggap salah adalah pihak pers. Mereka sanggup melakukan pemberitaan tanpa check and recheck, check and balance, cover both side tanpa konfirmasi, hingga dituding membuat berita "tendensius" atau trial by the press, dan sebagainya. Semua itu merupakan alasan pembenaran untuk menyalahkan pihak pers atau wartawan sebagai biang keroknya.</w:t>
      </w:r>
    </w:p>
    <w:p w:rsidR="009A26FF" w:rsidRDefault="009A26FF" w:rsidP="009A26FF">
      <w:pPr>
        <w:spacing w:line="338" w:lineRule="auto"/>
        <w:ind w:firstLine="567"/>
        <w:jc w:val="both"/>
        <w:rPr>
          <w:rFonts w:ascii="Times New Roman" w:eastAsia="Times New Roman" w:hAnsi="Times New Roman"/>
          <w:sz w:val="23"/>
        </w:rPr>
      </w:pPr>
      <w:r>
        <w:rPr>
          <w:rFonts w:ascii="Times New Roman" w:eastAsia="Times New Roman" w:hAnsi="Times New Roman"/>
          <w:sz w:val="23"/>
        </w:rPr>
        <w:t xml:space="preserve">Sebetulnya untuk menanggapi isu atau berkembangnya berita negatif di masyarakat tersebut, khususnya menghadapi konfirmasi dari pihak pers, merupakan perkara yang tidak sulit. Artinya, tetap memberikan pernyataan, tetapi gunakan jawaban (pernyataan) yang diplomatis dan argumentatif-rasional. Biasanya kesulitan itu timbul karena pihak humas atau pejabat bersangkutan sudah "emotif dan apriori" atau "curiga" terlebih dahulu terhadap media massa. Kadang-kadang pihak pejabat tinggi, pengusaha, atau eksekutif "bermasalah" tersebut secara over acting memasang atau </w:t>
      </w:r>
      <w:r>
        <w:rPr>
          <w:rFonts w:ascii="Times New Roman" w:eastAsia="Times New Roman" w:hAnsi="Times New Roman"/>
          <w:sz w:val="23"/>
        </w:rPr>
        <w:lastRenderedPageBreak/>
        <w:t>dikelilingi oleh pengawal-pengawalnya (body guard) untuk menghindari serbuan pers (press attact) yang sering kita saksikan di layar kaca TV yang sering pontang-panting dengan wajah penuh ketakutan untuk menghindari kejaran para wartawan. Hal ini merupakan suatu tindakan yang memprihatinkan karena "ketidakmengertiannya" tentang fungsi dan peranan pers mencari berita (news hunter) yang sekaligus mewakili kepentingan hak publiknya.</w:t>
      </w:r>
    </w:p>
    <w:p w:rsidR="009A26FF" w:rsidRDefault="009A26FF" w:rsidP="009A26FF">
      <w:pPr>
        <w:spacing w:line="360" w:lineRule="auto"/>
        <w:ind w:firstLine="720"/>
        <w:jc w:val="both"/>
        <w:rPr>
          <w:rFonts w:ascii="Times New Roman" w:eastAsia="Times New Roman" w:hAnsi="Times New Roman"/>
          <w:sz w:val="24"/>
        </w:rPr>
      </w:pPr>
      <w:r>
        <w:rPr>
          <w:rFonts w:ascii="Times New Roman" w:eastAsia="Times New Roman" w:hAnsi="Times New Roman"/>
          <w:sz w:val="24"/>
        </w:rPr>
        <w:t xml:space="preserve">Menurut pengalaman di lapangan, perlu disadari bahwa kesulitan sering terjadi karena pernyataan dari narasumber, seperti praktisi PR/Humas, pejabat eksekutif, militer, praktisi hukum, elite politisi, dan anggota legislatif lainnya yang bergerak di bidang sosial dan politik tersebut lebih banyak menimbulkan tanggapan konotatif (tanggapan negatif) dari pihak publik atau masyarakat luas yang merespon ucapan atau pernyataan dari narasumber tersebut. Lain halnya bahasa teknisi atau matematika yang bersifat teknis (kamus) dan jarang menimbulkan “bahasa bias” atau salah pengertian karena ditanggapi </w:t>
      </w:r>
      <w:r>
        <w:rPr>
          <w:rFonts w:ascii="Times New Roman" w:eastAsia="Times New Roman" w:hAnsi="Times New Roman"/>
          <w:sz w:val="24"/>
        </w:rPr>
        <w:lastRenderedPageBreak/>
        <w:t>dengan persepsi dan pemahaman yang sama atau pasti antara narasumber (communicator) dengan komunikannya.</w:t>
      </w:r>
    </w:p>
    <w:p w:rsidR="009A26FF" w:rsidRDefault="009A26FF" w:rsidP="009A26FF">
      <w:pPr>
        <w:spacing w:line="2" w:lineRule="exact"/>
        <w:rPr>
          <w:rFonts w:ascii="Times New Roman" w:eastAsia="Times New Roman" w:hAnsi="Times New Roman"/>
        </w:rPr>
      </w:pPr>
    </w:p>
    <w:p w:rsidR="009A26FF" w:rsidRDefault="009A26FF" w:rsidP="009A26FF">
      <w:pPr>
        <w:spacing w:line="360" w:lineRule="auto"/>
        <w:jc w:val="both"/>
        <w:rPr>
          <w:rFonts w:ascii="Times New Roman" w:eastAsia="Times New Roman" w:hAnsi="Times New Roman"/>
          <w:sz w:val="24"/>
        </w:rPr>
      </w:pPr>
      <w:r>
        <w:rPr>
          <w:rFonts w:ascii="Times New Roman" w:eastAsia="Times New Roman" w:hAnsi="Times New Roman"/>
          <w:sz w:val="24"/>
        </w:rPr>
        <w:t xml:space="preserve">Kemudian muncul banyak pertanyaan mengenai fungsi dan pe-ranan jubir (spokesman) tersebut. Khususnya berkaitan dengan kegiatan Jubir Lembaga Kepresidenan, baik dilihat dari kelembagaan (PR as state being), sebagai metode komunikasi (methode of communication), dan profesional (PR Professional). Pertama fungsinya sebagai penyampaian (intermediator) keputusan atau kebijaksanaan yang dikeluarkan oleh lembaga resmi atau pejabat yang diwakilinya, kedua bertindak mewakili “tokoh” untuk berhadapan atau berbicara (communicator) kepada publik melalui media pers, ketiga menyelenggarakan hubungan baik (relationship) dengan berbagai kalangan publik (internal and external public relations), keempat berupaya melindungi nama baik atas lembaga yang diwakilinya (back up management), kelima sebagai narasumber dan menciptakan citra baik (good news </w:t>
      </w:r>
      <w:r>
        <w:rPr>
          <w:rFonts w:ascii="Times New Roman" w:eastAsia="Times New Roman" w:hAnsi="Times New Roman"/>
          <w:sz w:val="24"/>
        </w:rPr>
        <w:lastRenderedPageBreak/>
        <w:t>resource and image maker), keenam secara profesional, maka pejabat humas (jubir) bersangkutan harus mampu bertindak secara etis, sesuai dengan kode etik dan etika profesional.</w:t>
      </w:r>
    </w:p>
    <w:p w:rsidR="009A26FF" w:rsidRDefault="009A26FF" w:rsidP="009A26FF">
      <w:pPr>
        <w:spacing w:line="360" w:lineRule="auto"/>
        <w:ind w:firstLine="720"/>
        <w:jc w:val="both"/>
        <w:rPr>
          <w:rFonts w:ascii="Times New Roman" w:eastAsia="Times New Roman" w:hAnsi="Times New Roman"/>
          <w:sz w:val="24"/>
        </w:rPr>
      </w:pPr>
      <w:r>
        <w:rPr>
          <w:rFonts w:ascii="Times New Roman" w:eastAsia="Times New Roman" w:hAnsi="Times New Roman"/>
          <w:sz w:val="24"/>
        </w:rPr>
        <w:t xml:space="preserve">Kalau dilihat semasa pemerintahan Orde Baru, secara struktural kelembagaan, pejabat jubir presiden sering diwakili oleh pejabat setingkat menteri, yaitu Menpen RI Harmoko dan Mensesneg Moerdiono yang merupakan “wacana sacral” yang sangat hati-hati dalam tugas penyampaian “pernyataan Presiden” kepada media massa, dan jauh dari upaya “pemelintiran ucapan” (spinning of words). Misalnya diawali dengan ucapan “sesuai dengan petunjuk bapak presiden” atau “arahan dari bapak presiden” dan sebagainya. Walaupun kelihatannya terlalu berlebih-lebihan, namun tindakan tersebut merupakan yang paling tepat secara profesional dan sekaligus proporsional sebagai pejabat Jubir Lembaga Kepresidenan, di mana statement (ucapan), keputusan, atau kebijakan yang dikeluarkan dari pusat kekuasaan tersebut sangat berpengaruh luas terhadap kehidupan sosial, politik, </w:t>
      </w:r>
      <w:r>
        <w:rPr>
          <w:rFonts w:ascii="Times New Roman" w:eastAsia="Times New Roman" w:hAnsi="Times New Roman"/>
          <w:sz w:val="24"/>
        </w:rPr>
        <w:lastRenderedPageBreak/>
        <w:t>ketertiban, dan keamanan hukum serta ekonomi suatu negara.</w:t>
      </w:r>
    </w:p>
    <w:p w:rsidR="009A26FF" w:rsidRDefault="009A26FF" w:rsidP="009A26FF">
      <w:pPr>
        <w:spacing w:line="360" w:lineRule="auto"/>
        <w:jc w:val="both"/>
        <w:rPr>
          <w:rFonts w:ascii="Times New Roman" w:eastAsia="Times New Roman" w:hAnsi="Times New Roman"/>
          <w:sz w:val="24"/>
        </w:rPr>
      </w:pPr>
      <w:r>
        <w:rPr>
          <w:rFonts w:ascii="Times New Roman" w:eastAsia="Times New Roman" w:hAnsi="Times New Roman"/>
          <w:sz w:val="24"/>
        </w:rPr>
        <w:t>Sekarang bagaimana dengan sepak terjang Jubir Presiden semasa pemerintahan Gus Dur? peran jubir pada era pemerintah reformasi yang lebih terbuka dan bebas serta tidak terhindarkan berpengaruh terhadap lembaga kepresidenan yang kini merupakan wacana desakralisasi, berbeda dengan masa Pak Harto yang sangat sakral dan tidak boleh sembarang asal ngomong di sekitar Istana Kepresidenan selama 32 tahun lebih.</w:t>
      </w:r>
    </w:p>
    <w:p w:rsidR="009A26FF" w:rsidRDefault="009A26FF" w:rsidP="009A26FF">
      <w:pPr>
        <w:spacing w:line="360" w:lineRule="auto"/>
        <w:ind w:firstLine="720"/>
        <w:jc w:val="both"/>
        <w:rPr>
          <w:rFonts w:ascii="Times New Roman" w:eastAsia="Times New Roman" w:hAnsi="Times New Roman"/>
          <w:sz w:val="24"/>
        </w:rPr>
      </w:pPr>
      <w:r>
        <w:rPr>
          <w:rFonts w:ascii="Times New Roman" w:eastAsia="Times New Roman" w:hAnsi="Times New Roman"/>
          <w:sz w:val="24"/>
        </w:rPr>
        <w:t xml:space="preserve">Kalau dilihat dari penunjukan Ketua Tim Media atau Juru Bicara, berdasarkan Kepres RI No. 255/M tahun 2000, tidak satu pun dari tiga pejabat yang ditunjuk itu memiliki track record pengalaman sebagai Profesional Humas (Public Relations Professional). Wimar Witoelar sebelumnya dikenal sebagai news maker dalam acara Perspektif di SCTV dan “moderator atau pembicara kondang” di berbagai acara seminar dan talk show di media elektronik. Kemudian, M. Yahya C Staquf “lebih banyak diam”, berlatar belakang </w:t>
      </w:r>
      <w:r>
        <w:rPr>
          <w:rFonts w:ascii="Times New Roman" w:eastAsia="Times New Roman" w:hAnsi="Times New Roman"/>
          <w:sz w:val="24"/>
        </w:rPr>
        <w:lastRenderedPageBreak/>
        <w:t>politisi dari dan wakil Sekjen DPP PKB serta mantan anggota Komisi Pemilihan Umum (KPU), sedangkan Adhi M. Massardi lebih banyak dikenal sebagai wartawan dan penulis, serta sempat membantu bagian Humas ANTV.</w:t>
      </w:r>
    </w:p>
    <w:p w:rsidR="009A26FF" w:rsidRDefault="009A26FF" w:rsidP="009A26FF">
      <w:pPr>
        <w:spacing w:line="360" w:lineRule="auto"/>
        <w:ind w:firstLine="720"/>
        <w:jc w:val="both"/>
        <w:rPr>
          <w:rFonts w:ascii="Times New Roman" w:eastAsia="Times New Roman" w:hAnsi="Times New Roman"/>
          <w:sz w:val="24"/>
        </w:rPr>
      </w:pPr>
      <w:r>
        <w:rPr>
          <w:rFonts w:ascii="Times New Roman" w:eastAsia="Times New Roman" w:hAnsi="Times New Roman"/>
          <w:sz w:val="24"/>
        </w:rPr>
        <w:t>Tidak heran kalau beberapa bulan setelah ditunjuk menjadi Tim Juru Bicara Presiden Wimar Witoelar terkena kritikan keras atas ucapan (statement) mengenai kasus ucapan Gus Dur yang memerintahkan Jaksa Agung untuk menangkap tiga pejabat penting yang terlibat KKN hingga batas Maret 2001. Jika batas waktu ini tidak terpenuhi, Jaksa Agung Marzuki Darusman akan diberhentikan dari jabatannya (Pembaruan 20/3). Walaupun akhirnya Marzuki Darusman diberhentikan sebagai Jaksa Agung pada 1 Juni 2001 melalui Keputusan Presiden (Media 6/6).</w:t>
      </w:r>
    </w:p>
    <w:p w:rsidR="009A26FF" w:rsidRDefault="009A26FF" w:rsidP="009A26FF">
      <w:pPr>
        <w:spacing w:line="360" w:lineRule="auto"/>
        <w:jc w:val="both"/>
        <w:rPr>
          <w:rFonts w:ascii="Times New Roman" w:eastAsia="Times New Roman" w:hAnsi="Times New Roman"/>
          <w:sz w:val="24"/>
        </w:rPr>
      </w:pPr>
      <w:r>
        <w:rPr>
          <w:rFonts w:ascii="Times New Roman" w:eastAsia="Times New Roman" w:hAnsi="Times New Roman"/>
          <w:sz w:val="24"/>
        </w:rPr>
        <w:t xml:space="preserve">Ucapan tersebut menimbulkan kemarahan atau kritikan keras dari Marzuki Darusman yang menyimpulkan bahwa ucapan Wimar Witoelar adalah konotasi pembiasan (spinning of words) dari ucapan resmi </w:t>
      </w:r>
      <w:r>
        <w:rPr>
          <w:rFonts w:ascii="Times New Roman" w:eastAsia="Times New Roman" w:hAnsi="Times New Roman"/>
          <w:sz w:val="24"/>
        </w:rPr>
        <w:lastRenderedPageBreak/>
        <w:t>Presiden Anggota Komisi II DPR, Hartono Mardjono, juga mengkritiknya bahwa ucapan jubir presiden tersebut dinilai menyesatkan dan sangat tidak pantas diucapkan serta dapat mencelakakan wibawa presiden, “Presiden harus tetap Gus Dur, tidak boleh memposisikan jubir menjadi presidennya” (Media 21/3).</w:t>
      </w:r>
    </w:p>
    <w:p w:rsidR="009A26FF" w:rsidRDefault="009A26FF" w:rsidP="009A26FF">
      <w:pPr>
        <w:spacing w:line="360" w:lineRule="auto"/>
        <w:ind w:firstLine="720"/>
        <w:jc w:val="both"/>
        <w:rPr>
          <w:rFonts w:ascii="Times New Roman" w:eastAsia="Times New Roman" w:hAnsi="Times New Roman"/>
          <w:sz w:val="24"/>
        </w:rPr>
      </w:pPr>
      <w:r>
        <w:rPr>
          <w:rFonts w:ascii="Times New Roman" w:eastAsia="Times New Roman" w:hAnsi="Times New Roman"/>
          <w:sz w:val="24"/>
        </w:rPr>
        <w:t xml:space="preserve">Kemudian, pernyataan presiden yang disampaikan kepada pers dan masyarakat adalah ucapan dari Gus Dur, tetapi jubirnya memiliki alasan bahwa pernyataan itu sudah dirangkainya terlebih dahulu (interpretasi) seperti layaknya orang yang berjualan bunga, supaya kelihatan cantik, perlu dirangkai dan disusun rapi, bukannya diletakkan begitu saja di dalam ember. Namun, apa pun alasannya jubir hanya bertindak sebagai intermediasi dan komunikator, tanpa embel-embel sebagai pencipta berita (news maker), harus memiliki kemampuan sebagai pemecah masalah (trouble shooter), bukan sebagai pencipta masalah (trouble maker) dengan mengeluarkan pendapat pribadi yang semestinya mampu bertindak </w:t>
      </w:r>
      <w:r>
        <w:rPr>
          <w:rFonts w:ascii="Times New Roman" w:eastAsia="Times New Roman" w:hAnsi="Times New Roman"/>
          <w:sz w:val="24"/>
        </w:rPr>
        <w:lastRenderedPageBreak/>
        <w:t>dengan penuh pertimbangan secara etis dapat “memilih dan memilah” mana pernyataan yang pantas dan mana yang tidak pantas untuk diungkapkan secara terbuka demi menjaga etika komunikasi politik yang santun.</w:t>
      </w:r>
    </w:p>
    <w:p w:rsidR="009A26FF" w:rsidRPr="009A26FF" w:rsidRDefault="009A26FF" w:rsidP="004E40EF">
      <w:pPr>
        <w:pStyle w:val="ListParagraph"/>
        <w:numPr>
          <w:ilvl w:val="3"/>
          <w:numId w:val="73"/>
        </w:numPr>
        <w:spacing w:line="360" w:lineRule="auto"/>
        <w:ind w:left="567" w:hanging="567"/>
        <w:jc w:val="both"/>
        <w:rPr>
          <w:b/>
          <w:sz w:val="24"/>
        </w:rPr>
      </w:pPr>
      <w:r w:rsidRPr="009A26FF">
        <w:rPr>
          <w:b/>
          <w:sz w:val="24"/>
          <w:lang w:val="id-ID"/>
        </w:rPr>
        <w:t>Pengembangan Profesionalisme</w:t>
      </w:r>
    </w:p>
    <w:p w:rsidR="0058513E" w:rsidRDefault="009A26FF" w:rsidP="009D12B8">
      <w:pPr>
        <w:spacing w:line="360" w:lineRule="auto"/>
        <w:ind w:firstLine="567"/>
        <w:jc w:val="both"/>
        <w:rPr>
          <w:rFonts w:ascii="Times New Roman" w:hAnsi="Times New Roman" w:cs="Times New Roman"/>
          <w:sz w:val="24"/>
        </w:rPr>
      </w:pPr>
      <w:r w:rsidRPr="009A26FF">
        <w:rPr>
          <w:rFonts w:ascii="Times New Roman" w:hAnsi="Times New Roman" w:cs="Times New Roman"/>
          <w:sz w:val="24"/>
        </w:rPr>
        <w:t>Profesional adalah memiliki kemampuan teknis dan operasional yang diterapkan secara optimum dalam batas-batas etika profesi. Seorang profesional adalah A person who does something with great skill. Syarat-syarat yang harus dipenuhi dalam pengembangan profesionalisme selanjutnya adalah sebagai berikut</w:t>
      </w:r>
      <w:r>
        <w:rPr>
          <w:rFonts w:ascii="Times New Roman" w:hAnsi="Times New Roman" w:cs="Times New Roman"/>
          <w:sz w:val="24"/>
        </w:rPr>
        <w:t>:</w:t>
      </w:r>
    </w:p>
    <w:p w:rsidR="009D12B8" w:rsidRDefault="009A26FF" w:rsidP="004E40EF">
      <w:pPr>
        <w:numPr>
          <w:ilvl w:val="0"/>
          <w:numId w:val="94"/>
        </w:numPr>
        <w:tabs>
          <w:tab w:val="left" w:pos="367"/>
        </w:tabs>
        <w:spacing w:after="0" w:line="360" w:lineRule="auto"/>
        <w:ind w:left="367" w:hanging="367"/>
        <w:jc w:val="both"/>
        <w:rPr>
          <w:rFonts w:ascii="Times New Roman" w:eastAsia="Times New Roman" w:hAnsi="Times New Roman"/>
          <w:i/>
        </w:rPr>
      </w:pPr>
      <w:r>
        <w:rPr>
          <w:rFonts w:ascii="Times New Roman" w:eastAsia="Times New Roman" w:hAnsi="Times New Roman"/>
          <w:sz w:val="24"/>
        </w:rPr>
        <w:t>Pengakuan</w:t>
      </w:r>
      <w:r w:rsidR="009D12B8">
        <w:rPr>
          <w:rFonts w:ascii="Times New Roman" w:eastAsia="Times New Roman" w:hAnsi="Times New Roman"/>
          <w:i/>
        </w:rPr>
        <w:t xml:space="preserve"> </w:t>
      </w:r>
    </w:p>
    <w:p w:rsidR="009A26FF" w:rsidRPr="009D12B8" w:rsidRDefault="009A26FF" w:rsidP="009D12B8">
      <w:pPr>
        <w:tabs>
          <w:tab w:val="left" w:pos="367"/>
        </w:tabs>
        <w:spacing w:after="0" w:line="360" w:lineRule="auto"/>
        <w:ind w:left="367"/>
        <w:jc w:val="both"/>
        <w:rPr>
          <w:rFonts w:ascii="Times New Roman" w:eastAsia="Times New Roman" w:hAnsi="Times New Roman"/>
          <w:i/>
        </w:rPr>
      </w:pPr>
      <w:r w:rsidRPr="009D12B8">
        <w:rPr>
          <w:rFonts w:ascii="Times New Roman" w:eastAsia="Times New Roman" w:hAnsi="Times New Roman"/>
          <w:sz w:val="24"/>
        </w:rPr>
        <w:t xml:space="preserve">Perlunya memperoleh pengakuan terhadap kemampuan dan keberadaan (eksistensi) seseorang sebagai profesional secara serius dan resmi, yang telah memiliki keterampilan, keahlian, pengalaman, dan pengetahuan tinggi serta manfaatnya dalam melaksanakan suatu pekerjaan atau aktivitasnya terhadap pelayanan individu, masyarakat, lembaga/organisasi, dan negara. </w:t>
      </w:r>
      <w:r w:rsidRPr="009D12B8">
        <w:rPr>
          <w:rFonts w:ascii="Times New Roman" w:eastAsia="Times New Roman" w:hAnsi="Times New Roman"/>
          <w:sz w:val="24"/>
        </w:rPr>
        <w:lastRenderedPageBreak/>
        <w:t>Biasanya pengakuan bagi para profesional tersebut berbentuk perizinan, status, penghargaan, hingga sertifikat kualifikasi akademik resmi atau formal yang dimilikinya.</w:t>
      </w:r>
    </w:p>
    <w:p w:rsidR="009D12B8" w:rsidRDefault="009A26FF" w:rsidP="004E40EF">
      <w:pPr>
        <w:numPr>
          <w:ilvl w:val="0"/>
          <w:numId w:val="94"/>
        </w:numPr>
        <w:tabs>
          <w:tab w:val="left" w:pos="367"/>
        </w:tabs>
        <w:spacing w:after="0" w:line="360" w:lineRule="auto"/>
        <w:ind w:left="367" w:hanging="367"/>
        <w:jc w:val="both"/>
        <w:rPr>
          <w:rFonts w:ascii="Times New Roman" w:eastAsia="Times New Roman" w:hAnsi="Times New Roman"/>
          <w:i/>
        </w:rPr>
      </w:pPr>
      <w:r>
        <w:rPr>
          <w:rFonts w:ascii="Times New Roman" w:eastAsia="Times New Roman" w:hAnsi="Times New Roman"/>
          <w:sz w:val="24"/>
        </w:rPr>
        <w:t>Organisasi</w:t>
      </w:r>
    </w:p>
    <w:p w:rsidR="009A26FF" w:rsidRDefault="009A26FF" w:rsidP="009D12B8">
      <w:pPr>
        <w:tabs>
          <w:tab w:val="left" w:pos="367"/>
        </w:tabs>
        <w:spacing w:after="0" w:line="360" w:lineRule="auto"/>
        <w:ind w:left="367"/>
        <w:jc w:val="both"/>
        <w:rPr>
          <w:rFonts w:ascii="Times New Roman" w:eastAsia="Times New Roman" w:hAnsi="Times New Roman"/>
          <w:sz w:val="24"/>
        </w:rPr>
      </w:pPr>
      <w:r w:rsidRPr="009D12B8">
        <w:rPr>
          <w:rFonts w:ascii="Times New Roman" w:eastAsia="Times New Roman" w:hAnsi="Times New Roman"/>
          <w:sz w:val="24"/>
        </w:rPr>
        <w:t>Kehadiran tenaga profesional tersebut sangat diperlukan, baik yang dapat memberikan manfaat, pelayanan, ide atau gagasan yang kreatif dan inovatif, maupun yang berkaitan dengan produktivitas terhadap kemajuan suatu organisasi/perusahaan. Organisasi merupakan wadah tepat untuk mengembangkan kemampuan dan keterampilan bagi Seorang profesional. Biasanya pihak organisasi akan memberikan penghargaan (reward) terhadap pencapaian suatu prestasi dan memberikan sanksi (punishment) bila terjadi suatu pelanggaran etika profesi.</w:t>
      </w:r>
    </w:p>
    <w:p w:rsidR="009D12B8" w:rsidRDefault="009D12B8" w:rsidP="004E40EF">
      <w:pPr>
        <w:numPr>
          <w:ilvl w:val="0"/>
          <w:numId w:val="95"/>
        </w:numPr>
        <w:tabs>
          <w:tab w:val="left" w:pos="367"/>
        </w:tabs>
        <w:spacing w:after="0" w:line="360" w:lineRule="auto"/>
        <w:ind w:left="367" w:hanging="367"/>
        <w:rPr>
          <w:rFonts w:ascii="Times New Roman" w:eastAsia="Times New Roman" w:hAnsi="Times New Roman"/>
          <w:i/>
        </w:rPr>
      </w:pPr>
      <w:r>
        <w:rPr>
          <w:rFonts w:ascii="Times New Roman" w:eastAsia="Times New Roman" w:hAnsi="Times New Roman"/>
          <w:sz w:val="24"/>
        </w:rPr>
        <w:t>Kriteria</w:t>
      </w:r>
    </w:p>
    <w:p w:rsidR="009D12B8" w:rsidRPr="009D12B8" w:rsidRDefault="009D12B8" w:rsidP="009D12B8">
      <w:pPr>
        <w:tabs>
          <w:tab w:val="left" w:pos="367"/>
        </w:tabs>
        <w:spacing w:after="0" w:line="360" w:lineRule="auto"/>
        <w:ind w:left="367"/>
        <w:jc w:val="both"/>
        <w:rPr>
          <w:rFonts w:ascii="Times New Roman" w:eastAsia="Times New Roman" w:hAnsi="Times New Roman"/>
          <w:i/>
        </w:rPr>
      </w:pPr>
      <w:r w:rsidRPr="009D12B8">
        <w:rPr>
          <w:rFonts w:ascii="Times New Roman" w:eastAsia="Times New Roman" w:hAnsi="Times New Roman"/>
          <w:sz w:val="24"/>
        </w:rPr>
        <w:t xml:space="preserve">Pelaksanaan peranan, kewajiban, dan tugas/pekerjaan serta kemampuan profesional tersebut dituntut sesuai dengan kriteria standar </w:t>
      </w:r>
      <w:r w:rsidRPr="009D12B8">
        <w:rPr>
          <w:rFonts w:ascii="Times New Roman" w:eastAsia="Times New Roman" w:hAnsi="Times New Roman"/>
          <w:sz w:val="24"/>
        </w:rPr>
        <w:lastRenderedPageBreak/>
        <w:t>profesi, kualifikasi dan teknis keahlian memadai, pengalaman, dan pengetahuan yang jelas dan dapat diper-tanggungjawabkan berdasarkan standar-standar teknis, operasional, dan kode etik profesi.</w:t>
      </w:r>
    </w:p>
    <w:p w:rsidR="009D12B8" w:rsidRPr="009D12B8" w:rsidRDefault="009D12B8" w:rsidP="004E40EF">
      <w:pPr>
        <w:numPr>
          <w:ilvl w:val="0"/>
          <w:numId w:val="95"/>
        </w:numPr>
        <w:tabs>
          <w:tab w:val="left" w:pos="367"/>
        </w:tabs>
        <w:spacing w:after="0" w:line="360" w:lineRule="auto"/>
        <w:rPr>
          <w:rFonts w:ascii="Times New Roman" w:eastAsia="Times New Roman" w:hAnsi="Times New Roman"/>
          <w:i/>
        </w:rPr>
      </w:pPr>
      <w:r>
        <w:rPr>
          <w:rFonts w:ascii="Times New Roman" w:eastAsia="Times New Roman" w:hAnsi="Times New Roman"/>
          <w:sz w:val="24"/>
        </w:rPr>
        <w:t>Kreatif</w:t>
      </w:r>
    </w:p>
    <w:p w:rsidR="009D12B8" w:rsidRPr="009D12B8" w:rsidRDefault="009D12B8" w:rsidP="009D12B8">
      <w:pPr>
        <w:spacing w:line="360" w:lineRule="auto"/>
        <w:ind w:left="367"/>
        <w:jc w:val="both"/>
        <w:rPr>
          <w:rFonts w:ascii="Times New Roman" w:eastAsia="Times New Roman" w:hAnsi="Times New Roman"/>
          <w:sz w:val="24"/>
        </w:rPr>
      </w:pPr>
      <w:r>
        <w:rPr>
          <w:rFonts w:ascii="Times New Roman" w:eastAsia="Times New Roman" w:hAnsi="Times New Roman"/>
          <w:sz w:val="24"/>
        </w:rPr>
        <w:t>Seorang profesional harus memiliki kemampuan untuk mengembangkan ide dan gagasan yang kaya dengan buah pikiran yang cemerlang, inovatif, dan kreatif demi tercapainya kemajuan bagi dirinya, lembaga/perusahaan, produktivitas, dan memberikan manfaat serta pelayanan baik kepada masyarakat lainnya.</w:t>
      </w:r>
    </w:p>
    <w:p w:rsidR="009D12B8" w:rsidRDefault="009D12B8" w:rsidP="004E40EF">
      <w:pPr>
        <w:numPr>
          <w:ilvl w:val="0"/>
          <w:numId w:val="95"/>
        </w:numPr>
        <w:tabs>
          <w:tab w:val="left" w:pos="367"/>
        </w:tabs>
        <w:spacing w:after="0" w:line="360" w:lineRule="auto"/>
        <w:ind w:left="367" w:hanging="367"/>
        <w:rPr>
          <w:rFonts w:ascii="Times New Roman" w:eastAsia="Times New Roman" w:hAnsi="Times New Roman"/>
          <w:i/>
        </w:rPr>
      </w:pPr>
      <w:r>
        <w:rPr>
          <w:rFonts w:ascii="Times New Roman" w:eastAsia="Times New Roman" w:hAnsi="Times New Roman"/>
          <w:sz w:val="24"/>
        </w:rPr>
        <w:t>Konseptor</w:t>
      </w:r>
    </w:p>
    <w:p w:rsidR="000A274D" w:rsidRPr="006D65C3" w:rsidRDefault="009D12B8" w:rsidP="006D65C3">
      <w:pPr>
        <w:tabs>
          <w:tab w:val="left" w:pos="367"/>
        </w:tabs>
        <w:spacing w:after="0" w:line="360" w:lineRule="auto"/>
        <w:ind w:left="367"/>
        <w:jc w:val="both"/>
        <w:rPr>
          <w:rFonts w:ascii="Times New Roman" w:eastAsia="Times New Roman" w:hAnsi="Times New Roman"/>
          <w:i/>
        </w:rPr>
      </w:pPr>
      <w:r w:rsidRPr="009D12B8">
        <w:rPr>
          <w:rFonts w:ascii="Times New Roman" w:eastAsia="Times New Roman" w:hAnsi="Times New Roman"/>
          <w:sz w:val="24"/>
        </w:rPr>
        <w:t>Seorang profesional paling tidak memiliki kemampuan untuk membuat atau menciptakan konsep-konsep kerja atau manajemen Humas/PR yang jelas, baik perencanaan strategi, pelaksanaan, koordinasi, komunikasi, maupun pengevaluasian, baik dalam pencapaian rencana kerja jangka pendek maupun jangka panjang dan sekaligus menciptakan citra positif</w:t>
      </w:r>
      <w:r w:rsidR="006D65C3">
        <w:rPr>
          <w:rFonts w:ascii="Times New Roman" w:eastAsia="Times New Roman" w:hAnsi="Times New Roman"/>
          <w:sz w:val="24"/>
        </w:rPr>
        <w:t>.</w:t>
      </w:r>
    </w:p>
    <w:p w:rsidR="00B645C6" w:rsidRPr="007B5FC6" w:rsidRDefault="009A26FF" w:rsidP="00871456">
      <w:pPr>
        <w:pStyle w:val="ListParagraph"/>
        <w:widowControl/>
        <w:pBdr>
          <w:bottom w:val="double" w:sz="4" w:space="1" w:color="auto"/>
        </w:pBdr>
        <w:autoSpaceDE/>
        <w:autoSpaceDN/>
        <w:spacing w:after="200" w:line="360" w:lineRule="auto"/>
        <w:ind w:left="0" w:firstLine="0"/>
        <w:contextualSpacing/>
        <w:jc w:val="center"/>
        <w:rPr>
          <w:b/>
          <w:sz w:val="32"/>
          <w:szCs w:val="32"/>
        </w:rPr>
      </w:pPr>
      <w:r>
        <w:rPr>
          <w:b/>
          <w:sz w:val="32"/>
          <w:szCs w:val="32"/>
          <w:lang w:val="id-ID"/>
        </w:rPr>
        <w:lastRenderedPageBreak/>
        <w:t xml:space="preserve">BAB </w:t>
      </w:r>
      <w:r w:rsidR="007B5FC6">
        <w:rPr>
          <w:b/>
          <w:sz w:val="32"/>
          <w:szCs w:val="32"/>
        </w:rPr>
        <w:t>VI</w:t>
      </w:r>
    </w:p>
    <w:p w:rsidR="00871456" w:rsidRPr="00456780" w:rsidRDefault="00BC4C22" w:rsidP="00456780">
      <w:pPr>
        <w:pStyle w:val="ListParagraph"/>
        <w:widowControl/>
        <w:pBdr>
          <w:bottom w:val="double" w:sz="4" w:space="1" w:color="auto"/>
        </w:pBdr>
        <w:autoSpaceDE/>
        <w:autoSpaceDN/>
        <w:spacing w:after="200" w:line="360" w:lineRule="auto"/>
        <w:ind w:left="0" w:firstLine="0"/>
        <w:contextualSpacing/>
        <w:jc w:val="center"/>
        <w:rPr>
          <w:b/>
          <w:sz w:val="32"/>
          <w:szCs w:val="32"/>
          <w:lang w:val="id-ID"/>
        </w:rPr>
      </w:pPr>
      <w:r w:rsidRPr="00BC4C22">
        <w:rPr>
          <w:b/>
          <w:sz w:val="32"/>
          <w:szCs w:val="32"/>
          <w:lang w:val="id-ID"/>
        </w:rPr>
        <w:t xml:space="preserve">ETIKA HUMAS PEMERINTAHAN </w:t>
      </w:r>
    </w:p>
    <w:p w:rsidR="00B645C6" w:rsidRPr="00456780" w:rsidRDefault="00B645C6" w:rsidP="00456780">
      <w:pPr>
        <w:spacing w:line="0" w:lineRule="atLeast"/>
        <w:rPr>
          <w:rFonts w:ascii="Times New Roman" w:eastAsia="Times New Roman" w:hAnsi="Times New Roman" w:cs="Times New Roman"/>
          <w:b/>
          <w:sz w:val="24"/>
          <w:szCs w:val="24"/>
        </w:rPr>
      </w:pPr>
      <w:r w:rsidRPr="005610EE">
        <w:rPr>
          <w:rFonts w:ascii="Times New Roman" w:eastAsia="Times New Roman" w:hAnsi="Times New Roman" w:cs="Times New Roman"/>
          <w:b/>
          <w:sz w:val="24"/>
          <w:szCs w:val="24"/>
        </w:rPr>
        <w:t xml:space="preserve">A. </w:t>
      </w:r>
      <w:r w:rsidR="00456780" w:rsidRPr="005610EE">
        <w:rPr>
          <w:rFonts w:ascii="Times New Roman" w:eastAsia="Times New Roman" w:hAnsi="Times New Roman" w:cs="Times New Roman"/>
          <w:b/>
          <w:sz w:val="24"/>
          <w:szCs w:val="24"/>
        </w:rPr>
        <w:t>Humas Pemerintah</w:t>
      </w:r>
    </w:p>
    <w:p w:rsidR="00456780" w:rsidRPr="00456780" w:rsidRDefault="00B645C6" w:rsidP="00456780">
      <w:pPr>
        <w:spacing w:line="360" w:lineRule="auto"/>
        <w:ind w:firstLine="720"/>
        <w:jc w:val="both"/>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 xml:space="preserve">Perbedaan utama antara fungsi dan tugas hubungan masyarakat (humas) yang terdapat di instansi dinas pemerintah dan lembaga non-pemerintah (perusahaan komersial swasta) yaitu tidak ada sesuatu yang diperjualbelikan atau transaksi terjadi, baik berbentuk produk barang maupun jasa pelayanan yang ditawarkan kepada pihak yang membutuhkan secara komersial. Walaupun ada pihak humas pemerintah melakukan hal yang sama dengan perusahaan komersial, seperti melaksanakan kegiatan kampanye publikasi, promosi </w:t>
      </w:r>
      <w:r w:rsidRPr="00456780">
        <w:rPr>
          <w:rFonts w:ascii="Times New Roman" w:eastAsia="Times New Roman" w:hAnsi="Times New Roman" w:cs="Times New Roman"/>
          <w:sz w:val="24"/>
          <w:szCs w:val="24"/>
        </w:rPr>
        <w:t>pemasaran, dan periklanan, namun hal tersebut lebih menekankan pada bentuk public services atau public utilities demi kepenting</w:t>
      </w:r>
      <w:r w:rsidR="00456780" w:rsidRPr="00456780">
        <w:rPr>
          <w:rFonts w:ascii="Times New Roman" w:eastAsia="Times New Roman" w:hAnsi="Times New Roman" w:cs="Times New Roman"/>
          <w:sz w:val="24"/>
          <w:szCs w:val="24"/>
        </w:rPr>
        <w:t>an pelayanan umum (masyarakat).</w:t>
      </w:r>
    </w:p>
    <w:p w:rsidR="00B645C6" w:rsidRPr="00456780" w:rsidRDefault="00B645C6" w:rsidP="00456780">
      <w:pPr>
        <w:spacing w:line="360" w:lineRule="auto"/>
        <w:ind w:firstLine="720"/>
        <w:jc w:val="both"/>
        <w:rPr>
          <w:rFonts w:ascii="Times New Roman" w:eastAsia="Times New Roman" w:hAnsi="Times New Roman" w:cs="Times New Roman"/>
          <w:sz w:val="24"/>
          <w:szCs w:val="24"/>
        </w:rPr>
      </w:pPr>
      <w:r w:rsidRPr="00456780">
        <w:rPr>
          <w:rFonts w:ascii="Times New Roman" w:hAnsi="Times New Roman" w:cs="Times New Roman"/>
          <w:sz w:val="24"/>
          <w:szCs w:val="24"/>
        </w:rPr>
        <w:t xml:space="preserve">Melalui unit atau program kerja humas tersebut, pemerintah dapat melaksanakan penyampaian </w:t>
      </w:r>
      <w:r w:rsidRPr="00456780">
        <w:rPr>
          <w:rFonts w:ascii="Times New Roman" w:hAnsi="Times New Roman" w:cs="Times New Roman"/>
          <w:sz w:val="24"/>
          <w:szCs w:val="24"/>
        </w:rPr>
        <w:lastRenderedPageBreak/>
        <w:t xml:space="preserve">informasi pembangunan, penjelasan mengenai kebijaksanaan atau tindakan-tindakan tertentu serta kegiatan-kegiatan dalam melaksanakan kewajiban atau tugas dinas kepemerintahan. Menurut John D. Millet dalam bukunya </w:t>
      </w:r>
      <w:r w:rsidRPr="00456780">
        <w:rPr>
          <w:rFonts w:ascii="Times New Roman" w:hAnsi="Times New Roman" w:cs="Times New Roman"/>
          <w:i/>
          <w:sz w:val="24"/>
          <w:szCs w:val="24"/>
        </w:rPr>
        <w:t>Management in</w:t>
      </w:r>
      <w:r w:rsidRPr="00456780">
        <w:rPr>
          <w:rFonts w:ascii="Times New Roman" w:hAnsi="Times New Roman" w:cs="Times New Roman"/>
          <w:sz w:val="24"/>
          <w:szCs w:val="24"/>
        </w:rPr>
        <w:t xml:space="preserve"> </w:t>
      </w:r>
      <w:r w:rsidRPr="00456780">
        <w:rPr>
          <w:rFonts w:ascii="Times New Roman" w:hAnsi="Times New Roman" w:cs="Times New Roman"/>
          <w:i/>
          <w:sz w:val="24"/>
          <w:szCs w:val="24"/>
        </w:rPr>
        <w:t>Public Services the quest for effective performance</w:t>
      </w:r>
      <w:r w:rsidRPr="00456780">
        <w:rPr>
          <w:rFonts w:ascii="Times New Roman" w:hAnsi="Times New Roman" w:cs="Times New Roman"/>
          <w:sz w:val="24"/>
          <w:szCs w:val="24"/>
        </w:rPr>
        <w:t>, yang artinya peran</w:t>
      </w:r>
      <w:r w:rsidRPr="00456780">
        <w:rPr>
          <w:rFonts w:ascii="Times New Roman" w:hAnsi="Times New Roman" w:cs="Times New Roman"/>
          <w:i/>
          <w:sz w:val="24"/>
          <w:szCs w:val="24"/>
        </w:rPr>
        <w:t xml:space="preserve"> </w:t>
      </w:r>
      <w:r w:rsidRPr="00456780">
        <w:rPr>
          <w:rFonts w:ascii="Times New Roman" w:hAnsi="Times New Roman" w:cs="Times New Roman"/>
          <w:sz w:val="24"/>
          <w:szCs w:val="24"/>
        </w:rPr>
        <w:t>Humas/PR dinas instansi atau lembaga kepemerintahan terdapat beberapa hal dalam melaksanakan tugas atau kewajiban utamanya,</w:t>
      </w:r>
      <w:r w:rsidR="00456780">
        <w:rPr>
          <w:rFonts w:ascii="Times New Roman" w:hAnsi="Times New Roman" w:cs="Times New Roman"/>
          <w:sz w:val="24"/>
          <w:szCs w:val="24"/>
        </w:rPr>
        <w:t xml:space="preserve"> </w:t>
      </w:r>
      <w:r w:rsidRPr="00456780">
        <w:rPr>
          <w:rFonts w:ascii="Times New Roman" w:hAnsi="Times New Roman" w:cs="Times New Roman"/>
          <w:sz w:val="24"/>
          <w:szCs w:val="24"/>
        </w:rPr>
        <w:t>yaitu sebagai</w:t>
      </w:r>
      <w:r w:rsidR="00456780">
        <w:rPr>
          <w:rFonts w:ascii="Times New Roman" w:hAnsi="Times New Roman" w:cs="Times New Roman"/>
          <w:sz w:val="24"/>
          <w:szCs w:val="24"/>
        </w:rPr>
        <w:t xml:space="preserve"> </w:t>
      </w:r>
      <w:r w:rsidR="00456780">
        <w:rPr>
          <w:rFonts w:ascii="Times New Roman" w:eastAsia="Times New Roman" w:hAnsi="Times New Roman" w:cs="Times New Roman"/>
          <w:sz w:val="24"/>
          <w:szCs w:val="24"/>
        </w:rPr>
        <w:t>berikut:</w:t>
      </w:r>
    </w:p>
    <w:p w:rsidR="00B645C6" w:rsidRPr="00456780" w:rsidRDefault="00B645C6" w:rsidP="004E40EF">
      <w:pPr>
        <w:numPr>
          <w:ilvl w:val="0"/>
          <w:numId w:val="42"/>
        </w:numPr>
        <w:tabs>
          <w:tab w:val="left" w:pos="727"/>
        </w:tabs>
        <w:spacing w:after="0" w:line="359" w:lineRule="auto"/>
        <w:jc w:val="both"/>
        <w:rPr>
          <w:rFonts w:ascii="Times New Roman" w:eastAsia="Times New Roman" w:hAnsi="Times New Roman" w:cs="Times New Roman"/>
          <w:sz w:val="24"/>
          <w:szCs w:val="24"/>
        </w:rPr>
      </w:pPr>
      <w:r w:rsidRPr="00456780">
        <w:rPr>
          <w:rFonts w:ascii="Times New Roman" w:eastAsia="Times New Roman" w:hAnsi="Times New Roman" w:cs="Times New Roman"/>
          <w:sz w:val="24"/>
          <w:szCs w:val="24"/>
        </w:rPr>
        <w:t>Mengamati dan mempelajari keinginan-keinginan, dan aspirasi yang terdapat dalam masyarakat (</w:t>
      </w:r>
      <w:r w:rsidRPr="00456780">
        <w:rPr>
          <w:rFonts w:ascii="Times New Roman" w:eastAsia="Times New Roman" w:hAnsi="Times New Roman" w:cs="Times New Roman"/>
          <w:i/>
          <w:sz w:val="24"/>
          <w:szCs w:val="24"/>
        </w:rPr>
        <w:t>learning about public desires and aspiration</w:t>
      </w:r>
      <w:r w:rsidRPr="005610EE">
        <w:rPr>
          <w:rFonts w:ascii="Times New Roman" w:eastAsia="Times New Roman" w:hAnsi="Times New Roman" w:cs="Times New Roman"/>
          <w:sz w:val="24"/>
          <w:szCs w:val="24"/>
        </w:rPr>
        <w:t>).</w:t>
      </w:r>
    </w:p>
    <w:p w:rsidR="00B645C6" w:rsidRPr="005610EE" w:rsidRDefault="00B645C6" w:rsidP="004E40EF">
      <w:pPr>
        <w:numPr>
          <w:ilvl w:val="0"/>
          <w:numId w:val="42"/>
        </w:numPr>
        <w:tabs>
          <w:tab w:val="left" w:pos="727"/>
        </w:tabs>
        <w:spacing w:after="0" w:line="360" w:lineRule="auto"/>
        <w:ind w:left="727" w:hanging="367"/>
        <w:jc w:val="both"/>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Kegiatan untuk memberikan nasihat atau sumbang saran dalam menanggapi apa yang sebaiknya dapat dilakukan instansi/lem-baga pemerintah seperti yang dikehendaki oleh pihak publiknya (</w:t>
      </w:r>
      <w:r w:rsidRPr="00456780">
        <w:rPr>
          <w:rFonts w:ascii="Times New Roman" w:eastAsia="Times New Roman" w:hAnsi="Times New Roman" w:cs="Times New Roman"/>
          <w:i/>
          <w:sz w:val="24"/>
          <w:szCs w:val="24"/>
        </w:rPr>
        <w:t>advising the public about what is should desire</w:t>
      </w:r>
      <w:r w:rsidRPr="005610EE">
        <w:rPr>
          <w:rFonts w:ascii="Times New Roman" w:eastAsia="Times New Roman" w:hAnsi="Times New Roman" w:cs="Times New Roman"/>
          <w:sz w:val="24"/>
          <w:szCs w:val="24"/>
        </w:rPr>
        <w:t>).</w:t>
      </w:r>
    </w:p>
    <w:p w:rsidR="00B645C6" w:rsidRPr="005610EE" w:rsidRDefault="00B645C6" w:rsidP="004E40EF">
      <w:pPr>
        <w:numPr>
          <w:ilvl w:val="0"/>
          <w:numId w:val="42"/>
        </w:numPr>
        <w:tabs>
          <w:tab w:val="left" w:pos="727"/>
        </w:tabs>
        <w:spacing w:after="0" w:line="360" w:lineRule="auto"/>
        <w:ind w:left="727" w:hanging="367"/>
        <w:jc w:val="both"/>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 xml:space="preserve">Kemampuan untuk mengusahakan terciptanya hubungan memuaskan antara publik dengan </w:t>
      </w:r>
      <w:r w:rsidRPr="005610EE">
        <w:rPr>
          <w:rFonts w:ascii="Times New Roman" w:eastAsia="Times New Roman" w:hAnsi="Times New Roman" w:cs="Times New Roman"/>
          <w:sz w:val="24"/>
          <w:szCs w:val="24"/>
        </w:rPr>
        <w:lastRenderedPageBreak/>
        <w:t>para pejabat pemerintahan (</w:t>
      </w:r>
      <w:r w:rsidRPr="00456780">
        <w:rPr>
          <w:rFonts w:ascii="Times New Roman" w:eastAsia="Times New Roman" w:hAnsi="Times New Roman" w:cs="Times New Roman"/>
          <w:i/>
          <w:sz w:val="24"/>
          <w:szCs w:val="24"/>
        </w:rPr>
        <w:t>ensuring satisfactory contact between public and government official</w:t>
      </w:r>
      <w:r w:rsidRPr="005610EE">
        <w:rPr>
          <w:rFonts w:ascii="Times New Roman" w:eastAsia="Times New Roman" w:hAnsi="Times New Roman" w:cs="Times New Roman"/>
          <w:sz w:val="24"/>
          <w:szCs w:val="24"/>
        </w:rPr>
        <w:t>).</w:t>
      </w:r>
    </w:p>
    <w:p w:rsidR="00B645C6" w:rsidRPr="005610EE" w:rsidRDefault="00B645C6" w:rsidP="004E40EF">
      <w:pPr>
        <w:numPr>
          <w:ilvl w:val="0"/>
          <w:numId w:val="42"/>
        </w:numPr>
        <w:tabs>
          <w:tab w:val="left" w:pos="727"/>
        </w:tabs>
        <w:spacing w:after="0" w:line="360" w:lineRule="auto"/>
        <w:ind w:left="727" w:hanging="367"/>
        <w:jc w:val="both"/>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Memberikan penerangan dan informasi tentang apa yang telah diupayakan oleh suatu lembaga/instansi pemerintahan yang ber-sangkutan (</w:t>
      </w:r>
      <w:r w:rsidRPr="00456780">
        <w:rPr>
          <w:rFonts w:ascii="Times New Roman" w:eastAsia="Times New Roman" w:hAnsi="Times New Roman" w:cs="Times New Roman"/>
          <w:i/>
          <w:sz w:val="24"/>
          <w:szCs w:val="24"/>
        </w:rPr>
        <w:t>informing and about what agency is doing</w:t>
      </w:r>
      <w:r w:rsidRPr="005610EE">
        <w:rPr>
          <w:rFonts w:ascii="Times New Roman" w:eastAsia="Times New Roman" w:hAnsi="Times New Roman" w:cs="Times New Roman"/>
          <w:sz w:val="24"/>
          <w:szCs w:val="24"/>
        </w:rPr>
        <w:t>).</w:t>
      </w:r>
    </w:p>
    <w:p w:rsidR="00B645C6" w:rsidRPr="005610EE" w:rsidRDefault="00B645C6" w:rsidP="00B645C6">
      <w:pPr>
        <w:spacing w:line="1" w:lineRule="exact"/>
        <w:rPr>
          <w:rFonts w:ascii="Times New Roman" w:eastAsia="Times New Roman" w:hAnsi="Times New Roman" w:cs="Times New Roman"/>
          <w:sz w:val="24"/>
          <w:szCs w:val="24"/>
        </w:rPr>
      </w:pPr>
    </w:p>
    <w:p w:rsidR="00B645C6" w:rsidRPr="005610EE" w:rsidRDefault="00B645C6" w:rsidP="00B645C6">
      <w:pPr>
        <w:spacing w:line="360" w:lineRule="auto"/>
        <w:ind w:left="7" w:firstLine="720"/>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Menurut Dimock dan Koeni</w:t>
      </w:r>
      <w:r w:rsidR="00456780">
        <w:rPr>
          <w:rFonts w:ascii="Times New Roman" w:eastAsia="Times New Roman" w:hAnsi="Times New Roman" w:cs="Times New Roman"/>
          <w:sz w:val="24"/>
          <w:szCs w:val="24"/>
        </w:rPr>
        <w:t>ng, pada umumnya tugas dan kewa</w:t>
      </w:r>
      <w:r w:rsidRPr="005610EE">
        <w:rPr>
          <w:rFonts w:ascii="Times New Roman" w:eastAsia="Times New Roman" w:hAnsi="Times New Roman" w:cs="Times New Roman"/>
          <w:sz w:val="24"/>
          <w:szCs w:val="24"/>
        </w:rPr>
        <w:t>jiban pihak humas lembaga pemerintahan adalah sebagai berikut:</w:t>
      </w:r>
    </w:p>
    <w:p w:rsidR="00456780" w:rsidRPr="00456780" w:rsidRDefault="00B645C6" w:rsidP="004E40EF">
      <w:pPr>
        <w:pStyle w:val="ListParagraph"/>
        <w:numPr>
          <w:ilvl w:val="0"/>
          <w:numId w:val="82"/>
        </w:numPr>
        <w:tabs>
          <w:tab w:val="left" w:pos="287"/>
        </w:tabs>
        <w:spacing w:line="360" w:lineRule="auto"/>
        <w:jc w:val="both"/>
        <w:rPr>
          <w:rFonts w:eastAsia="Arial"/>
          <w:sz w:val="24"/>
          <w:szCs w:val="24"/>
        </w:rPr>
      </w:pPr>
      <w:r w:rsidRPr="00456780">
        <w:rPr>
          <w:sz w:val="24"/>
          <w:szCs w:val="24"/>
        </w:rPr>
        <w:t>Berupaya memberikan penerangan atau informasi kepada masyarakat tentang pelayanan masyarakat (public services), kebijaksanaan, serta tujuan yang akan dicapai oleh pihak pemerintah dalam melaksanakan program kerja pembangunan tersebut.</w:t>
      </w:r>
    </w:p>
    <w:p w:rsidR="00456780" w:rsidRPr="00456780" w:rsidRDefault="00B645C6" w:rsidP="004E40EF">
      <w:pPr>
        <w:pStyle w:val="ListParagraph"/>
        <w:numPr>
          <w:ilvl w:val="0"/>
          <w:numId w:val="82"/>
        </w:numPr>
        <w:tabs>
          <w:tab w:val="left" w:pos="287"/>
        </w:tabs>
        <w:spacing w:line="360" w:lineRule="auto"/>
        <w:jc w:val="both"/>
        <w:rPr>
          <w:rFonts w:eastAsia="Arial"/>
          <w:sz w:val="24"/>
          <w:szCs w:val="24"/>
        </w:rPr>
      </w:pPr>
      <w:r w:rsidRPr="00456780">
        <w:rPr>
          <w:sz w:val="24"/>
          <w:szCs w:val="24"/>
        </w:rPr>
        <w:t xml:space="preserve">Mampu menanamkan keyakinan dan kepercayaan, serta mengajak masyarakat dalam partisipasinya untuk melaksanakan program </w:t>
      </w:r>
      <w:r w:rsidRPr="00456780">
        <w:rPr>
          <w:sz w:val="24"/>
          <w:szCs w:val="24"/>
        </w:rPr>
        <w:lastRenderedPageBreak/>
        <w:t>pembangunan di berbagai bidang, seperti sosial, ekonomi, hukum, politik, serta menjaga stabilitas keamanan dan ketertiban nasional.</w:t>
      </w:r>
    </w:p>
    <w:p w:rsidR="00B645C6" w:rsidRPr="00456780" w:rsidRDefault="009D12B8" w:rsidP="004E40EF">
      <w:pPr>
        <w:pStyle w:val="ListParagraph"/>
        <w:numPr>
          <w:ilvl w:val="0"/>
          <w:numId w:val="82"/>
        </w:numPr>
        <w:tabs>
          <w:tab w:val="left" w:pos="287"/>
        </w:tabs>
        <w:spacing w:line="360" w:lineRule="auto"/>
        <w:jc w:val="both"/>
        <w:rPr>
          <w:rFonts w:eastAsia="Arial"/>
          <w:sz w:val="24"/>
          <w:szCs w:val="24"/>
        </w:rPr>
      </w:pPr>
      <w:r>
        <w:rPr>
          <w:sz w:val="24"/>
          <w:szCs w:val="24"/>
          <w:lang w:val="id-ID"/>
        </w:rPr>
        <w:t>K</w:t>
      </w:r>
      <w:r w:rsidR="00B645C6" w:rsidRPr="00456780">
        <w:rPr>
          <w:sz w:val="24"/>
          <w:szCs w:val="24"/>
        </w:rPr>
        <w:t>eterbukaan dan kejujuran dalam memberikan pelayanan serta pengabdian dari aparatur pemerintah bersangkutan perlu dijaga atau dipertahankan dalam melaksanakan tugas dan kewajibannya masing-masing secara konsisten serta profesional.</w:t>
      </w:r>
    </w:p>
    <w:p w:rsidR="00456780" w:rsidRPr="00456780" w:rsidRDefault="00456780" w:rsidP="00456780">
      <w:pPr>
        <w:pStyle w:val="ListParagraph"/>
        <w:tabs>
          <w:tab w:val="left" w:pos="287"/>
        </w:tabs>
        <w:spacing w:line="360" w:lineRule="auto"/>
        <w:ind w:left="720" w:firstLine="0"/>
        <w:jc w:val="both"/>
        <w:rPr>
          <w:rFonts w:eastAsia="Arial"/>
          <w:sz w:val="24"/>
          <w:szCs w:val="24"/>
        </w:rPr>
      </w:pPr>
    </w:p>
    <w:p w:rsidR="00456780" w:rsidRPr="00456780" w:rsidRDefault="00B645C6" w:rsidP="004E40EF">
      <w:pPr>
        <w:pStyle w:val="ListParagraph"/>
        <w:numPr>
          <w:ilvl w:val="0"/>
          <w:numId w:val="83"/>
        </w:numPr>
        <w:spacing w:line="360" w:lineRule="auto"/>
        <w:rPr>
          <w:b/>
          <w:sz w:val="24"/>
          <w:szCs w:val="24"/>
        </w:rPr>
      </w:pPr>
      <w:r w:rsidRPr="00456780">
        <w:rPr>
          <w:b/>
          <w:sz w:val="24"/>
          <w:szCs w:val="24"/>
        </w:rPr>
        <w:t>Keberadaan Humas Pemerintah</w:t>
      </w:r>
    </w:p>
    <w:p w:rsidR="00456780" w:rsidRDefault="00B645C6" w:rsidP="00456780">
      <w:pPr>
        <w:spacing w:line="360" w:lineRule="auto"/>
        <w:ind w:left="7" w:firstLine="360"/>
        <w:jc w:val="both"/>
        <w:rPr>
          <w:rFonts w:ascii="Times New Roman" w:hAnsi="Times New Roman" w:cs="Times New Roman"/>
          <w:sz w:val="24"/>
          <w:szCs w:val="24"/>
        </w:rPr>
      </w:pPr>
      <w:r w:rsidRPr="00456780">
        <w:rPr>
          <w:rFonts w:ascii="Times New Roman" w:hAnsi="Times New Roman" w:cs="Times New Roman"/>
          <w:sz w:val="24"/>
          <w:szCs w:val="24"/>
        </w:rPr>
        <w:t>Keberadaan departemen kehumasan (</w:t>
      </w:r>
      <w:r w:rsidRPr="00456780">
        <w:rPr>
          <w:rFonts w:ascii="Times New Roman" w:hAnsi="Times New Roman" w:cs="Times New Roman"/>
          <w:i/>
          <w:sz w:val="24"/>
          <w:szCs w:val="24"/>
        </w:rPr>
        <w:t>Public Relations</w:t>
      </w:r>
      <w:r w:rsidRPr="00456780">
        <w:rPr>
          <w:rFonts w:ascii="Times New Roman" w:hAnsi="Times New Roman" w:cs="Times New Roman"/>
          <w:sz w:val="24"/>
          <w:szCs w:val="24"/>
        </w:rPr>
        <w:t xml:space="preserve"> </w:t>
      </w:r>
      <w:r w:rsidRPr="00456780">
        <w:rPr>
          <w:rFonts w:ascii="Times New Roman" w:hAnsi="Times New Roman" w:cs="Times New Roman"/>
          <w:i/>
          <w:sz w:val="24"/>
          <w:szCs w:val="24"/>
        </w:rPr>
        <w:t>Departement</w:t>
      </w:r>
      <w:r w:rsidRPr="00456780">
        <w:rPr>
          <w:rFonts w:ascii="Times New Roman" w:hAnsi="Times New Roman" w:cs="Times New Roman"/>
          <w:sz w:val="24"/>
          <w:szCs w:val="24"/>
        </w:rPr>
        <w:t>) di suatu lembaga atau instansi pemerintah merupakan</w:t>
      </w:r>
      <w:r w:rsidRPr="00456780">
        <w:rPr>
          <w:rFonts w:ascii="Times New Roman" w:hAnsi="Times New Roman" w:cs="Times New Roman"/>
          <w:i/>
          <w:sz w:val="24"/>
          <w:szCs w:val="24"/>
        </w:rPr>
        <w:t xml:space="preserve"> </w:t>
      </w:r>
      <w:r w:rsidRPr="00456780">
        <w:rPr>
          <w:rFonts w:ascii="Times New Roman" w:hAnsi="Times New Roman" w:cs="Times New Roman"/>
          <w:sz w:val="24"/>
          <w:szCs w:val="24"/>
        </w:rPr>
        <w:t xml:space="preserve">keharusan, baik secara fungsional maupun operasional. Departemen kehumasan harus mampu bertindak sebagai public information, public affair, dan public communication dalam upaya penyebarluasan atau memublikasikan kegiatan dan program kerja pembangunan pada instansi bersangkutan, baik ditujukan kepada publik internal maupun publik eksternal (masyarakat) pada umumnya. </w:t>
      </w:r>
      <w:r w:rsidRPr="00456780">
        <w:rPr>
          <w:rFonts w:ascii="Times New Roman" w:hAnsi="Times New Roman" w:cs="Times New Roman"/>
          <w:sz w:val="24"/>
          <w:szCs w:val="24"/>
        </w:rPr>
        <w:lastRenderedPageBreak/>
        <w:t>Peranan Humas Pemerintah dapat merupakan bagian dari suatu alat atau saluran instansi pemerintah (</w:t>
      </w:r>
      <w:r w:rsidRPr="00456780">
        <w:rPr>
          <w:rFonts w:ascii="Times New Roman" w:hAnsi="Times New Roman" w:cs="Times New Roman"/>
          <w:i/>
          <w:sz w:val="24"/>
          <w:szCs w:val="24"/>
        </w:rPr>
        <w:t>The Public Relations are functional as a tools or channels of government publication activity</w:t>
      </w:r>
      <w:r w:rsidRPr="00456780">
        <w:rPr>
          <w:rFonts w:ascii="Times New Roman" w:hAnsi="Times New Roman" w:cs="Times New Roman"/>
          <w:sz w:val="24"/>
          <w:szCs w:val="24"/>
        </w:rPr>
        <w:t>), yaitu untuk memperlancar proses interaksi positif dan menyebarluaskan informasi mengenai publikasi pembangunan nasional atau daerah dan provinsi melalui kerja sama dengan pihak media massa/pers. Media yang digunakan dapat berupa media elektronik maupun media cetak lainnya, hingga menggunakan alat media komunikasi tradisional, seperti pementasan musik, wayang kulit, wayang</w:t>
      </w:r>
      <w:r w:rsidR="00AD65FA" w:rsidRPr="00456780">
        <w:rPr>
          <w:rFonts w:ascii="Times New Roman" w:hAnsi="Times New Roman" w:cs="Times New Roman"/>
          <w:sz w:val="24"/>
          <w:szCs w:val="24"/>
        </w:rPr>
        <w:t xml:space="preserve"> golek, dan sebagainya untuk penyampaian pesan-pe</w:t>
      </w:r>
      <w:r w:rsidR="00456780">
        <w:rPr>
          <w:rFonts w:ascii="Times New Roman" w:hAnsi="Times New Roman" w:cs="Times New Roman"/>
          <w:sz w:val="24"/>
          <w:szCs w:val="24"/>
        </w:rPr>
        <w:t>san pembangunan nasional.</w:t>
      </w:r>
    </w:p>
    <w:p w:rsidR="00456780" w:rsidRDefault="00AD65FA" w:rsidP="00456780">
      <w:pPr>
        <w:spacing w:line="360" w:lineRule="auto"/>
        <w:ind w:left="7" w:firstLine="360"/>
        <w:jc w:val="both"/>
        <w:rPr>
          <w:rFonts w:ascii="Times New Roman" w:eastAsia="Times New Roman" w:hAnsi="Times New Roman" w:cs="Times New Roman"/>
          <w:sz w:val="24"/>
          <w:szCs w:val="24"/>
        </w:rPr>
      </w:pPr>
      <w:r w:rsidRPr="00456780">
        <w:rPr>
          <w:rFonts w:ascii="Times New Roman" w:eastAsia="Times New Roman" w:hAnsi="Times New Roman" w:cs="Times New Roman"/>
          <w:sz w:val="24"/>
          <w:szCs w:val="24"/>
        </w:rPr>
        <w:t>Sebagaimana telah dijelaskan sebelumnya, tugas pokok dan kewajiban Humas/PR adalah bertindak sebagai komunikator (narasumber) untuk membantu keberhasilan dalam melaksanakan program pembangunan pemerintah (</w:t>
      </w:r>
      <w:r w:rsidRPr="00456780">
        <w:rPr>
          <w:rFonts w:ascii="Times New Roman" w:eastAsia="Times New Roman" w:hAnsi="Times New Roman" w:cs="Times New Roman"/>
          <w:i/>
          <w:sz w:val="24"/>
          <w:szCs w:val="24"/>
        </w:rPr>
        <w:t>back up the government work program supporting</w:t>
      </w:r>
      <w:r w:rsidRPr="00456780">
        <w:rPr>
          <w:rFonts w:ascii="Times New Roman" w:eastAsia="Times New Roman" w:hAnsi="Times New Roman" w:cs="Times New Roman"/>
          <w:sz w:val="24"/>
          <w:szCs w:val="24"/>
        </w:rPr>
        <w:t>), memiliki kemampuan membangun hubungan yang positif (</w:t>
      </w:r>
      <w:r w:rsidRPr="00456780">
        <w:rPr>
          <w:rFonts w:ascii="Times New Roman" w:eastAsia="Times New Roman" w:hAnsi="Times New Roman" w:cs="Times New Roman"/>
          <w:i/>
          <w:sz w:val="24"/>
          <w:szCs w:val="24"/>
        </w:rPr>
        <w:t xml:space="preserve">good </w:t>
      </w:r>
      <w:r w:rsidRPr="00456780">
        <w:rPr>
          <w:rFonts w:ascii="Times New Roman" w:eastAsia="Times New Roman" w:hAnsi="Times New Roman" w:cs="Times New Roman"/>
          <w:i/>
          <w:sz w:val="24"/>
          <w:szCs w:val="24"/>
        </w:rPr>
        <w:lastRenderedPageBreak/>
        <w:t>relationship</w:t>
      </w:r>
      <w:r w:rsidRPr="00456780">
        <w:rPr>
          <w:rFonts w:ascii="Times New Roman" w:eastAsia="Times New Roman" w:hAnsi="Times New Roman" w:cs="Times New Roman"/>
          <w:sz w:val="24"/>
          <w:szCs w:val="24"/>
        </w:rPr>
        <w:t>), konsep kerja yang terencana baik (</w:t>
      </w:r>
      <w:r w:rsidRPr="00456780">
        <w:rPr>
          <w:rFonts w:ascii="Times New Roman" w:eastAsia="Times New Roman" w:hAnsi="Times New Roman" w:cs="Times New Roman"/>
          <w:i/>
          <w:sz w:val="24"/>
          <w:szCs w:val="24"/>
        </w:rPr>
        <w:t>work program concept</w:t>
      </w:r>
      <w:r w:rsidRPr="00456780">
        <w:rPr>
          <w:rFonts w:ascii="Times New Roman" w:eastAsia="Times New Roman" w:hAnsi="Times New Roman" w:cs="Times New Roman"/>
          <w:sz w:val="24"/>
          <w:szCs w:val="24"/>
        </w:rPr>
        <w:t>), hingga mampu menciptakan citra baik bagi lembaga yang diwakilinya, serta membangun opini publik yang positif (</w:t>
      </w:r>
      <w:r w:rsidRPr="00456780">
        <w:rPr>
          <w:rFonts w:ascii="Times New Roman" w:eastAsia="Times New Roman" w:hAnsi="Times New Roman" w:cs="Times New Roman"/>
          <w:i/>
          <w:sz w:val="24"/>
          <w:szCs w:val="24"/>
        </w:rPr>
        <w:t>good image maker and positive of public</w:t>
      </w:r>
      <w:r w:rsidRPr="00456780">
        <w:rPr>
          <w:rFonts w:ascii="Times New Roman" w:eastAsia="Times New Roman" w:hAnsi="Times New Roman" w:cs="Times New Roman"/>
          <w:sz w:val="24"/>
          <w:szCs w:val="24"/>
        </w:rPr>
        <w:t xml:space="preserve"> </w:t>
      </w:r>
      <w:r w:rsidRPr="00456780">
        <w:rPr>
          <w:rFonts w:ascii="Times New Roman" w:eastAsia="Times New Roman" w:hAnsi="Times New Roman" w:cs="Times New Roman"/>
          <w:i/>
          <w:sz w:val="24"/>
          <w:szCs w:val="24"/>
        </w:rPr>
        <w:t>opinion</w:t>
      </w:r>
      <w:r w:rsidR="00456780">
        <w:rPr>
          <w:rFonts w:ascii="Times New Roman" w:eastAsia="Times New Roman" w:hAnsi="Times New Roman" w:cs="Times New Roman"/>
          <w:sz w:val="24"/>
          <w:szCs w:val="24"/>
        </w:rPr>
        <w:t>).</w:t>
      </w:r>
    </w:p>
    <w:p w:rsidR="00AD65FA" w:rsidRPr="005610EE" w:rsidRDefault="00AD65FA" w:rsidP="009D12B8">
      <w:pPr>
        <w:spacing w:line="360" w:lineRule="auto"/>
        <w:ind w:left="7" w:firstLine="360"/>
        <w:jc w:val="both"/>
        <w:rPr>
          <w:rFonts w:ascii="Times New Roman" w:eastAsia="Times New Roman" w:hAnsi="Times New Roman" w:cs="Times New Roman"/>
          <w:sz w:val="24"/>
          <w:szCs w:val="24"/>
        </w:rPr>
      </w:pPr>
      <w:r w:rsidRPr="00456780">
        <w:rPr>
          <w:rFonts w:ascii="Times New Roman" w:eastAsia="Times New Roman" w:hAnsi="Times New Roman" w:cs="Times New Roman"/>
          <w:sz w:val="24"/>
          <w:szCs w:val="24"/>
        </w:rPr>
        <w:t>Secara garis besar, Humas/PR instansi pemerintah tersebut memiliki peran ganda. Fungsi keluar adalah berupaya memberikan informasi atau pesan-pesan sesuai dengan kebijaksanaan da</w:t>
      </w:r>
      <w:r w:rsidRPr="005610EE">
        <w:rPr>
          <w:rFonts w:ascii="Times New Roman" w:eastAsia="Times New Roman" w:hAnsi="Times New Roman" w:cs="Times New Roman"/>
          <w:sz w:val="24"/>
          <w:szCs w:val="24"/>
        </w:rPr>
        <w:t>n tujuan dari lembaga yang bersangkutan terhadap kepentingan masyarakat sebagai khalayak sasaran. Fungsi ke dalam adalah pihak humas wajib menyerap aspirasi atau keinginan publik/masyarakat yang diselaraskan dengan kepentingan bagi instansinya demi tercapainya tujuan bersama.</w:t>
      </w:r>
    </w:p>
    <w:p w:rsidR="009D12B8" w:rsidRPr="009D12B8" w:rsidRDefault="009D12B8" w:rsidP="004E40EF">
      <w:pPr>
        <w:pStyle w:val="ListParagraph"/>
        <w:numPr>
          <w:ilvl w:val="0"/>
          <w:numId w:val="83"/>
        </w:numPr>
        <w:spacing w:line="360" w:lineRule="auto"/>
        <w:rPr>
          <w:b/>
          <w:sz w:val="24"/>
          <w:szCs w:val="24"/>
        </w:rPr>
      </w:pPr>
      <w:r w:rsidRPr="009D12B8">
        <w:rPr>
          <w:b/>
          <w:sz w:val="24"/>
          <w:szCs w:val="24"/>
        </w:rPr>
        <w:t>Fungsi Pokok Humas Pemerintah</w:t>
      </w:r>
    </w:p>
    <w:p w:rsidR="00AD65FA" w:rsidRPr="009D12B8" w:rsidRDefault="00AD65FA" w:rsidP="009D12B8">
      <w:pPr>
        <w:pStyle w:val="ListParagraph"/>
        <w:spacing w:line="360" w:lineRule="auto"/>
        <w:ind w:left="367" w:firstLine="0"/>
        <w:rPr>
          <w:b/>
          <w:sz w:val="24"/>
          <w:szCs w:val="24"/>
          <w:lang w:val="id-ID"/>
        </w:rPr>
      </w:pPr>
      <w:r w:rsidRPr="009D12B8">
        <w:rPr>
          <w:sz w:val="24"/>
          <w:szCs w:val="24"/>
        </w:rPr>
        <w:t>Fungsi pokok humas pemerintah pada dasarnya sebagai berikut:</w:t>
      </w:r>
    </w:p>
    <w:p w:rsidR="009D12B8" w:rsidRPr="009D12B8" w:rsidRDefault="00AD65FA" w:rsidP="004E40EF">
      <w:pPr>
        <w:pStyle w:val="ListParagraph"/>
        <w:numPr>
          <w:ilvl w:val="0"/>
          <w:numId w:val="96"/>
        </w:numPr>
        <w:tabs>
          <w:tab w:val="left" w:pos="851"/>
        </w:tabs>
        <w:spacing w:line="360" w:lineRule="auto"/>
        <w:ind w:left="851" w:right="60" w:hanging="425"/>
        <w:jc w:val="both"/>
        <w:rPr>
          <w:sz w:val="24"/>
          <w:szCs w:val="24"/>
        </w:rPr>
      </w:pPr>
      <w:r w:rsidRPr="009D12B8">
        <w:rPr>
          <w:sz w:val="24"/>
          <w:szCs w:val="24"/>
        </w:rPr>
        <w:t>mengamankan kebijaksanaan dan program kerja pemerintah yang diwakilinya;</w:t>
      </w:r>
    </w:p>
    <w:p w:rsidR="009D12B8" w:rsidRPr="009D12B8" w:rsidRDefault="00AD65FA" w:rsidP="004E40EF">
      <w:pPr>
        <w:pStyle w:val="ListParagraph"/>
        <w:numPr>
          <w:ilvl w:val="0"/>
          <w:numId w:val="96"/>
        </w:numPr>
        <w:tabs>
          <w:tab w:val="left" w:pos="851"/>
        </w:tabs>
        <w:spacing w:line="360" w:lineRule="auto"/>
        <w:ind w:left="851" w:right="60" w:hanging="425"/>
        <w:jc w:val="both"/>
        <w:rPr>
          <w:sz w:val="24"/>
          <w:szCs w:val="24"/>
        </w:rPr>
      </w:pPr>
      <w:r w:rsidRPr="009D12B8">
        <w:rPr>
          <w:sz w:val="24"/>
          <w:szCs w:val="24"/>
        </w:rPr>
        <w:lastRenderedPageBreak/>
        <w:t>memberikan  pelayanan,  menyebarluaskan  pesan-pesan  dan informasi mengenai kebijaksanaan, hingga mampu mensosia-lisasikan program-program pembangunan, baik secara nasional m</w:t>
      </w:r>
      <w:r w:rsidR="009D12B8" w:rsidRPr="009D12B8">
        <w:rPr>
          <w:sz w:val="24"/>
          <w:szCs w:val="24"/>
        </w:rPr>
        <w:t>aupun daerah kepada masyarakat;</w:t>
      </w:r>
    </w:p>
    <w:p w:rsidR="009D12B8" w:rsidRPr="009D12B8" w:rsidRDefault="00AD65FA" w:rsidP="004E40EF">
      <w:pPr>
        <w:pStyle w:val="ListParagraph"/>
        <w:numPr>
          <w:ilvl w:val="0"/>
          <w:numId w:val="96"/>
        </w:numPr>
        <w:tabs>
          <w:tab w:val="left" w:pos="851"/>
        </w:tabs>
        <w:spacing w:line="360" w:lineRule="auto"/>
        <w:ind w:left="851" w:right="60" w:hanging="425"/>
        <w:jc w:val="both"/>
        <w:rPr>
          <w:sz w:val="24"/>
          <w:szCs w:val="24"/>
        </w:rPr>
      </w:pPr>
      <w:r w:rsidRPr="009D12B8">
        <w:rPr>
          <w:sz w:val="24"/>
          <w:szCs w:val="24"/>
        </w:rPr>
        <w:t>menjadi komunikator sekaligus mediator yang proaktif dalam upaya menjembatani kepentingan instansi pemerintah di satu pihak dan menampung aspirasi atau opini publik (masyarakat), serta memperhatikan keinginan-keinginan masyarakat di lain pihak;</w:t>
      </w:r>
    </w:p>
    <w:p w:rsidR="009D12B8" w:rsidRDefault="00AD65FA" w:rsidP="004E40EF">
      <w:pPr>
        <w:pStyle w:val="ListParagraph"/>
        <w:numPr>
          <w:ilvl w:val="0"/>
          <w:numId w:val="96"/>
        </w:numPr>
        <w:tabs>
          <w:tab w:val="left" w:pos="851"/>
        </w:tabs>
        <w:spacing w:line="360" w:lineRule="auto"/>
        <w:ind w:left="851" w:right="60" w:hanging="425"/>
        <w:jc w:val="both"/>
        <w:rPr>
          <w:sz w:val="24"/>
          <w:szCs w:val="24"/>
        </w:rPr>
      </w:pPr>
      <w:r w:rsidRPr="009D12B8">
        <w:rPr>
          <w:sz w:val="24"/>
          <w:szCs w:val="24"/>
        </w:rPr>
        <w:t>berperan serta secara aktif dalam menciptakan iklim yang kondusif dan dinamis demi mengamankan stabilitas dan program pembangunan, baik dalam jangka pendek maupun jangka panjang.</w:t>
      </w:r>
    </w:p>
    <w:p w:rsidR="00DF7EE7" w:rsidRDefault="00DF7EE7" w:rsidP="00DF7EE7">
      <w:pPr>
        <w:tabs>
          <w:tab w:val="left" w:pos="851"/>
        </w:tabs>
        <w:spacing w:line="360" w:lineRule="auto"/>
        <w:ind w:right="60"/>
        <w:jc w:val="both"/>
        <w:rPr>
          <w:sz w:val="24"/>
          <w:szCs w:val="24"/>
        </w:rPr>
      </w:pPr>
    </w:p>
    <w:p w:rsidR="00DF7EE7" w:rsidRPr="00DF7EE7" w:rsidRDefault="00DF7EE7" w:rsidP="00DF7EE7">
      <w:pPr>
        <w:tabs>
          <w:tab w:val="left" w:pos="851"/>
        </w:tabs>
        <w:spacing w:line="360" w:lineRule="auto"/>
        <w:ind w:right="60"/>
        <w:jc w:val="both"/>
        <w:rPr>
          <w:sz w:val="24"/>
          <w:szCs w:val="24"/>
        </w:rPr>
      </w:pPr>
    </w:p>
    <w:p w:rsidR="006D65C3" w:rsidRPr="009D12B8" w:rsidRDefault="006D65C3" w:rsidP="006D65C3">
      <w:pPr>
        <w:pStyle w:val="ListParagraph"/>
        <w:tabs>
          <w:tab w:val="left" w:pos="851"/>
        </w:tabs>
        <w:spacing w:line="360" w:lineRule="auto"/>
        <w:ind w:left="851" w:right="60" w:firstLine="0"/>
        <w:jc w:val="both"/>
        <w:rPr>
          <w:sz w:val="24"/>
          <w:szCs w:val="24"/>
        </w:rPr>
      </w:pPr>
    </w:p>
    <w:p w:rsidR="009D12B8" w:rsidRPr="009D12B8" w:rsidRDefault="00AD65FA" w:rsidP="004E40EF">
      <w:pPr>
        <w:pStyle w:val="ListParagraph"/>
        <w:numPr>
          <w:ilvl w:val="0"/>
          <w:numId w:val="83"/>
        </w:numPr>
        <w:tabs>
          <w:tab w:val="left" w:pos="851"/>
        </w:tabs>
        <w:spacing w:line="360" w:lineRule="auto"/>
        <w:ind w:right="60"/>
        <w:jc w:val="both"/>
        <w:rPr>
          <w:b/>
          <w:sz w:val="24"/>
          <w:szCs w:val="24"/>
        </w:rPr>
      </w:pPr>
      <w:r w:rsidRPr="009D12B8">
        <w:rPr>
          <w:b/>
          <w:sz w:val="24"/>
          <w:szCs w:val="24"/>
        </w:rPr>
        <w:t>Peran Taktis dan Strategi Kehumasan Pemerintah/BUMN/ BHMN</w:t>
      </w:r>
    </w:p>
    <w:p w:rsidR="009D12B8" w:rsidRPr="009D12B8" w:rsidRDefault="009D12B8" w:rsidP="009D12B8">
      <w:pPr>
        <w:tabs>
          <w:tab w:val="left" w:pos="567"/>
        </w:tabs>
        <w:spacing w:line="360" w:lineRule="auto"/>
        <w:ind w:left="7" w:right="60"/>
        <w:jc w:val="both"/>
        <w:rPr>
          <w:rFonts w:ascii="Times New Roman" w:hAnsi="Times New Roman" w:cs="Times New Roman"/>
          <w:sz w:val="24"/>
          <w:szCs w:val="24"/>
        </w:rPr>
      </w:pPr>
      <w:r>
        <w:rPr>
          <w:sz w:val="24"/>
          <w:szCs w:val="24"/>
        </w:rPr>
        <w:tab/>
      </w:r>
      <w:r w:rsidR="00AD65FA" w:rsidRPr="009D12B8">
        <w:rPr>
          <w:rFonts w:ascii="Times New Roman" w:hAnsi="Times New Roman" w:cs="Times New Roman"/>
          <w:sz w:val="24"/>
          <w:szCs w:val="24"/>
        </w:rPr>
        <w:t xml:space="preserve">Peran taktis dan strategis kehumasan pemerintah </w:t>
      </w:r>
      <w:r w:rsidRPr="009D12B8">
        <w:rPr>
          <w:rFonts w:ascii="Times New Roman" w:hAnsi="Times New Roman" w:cs="Times New Roman"/>
          <w:sz w:val="24"/>
          <w:szCs w:val="24"/>
        </w:rPr>
        <w:t xml:space="preserve">menyangkut beberapa hal sebagai </w:t>
      </w:r>
      <w:r w:rsidR="00AD65FA" w:rsidRPr="009D12B8">
        <w:rPr>
          <w:rFonts w:ascii="Times New Roman" w:hAnsi="Times New Roman" w:cs="Times New Roman"/>
          <w:sz w:val="24"/>
          <w:szCs w:val="24"/>
        </w:rPr>
        <w:t>berikut:</w:t>
      </w:r>
    </w:p>
    <w:p w:rsidR="009D12B8" w:rsidRDefault="00AD65FA" w:rsidP="004E40EF">
      <w:pPr>
        <w:pStyle w:val="ListParagraph"/>
        <w:numPr>
          <w:ilvl w:val="0"/>
          <w:numId w:val="97"/>
        </w:numPr>
        <w:tabs>
          <w:tab w:val="left" w:pos="567"/>
        </w:tabs>
        <w:spacing w:line="360" w:lineRule="auto"/>
        <w:ind w:left="567" w:right="60"/>
        <w:jc w:val="both"/>
        <w:rPr>
          <w:sz w:val="24"/>
          <w:szCs w:val="24"/>
          <w:lang w:val="id-ID"/>
        </w:rPr>
      </w:pPr>
      <w:r w:rsidRPr="009D12B8">
        <w:rPr>
          <w:sz w:val="24"/>
          <w:szCs w:val="24"/>
        </w:rPr>
        <w:t>Secara taktis dalam jangka pendek, Humas/PR instansi pemerintah berupaya memberikan pesan-pesan atau informasi yang efektif kepada masyarakat sebagai khalayak sasarannya. Kemampuan untuk melaksanakan komunikasi yang efektif, memotivasi dan memiliki pengaruh terhadap opini publik sebagai upaya "menyamakan persepsi" dengan tujuan dan maksud dari instansi/lembaga yang bersangkutan</w:t>
      </w:r>
      <w:r w:rsidRPr="009D12B8">
        <w:rPr>
          <w:sz w:val="24"/>
          <w:szCs w:val="24"/>
          <w:lang w:val="id-ID"/>
        </w:rPr>
        <w:t>.</w:t>
      </w:r>
    </w:p>
    <w:p w:rsidR="009D12B8" w:rsidRPr="009D12B8" w:rsidRDefault="003C73B8" w:rsidP="004E40EF">
      <w:pPr>
        <w:pStyle w:val="ListParagraph"/>
        <w:numPr>
          <w:ilvl w:val="0"/>
          <w:numId w:val="97"/>
        </w:numPr>
        <w:tabs>
          <w:tab w:val="left" w:pos="567"/>
        </w:tabs>
        <w:spacing w:line="360" w:lineRule="auto"/>
        <w:ind w:left="567" w:right="60"/>
        <w:jc w:val="both"/>
        <w:rPr>
          <w:sz w:val="24"/>
          <w:szCs w:val="24"/>
          <w:lang w:val="id-ID"/>
        </w:rPr>
      </w:pPr>
      <w:r w:rsidRPr="009D12B8">
        <w:rPr>
          <w:sz w:val="24"/>
          <w:szCs w:val="24"/>
        </w:rPr>
        <w:t>Secara strategis (jangka panjang) Humas/PR ins</w:t>
      </w:r>
      <w:r w:rsidR="009D12B8" w:rsidRPr="009D12B8">
        <w:rPr>
          <w:sz w:val="24"/>
          <w:szCs w:val="24"/>
        </w:rPr>
        <w:t>tansi pemerintah berperan aktif</w:t>
      </w:r>
      <w:r w:rsidR="009D12B8" w:rsidRPr="009D12B8">
        <w:rPr>
          <w:sz w:val="24"/>
          <w:szCs w:val="24"/>
          <w:lang w:val="id-ID"/>
        </w:rPr>
        <w:t xml:space="preserve"> </w:t>
      </w:r>
      <w:r w:rsidRPr="009D12B8">
        <w:rPr>
          <w:sz w:val="24"/>
          <w:szCs w:val="24"/>
        </w:rPr>
        <w:t xml:space="preserve">dalam proses pengambilan keputusan (decision making process), dalam memberikan sumbang saran, gagasan, dan ide yang kreatif serta cemerlang untuk menyukseskan prog-ram kerja lembaga </w:t>
      </w:r>
      <w:r w:rsidRPr="009D12B8">
        <w:rPr>
          <w:sz w:val="24"/>
          <w:szCs w:val="24"/>
        </w:rPr>
        <w:lastRenderedPageBreak/>
        <w:t>bersangkutan, hingga mampu menunjang keberhasilan pembangunan nasional jangka panjang serta men-dorong melalui kerja sama dan mendapat dukungan masyarakat. Pengertian peran ganda Humas Pemerintah dan Lembaga BUMN (Badan Usaha Milik Negara) tersebut di atas dalam upaya menunjang (</w:t>
      </w:r>
      <w:r w:rsidRPr="00E77AA9">
        <w:rPr>
          <w:i/>
          <w:sz w:val="24"/>
          <w:szCs w:val="24"/>
        </w:rPr>
        <w:t>How to supporting of PR Government activities</w:t>
      </w:r>
      <w:r w:rsidRPr="009D12B8">
        <w:rPr>
          <w:sz w:val="24"/>
          <w:szCs w:val="24"/>
        </w:rPr>
        <w:t xml:space="preserve">) pelaksanaan tugas dan Fungsi </w:t>
      </w:r>
      <w:r w:rsidR="009D12B8" w:rsidRPr="009D12B8">
        <w:rPr>
          <w:sz w:val="24"/>
          <w:szCs w:val="24"/>
        </w:rPr>
        <w:t>kehumasan lembaga bersangkutan.</w:t>
      </w:r>
    </w:p>
    <w:p w:rsidR="009D12B8" w:rsidRDefault="009D12B8" w:rsidP="009D12B8">
      <w:pPr>
        <w:tabs>
          <w:tab w:val="left" w:pos="567"/>
        </w:tabs>
        <w:spacing w:line="360" w:lineRule="auto"/>
        <w:ind w:left="207" w:right="60"/>
        <w:jc w:val="both"/>
        <w:rPr>
          <w:rFonts w:ascii="Times New Roman" w:hAnsi="Times New Roman" w:cs="Times New Roman"/>
          <w:sz w:val="24"/>
          <w:szCs w:val="24"/>
        </w:rPr>
      </w:pPr>
      <w:r w:rsidRPr="009D12B8">
        <w:rPr>
          <w:rFonts w:ascii="Times New Roman" w:hAnsi="Times New Roman" w:cs="Times New Roman"/>
          <w:sz w:val="24"/>
          <w:szCs w:val="24"/>
        </w:rPr>
        <w:tab/>
      </w:r>
      <w:r w:rsidR="003C73B8" w:rsidRPr="009D12B8">
        <w:rPr>
          <w:rFonts w:ascii="Times New Roman" w:hAnsi="Times New Roman" w:cs="Times New Roman"/>
          <w:sz w:val="24"/>
          <w:szCs w:val="24"/>
        </w:rPr>
        <w:t>Dengan demikian, pejabat humas tersebut harus memiliki kemampuan dalam menguasai permasalahan yang dihadapi oleh instansinya sebagai berikut:</w:t>
      </w:r>
    </w:p>
    <w:p w:rsidR="009D12B8" w:rsidRPr="009D12B8" w:rsidRDefault="003C73B8" w:rsidP="004E40EF">
      <w:pPr>
        <w:pStyle w:val="ListParagraph"/>
        <w:numPr>
          <w:ilvl w:val="0"/>
          <w:numId w:val="43"/>
        </w:numPr>
        <w:tabs>
          <w:tab w:val="left" w:pos="567"/>
        </w:tabs>
        <w:spacing w:line="360" w:lineRule="auto"/>
        <w:ind w:right="60"/>
        <w:jc w:val="both"/>
        <w:rPr>
          <w:rFonts w:eastAsiaTheme="minorHAnsi"/>
          <w:sz w:val="24"/>
          <w:szCs w:val="24"/>
        </w:rPr>
      </w:pPr>
      <w:r w:rsidRPr="009D12B8">
        <w:rPr>
          <w:sz w:val="24"/>
          <w:szCs w:val="24"/>
        </w:rPr>
        <w:t>Kemampuan untuk mengamati dan menganalisis persoalan yang menyangkut kepentingan istansinya atau khalayak yang menjadi target sasarannya.</w:t>
      </w:r>
    </w:p>
    <w:p w:rsidR="009D12B8" w:rsidRPr="009D12B8" w:rsidRDefault="003C73B8" w:rsidP="004E40EF">
      <w:pPr>
        <w:pStyle w:val="ListParagraph"/>
        <w:numPr>
          <w:ilvl w:val="0"/>
          <w:numId w:val="43"/>
        </w:numPr>
        <w:tabs>
          <w:tab w:val="left" w:pos="567"/>
        </w:tabs>
        <w:spacing w:line="360" w:lineRule="auto"/>
        <w:ind w:right="60"/>
        <w:jc w:val="both"/>
        <w:rPr>
          <w:rFonts w:eastAsiaTheme="minorHAnsi"/>
          <w:sz w:val="24"/>
          <w:szCs w:val="24"/>
        </w:rPr>
      </w:pPr>
      <w:r w:rsidRPr="009D12B8">
        <w:rPr>
          <w:sz w:val="24"/>
          <w:szCs w:val="24"/>
        </w:rPr>
        <w:t xml:space="preserve">Kemampuan melaksanakan hubungan komunikasi timbal balik yang efektif, dinamis, kreatif, dan saling mendukung kedua belah pihak, serta menarik perhatian terhadap </w:t>
      </w:r>
      <w:r w:rsidRPr="009D12B8">
        <w:rPr>
          <w:sz w:val="24"/>
          <w:szCs w:val="24"/>
        </w:rPr>
        <w:lastRenderedPageBreak/>
        <w:t>audiensinya.</w:t>
      </w:r>
    </w:p>
    <w:p w:rsidR="00E77AA9" w:rsidRPr="007A378D" w:rsidRDefault="003C73B8" w:rsidP="00E77AA9">
      <w:pPr>
        <w:pStyle w:val="ListParagraph"/>
        <w:numPr>
          <w:ilvl w:val="0"/>
          <w:numId w:val="43"/>
        </w:numPr>
        <w:tabs>
          <w:tab w:val="left" w:pos="567"/>
        </w:tabs>
        <w:spacing w:line="360" w:lineRule="auto"/>
        <w:ind w:right="60"/>
        <w:jc w:val="both"/>
        <w:rPr>
          <w:rFonts w:eastAsiaTheme="minorHAnsi"/>
          <w:sz w:val="24"/>
          <w:szCs w:val="24"/>
        </w:rPr>
      </w:pPr>
      <w:r w:rsidRPr="009D12B8">
        <w:rPr>
          <w:sz w:val="24"/>
          <w:szCs w:val="24"/>
        </w:rPr>
        <w:t xml:space="preserve">Kemampuan untuk mempengaruhi dan menciptakan pendapat umum (opini publik) yang menguntungkan terhadap instansi/ lembaga yang diwakilinya. </w:t>
      </w:r>
      <w:r w:rsidRPr="00E77AA9">
        <w:rPr>
          <w:sz w:val="24"/>
          <w:szCs w:val="24"/>
        </w:rPr>
        <w:t>Kemampuan untuk menjalin hubungan yang baik, saling kerja sama, mempercayai, dan saling mendukung bagi kedua belah pihak yang terkait.</w:t>
      </w:r>
    </w:p>
    <w:p w:rsidR="003C73B8" w:rsidRPr="00E77AA9" w:rsidRDefault="00E77AA9" w:rsidP="00E77AA9">
      <w:pPr>
        <w:tabs>
          <w:tab w:val="left" w:pos="567"/>
        </w:tabs>
        <w:spacing w:line="360" w:lineRule="auto"/>
        <w:ind w:right="60"/>
        <w:jc w:val="both"/>
        <w:rPr>
          <w:rFonts w:ascii="Times New Roman" w:hAnsi="Times New Roman" w:cs="Times New Roman"/>
          <w:sz w:val="24"/>
          <w:szCs w:val="24"/>
        </w:rPr>
      </w:pPr>
      <w:r>
        <w:rPr>
          <w:rFonts w:ascii="Times New Roman" w:hAnsi="Times New Roman" w:cs="Times New Roman"/>
          <w:sz w:val="24"/>
          <w:szCs w:val="24"/>
        </w:rPr>
        <w:tab/>
      </w:r>
      <w:r w:rsidR="003C73B8" w:rsidRPr="00E77AA9">
        <w:rPr>
          <w:rFonts w:ascii="Times New Roman" w:hAnsi="Times New Roman" w:cs="Times New Roman"/>
          <w:sz w:val="24"/>
          <w:szCs w:val="24"/>
        </w:rPr>
        <w:t>Dalam rangka menunjang pelaksanaan tugas dan fungsi kehuma-san tersebut, ada beberapa kegiatan yang dihadapinya secara rutin, yaitu:</w:t>
      </w:r>
    </w:p>
    <w:p w:rsidR="003C73B8" w:rsidRPr="005610EE" w:rsidRDefault="003C73B8" w:rsidP="004E40EF">
      <w:pPr>
        <w:numPr>
          <w:ilvl w:val="0"/>
          <w:numId w:val="44"/>
        </w:numPr>
        <w:tabs>
          <w:tab w:val="left" w:pos="700"/>
        </w:tabs>
        <w:spacing w:after="0" w:line="359" w:lineRule="auto"/>
        <w:ind w:left="700" w:hanging="359"/>
        <w:jc w:val="both"/>
        <w:rPr>
          <w:rFonts w:ascii="Times New Roman" w:eastAsia="Arial" w:hAnsi="Times New Roman" w:cs="Times New Roman"/>
          <w:sz w:val="24"/>
          <w:szCs w:val="24"/>
        </w:rPr>
      </w:pPr>
      <w:r w:rsidRPr="00E77AA9">
        <w:rPr>
          <w:rFonts w:ascii="Times New Roman" w:eastAsia="Times New Roman" w:hAnsi="Times New Roman" w:cs="Times New Roman"/>
          <w:sz w:val="24"/>
          <w:szCs w:val="24"/>
        </w:rPr>
        <w:t>Kemampuan untuk membangun dan membina saling pengertian antara kebijaksanaan dari pihak pimpina</w:t>
      </w:r>
      <w:r w:rsidRPr="005610EE">
        <w:rPr>
          <w:rFonts w:ascii="Times New Roman" w:eastAsia="Times New Roman" w:hAnsi="Times New Roman" w:cs="Times New Roman"/>
          <w:sz w:val="24"/>
          <w:szCs w:val="24"/>
        </w:rPr>
        <w:t>n instansi/lembaga dengan publik internal dan eksternal.</w:t>
      </w:r>
    </w:p>
    <w:p w:rsidR="003C73B8" w:rsidRPr="005610EE" w:rsidRDefault="003C73B8" w:rsidP="003C73B8">
      <w:pPr>
        <w:spacing w:line="2" w:lineRule="exact"/>
        <w:rPr>
          <w:rFonts w:ascii="Times New Roman" w:eastAsia="Arial" w:hAnsi="Times New Roman" w:cs="Times New Roman"/>
          <w:sz w:val="24"/>
          <w:szCs w:val="24"/>
        </w:rPr>
      </w:pPr>
    </w:p>
    <w:p w:rsidR="003C73B8" w:rsidRPr="005610EE" w:rsidRDefault="003C73B8" w:rsidP="004E40EF">
      <w:pPr>
        <w:numPr>
          <w:ilvl w:val="0"/>
          <w:numId w:val="44"/>
        </w:numPr>
        <w:tabs>
          <w:tab w:val="left" w:pos="700"/>
        </w:tabs>
        <w:spacing w:after="0" w:line="360" w:lineRule="auto"/>
        <w:ind w:left="700" w:hanging="359"/>
        <w:jc w:val="both"/>
        <w:rPr>
          <w:rFonts w:ascii="Times New Roman" w:eastAsia="Arial" w:hAnsi="Times New Roman" w:cs="Times New Roman"/>
          <w:sz w:val="24"/>
          <w:szCs w:val="24"/>
        </w:rPr>
      </w:pPr>
      <w:r w:rsidRPr="005610EE">
        <w:rPr>
          <w:rFonts w:ascii="Times New Roman" w:eastAsia="Times New Roman" w:hAnsi="Times New Roman" w:cs="Times New Roman"/>
          <w:sz w:val="24"/>
          <w:szCs w:val="24"/>
        </w:rPr>
        <w:t>Sebagai pusat pelayanan dan pemberian informasi atau narasumber berita, baik berasal dari instansi/lembaga maupun berasal dari pihak publiknya.</w:t>
      </w:r>
    </w:p>
    <w:p w:rsidR="003C73B8" w:rsidRPr="005610EE" w:rsidRDefault="003C73B8" w:rsidP="003C73B8">
      <w:pPr>
        <w:spacing w:line="1" w:lineRule="exact"/>
        <w:rPr>
          <w:rFonts w:ascii="Times New Roman" w:eastAsia="Arial" w:hAnsi="Times New Roman" w:cs="Times New Roman"/>
          <w:sz w:val="24"/>
          <w:szCs w:val="24"/>
        </w:rPr>
      </w:pPr>
    </w:p>
    <w:p w:rsidR="003C73B8" w:rsidRPr="005610EE" w:rsidRDefault="003C73B8" w:rsidP="004E40EF">
      <w:pPr>
        <w:numPr>
          <w:ilvl w:val="0"/>
          <w:numId w:val="44"/>
        </w:numPr>
        <w:tabs>
          <w:tab w:val="left" w:pos="700"/>
        </w:tabs>
        <w:spacing w:after="0" w:line="360" w:lineRule="auto"/>
        <w:ind w:left="700" w:hanging="359"/>
        <w:jc w:val="both"/>
        <w:rPr>
          <w:rFonts w:ascii="Times New Roman" w:eastAsia="Arial" w:hAnsi="Times New Roman" w:cs="Times New Roman"/>
          <w:sz w:val="24"/>
          <w:szCs w:val="24"/>
        </w:rPr>
      </w:pPr>
      <w:r w:rsidRPr="005610EE">
        <w:rPr>
          <w:rFonts w:ascii="Times New Roman" w:eastAsia="Times New Roman" w:hAnsi="Times New Roman" w:cs="Times New Roman"/>
          <w:sz w:val="24"/>
          <w:szCs w:val="24"/>
        </w:rPr>
        <w:lastRenderedPageBreak/>
        <w:t>Melakukan pendokumentasian dari setiap kegiatan publikasi dan peristiwa ajang khusus acara penting (special events) di ling-kungan intansi/lembaganya, baik yang disimpan (dokumentasi) dalam bentuk media cetak maupun media elektronik.</w:t>
      </w:r>
    </w:p>
    <w:p w:rsidR="00E77AA9" w:rsidRDefault="003C73B8" w:rsidP="004E40EF">
      <w:pPr>
        <w:numPr>
          <w:ilvl w:val="0"/>
          <w:numId w:val="44"/>
        </w:numPr>
        <w:tabs>
          <w:tab w:val="left" w:pos="700"/>
        </w:tabs>
        <w:spacing w:after="0" w:line="359" w:lineRule="auto"/>
        <w:ind w:left="700" w:hanging="359"/>
        <w:jc w:val="both"/>
        <w:rPr>
          <w:rFonts w:ascii="Times New Roman" w:eastAsia="Arial" w:hAnsi="Times New Roman" w:cs="Times New Roman"/>
          <w:sz w:val="24"/>
          <w:szCs w:val="24"/>
        </w:rPr>
      </w:pPr>
      <w:r w:rsidRPr="005610EE">
        <w:rPr>
          <w:rFonts w:ascii="Times New Roman" w:eastAsia="Times New Roman" w:hAnsi="Times New Roman" w:cs="Times New Roman"/>
          <w:sz w:val="24"/>
          <w:szCs w:val="24"/>
        </w:rPr>
        <w:t>Mengumpulkan data dan informasi yang berasal dari berbagai sumber, khususnya yang berkaitan dengan kepentingan instansi/ lembaga atau opini publik yang berkembang sebagai upaya penelitian dan keperluan untuk analisis serta pengembangan rencana dan program kerja yang akan datang.</w:t>
      </w:r>
    </w:p>
    <w:p w:rsidR="007A378D" w:rsidRPr="007B5FC6" w:rsidRDefault="003C73B8" w:rsidP="007B5FC6">
      <w:pPr>
        <w:numPr>
          <w:ilvl w:val="0"/>
          <w:numId w:val="44"/>
        </w:numPr>
        <w:tabs>
          <w:tab w:val="left" w:pos="700"/>
        </w:tabs>
        <w:spacing w:after="0" w:line="359" w:lineRule="auto"/>
        <w:ind w:left="700" w:hanging="359"/>
        <w:jc w:val="both"/>
        <w:rPr>
          <w:rFonts w:ascii="Times New Roman" w:eastAsia="Arial" w:hAnsi="Times New Roman" w:cs="Times New Roman"/>
          <w:sz w:val="24"/>
          <w:szCs w:val="24"/>
        </w:rPr>
      </w:pPr>
      <w:r w:rsidRPr="00E77AA9">
        <w:rPr>
          <w:rFonts w:ascii="Times New Roman" w:eastAsia="Times New Roman" w:hAnsi="Times New Roman" w:cs="Times New Roman"/>
          <w:sz w:val="24"/>
          <w:szCs w:val="24"/>
        </w:rPr>
        <w:t xml:space="preserve">Kemampuan menciptakan produk-produk publikasi Humas/PR, seperti news </w:t>
      </w:r>
      <w:r w:rsidRPr="00E77AA9">
        <w:rPr>
          <w:rFonts w:ascii="Times New Roman" w:eastAsia="Times New Roman" w:hAnsi="Times New Roman" w:cs="Times New Roman"/>
          <w:i/>
          <w:sz w:val="24"/>
          <w:szCs w:val="24"/>
        </w:rPr>
        <w:t>clipping, speech writing concept, news release, press release, internal PR Magazine, brochure, company profile dan annual report publication</w:t>
      </w:r>
      <w:r w:rsidRPr="00E77AA9">
        <w:rPr>
          <w:rFonts w:ascii="Times New Roman" w:eastAsia="Times New Roman" w:hAnsi="Times New Roman" w:cs="Times New Roman"/>
          <w:sz w:val="24"/>
          <w:szCs w:val="24"/>
        </w:rPr>
        <w:t>.</w:t>
      </w:r>
    </w:p>
    <w:p w:rsidR="007A378D" w:rsidRDefault="007A378D" w:rsidP="003C73B8">
      <w:pPr>
        <w:spacing w:line="138" w:lineRule="exact"/>
        <w:rPr>
          <w:rFonts w:ascii="Times New Roman" w:eastAsia="Times New Roman" w:hAnsi="Times New Roman" w:cs="Times New Roman"/>
          <w:sz w:val="24"/>
          <w:szCs w:val="24"/>
        </w:rPr>
      </w:pPr>
    </w:p>
    <w:p w:rsidR="00DF7EE7" w:rsidRDefault="00DF7EE7" w:rsidP="003C73B8">
      <w:pPr>
        <w:spacing w:line="138" w:lineRule="exact"/>
        <w:rPr>
          <w:rFonts w:ascii="Times New Roman" w:eastAsia="Times New Roman" w:hAnsi="Times New Roman" w:cs="Times New Roman"/>
          <w:sz w:val="24"/>
          <w:szCs w:val="24"/>
        </w:rPr>
      </w:pPr>
    </w:p>
    <w:p w:rsidR="00DF7EE7" w:rsidRDefault="00DF7EE7" w:rsidP="003C73B8">
      <w:pPr>
        <w:spacing w:line="138" w:lineRule="exact"/>
        <w:rPr>
          <w:rFonts w:ascii="Times New Roman" w:eastAsia="Times New Roman" w:hAnsi="Times New Roman" w:cs="Times New Roman"/>
          <w:sz w:val="24"/>
          <w:szCs w:val="24"/>
        </w:rPr>
      </w:pPr>
    </w:p>
    <w:p w:rsidR="00DF7EE7" w:rsidRPr="005610EE" w:rsidRDefault="00DF7EE7" w:rsidP="003C73B8">
      <w:pPr>
        <w:spacing w:line="138" w:lineRule="exact"/>
        <w:rPr>
          <w:rFonts w:ascii="Times New Roman" w:eastAsia="Times New Roman" w:hAnsi="Times New Roman" w:cs="Times New Roman"/>
          <w:sz w:val="24"/>
          <w:szCs w:val="24"/>
        </w:rPr>
      </w:pPr>
    </w:p>
    <w:p w:rsidR="003C73B8" w:rsidRPr="005610EE" w:rsidRDefault="003C73B8" w:rsidP="0074613C">
      <w:pPr>
        <w:spacing w:line="0" w:lineRule="atLeast"/>
        <w:ind w:left="567" w:hanging="567"/>
        <w:rPr>
          <w:rFonts w:ascii="Times New Roman" w:eastAsia="Times New Roman" w:hAnsi="Times New Roman" w:cs="Times New Roman"/>
          <w:b/>
          <w:sz w:val="24"/>
          <w:szCs w:val="24"/>
        </w:rPr>
      </w:pPr>
      <w:r w:rsidRPr="005610EE">
        <w:rPr>
          <w:rFonts w:ascii="Times New Roman" w:eastAsia="Times New Roman" w:hAnsi="Times New Roman" w:cs="Times New Roman"/>
          <w:b/>
          <w:sz w:val="24"/>
          <w:szCs w:val="24"/>
        </w:rPr>
        <w:lastRenderedPageBreak/>
        <w:t xml:space="preserve">4. </w:t>
      </w:r>
      <w:r w:rsidR="0074613C">
        <w:rPr>
          <w:rFonts w:ascii="Times New Roman" w:eastAsia="Times New Roman" w:hAnsi="Times New Roman" w:cs="Times New Roman"/>
          <w:b/>
          <w:sz w:val="24"/>
          <w:szCs w:val="24"/>
        </w:rPr>
        <w:tab/>
      </w:r>
      <w:r w:rsidRPr="005610EE">
        <w:rPr>
          <w:rFonts w:ascii="Times New Roman" w:eastAsia="Times New Roman" w:hAnsi="Times New Roman" w:cs="Times New Roman"/>
          <w:b/>
          <w:sz w:val="24"/>
          <w:szCs w:val="24"/>
        </w:rPr>
        <w:t>Etika Humas Pemerintah (</w:t>
      </w:r>
      <w:r w:rsidRPr="005610EE">
        <w:rPr>
          <w:rFonts w:ascii="Times New Roman" w:eastAsia="Times New Roman" w:hAnsi="Times New Roman" w:cs="Times New Roman"/>
          <w:b/>
          <w:i/>
          <w:sz w:val="24"/>
          <w:szCs w:val="24"/>
        </w:rPr>
        <w:t>Bakohumas</w:t>
      </w:r>
      <w:r w:rsidRPr="005610EE">
        <w:rPr>
          <w:rFonts w:ascii="Times New Roman" w:eastAsia="Times New Roman" w:hAnsi="Times New Roman" w:cs="Times New Roman"/>
          <w:b/>
          <w:sz w:val="24"/>
          <w:szCs w:val="24"/>
        </w:rPr>
        <w:t>)</w:t>
      </w:r>
    </w:p>
    <w:p w:rsidR="00E77AA9" w:rsidRDefault="003C73B8" w:rsidP="0074613C">
      <w:pPr>
        <w:spacing w:line="360" w:lineRule="auto"/>
        <w:ind w:firstLine="567"/>
        <w:jc w:val="both"/>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Sebagaimana telah digariskan oleh SK Menpen No. 31/1971 melalui Bakohumas (Badan Koordinasi Kehumasan Pemerintah) yang dikoordinasikan oleh Menteri Negara Komunikasi dan Informasi, serta instansi Pemda di masing-masing daerah dan provinsi, tugas dan fungsi Bakohumas adalah sebagai berikut:</w:t>
      </w:r>
    </w:p>
    <w:p w:rsidR="00E77AA9" w:rsidRPr="00E77AA9" w:rsidRDefault="003C73B8" w:rsidP="004E40EF">
      <w:pPr>
        <w:pStyle w:val="ListParagraph"/>
        <w:numPr>
          <w:ilvl w:val="0"/>
          <w:numId w:val="45"/>
        </w:numPr>
        <w:spacing w:line="360" w:lineRule="auto"/>
        <w:jc w:val="both"/>
        <w:rPr>
          <w:sz w:val="24"/>
          <w:szCs w:val="24"/>
        </w:rPr>
      </w:pPr>
      <w:r w:rsidRPr="00E77AA9">
        <w:rPr>
          <w:sz w:val="24"/>
          <w:szCs w:val="24"/>
        </w:rPr>
        <w:t>membantu Menteri Penerangan RI (sekarang Menteri Negara Komunikasi dan Informasi) dalam menetapkan kebijaksanaan pembinaan hubungan yang lancar dan harmonic antara masya-rakat dan pemerintah;</w:t>
      </w:r>
    </w:p>
    <w:p w:rsidR="00E77AA9" w:rsidRPr="00E77AA9" w:rsidRDefault="003C73B8" w:rsidP="004E40EF">
      <w:pPr>
        <w:pStyle w:val="ListParagraph"/>
        <w:numPr>
          <w:ilvl w:val="0"/>
          <w:numId w:val="45"/>
        </w:numPr>
        <w:spacing w:line="360" w:lineRule="auto"/>
        <w:jc w:val="both"/>
        <w:rPr>
          <w:sz w:val="24"/>
          <w:szCs w:val="24"/>
        </w:rPr>
      </w:pPr>
      <w:r w:rsidRPr="00E77AA9">
        <w:rPr>
          <w:sz w:val="24"/>
          <w:szCs w:val="24"/>
        </w:rPr>
        <w:t>mengadakan koordinasi, integrasi, sinkronisasi, dan kerja sama antara Humas Departemen dan Lembaga Pemerintah/Negara;</w:t>
      </w:r>
    </w:p>
    <w:p w:rsidR="00E77AA9" w:rsidRPr="00E77AA9" w:rsidRDefault="003C73B8" w:rsidP="004E40EF">
      <w:pPr>
        <w:pStyle w:val="ListParagraph"/>
        <w:numPr>
          <w:ilvl w:val="0"/>
          <w:numId w:val="45"/>
        </w:numPr>
        <w:spacing w:line="360" w:lineRule="auto"/>
        <w:jc w:val="both"/>
        <w:rPr>
          <w:sz w:val="24"/>
          <w:szCs w:val="24"/>
        </w:rPr>
      </w:pPr>
      <w:r w:rsidRPr="00E77AA9">
        <w:rPr>
          <w:sz w:val="24"/>
          <w:szCs w:val="24"/>
        </w:rPr>
        <w:t>merencanakan   dan   melaksanakan   kegiatan-kegiatan</w:t>
      </w:r>
      <w:r w:rsidR="00E77AA9" w:rsidRPr="00E77AA9">
        <w:rPr>
          <w:sz w:val="24"/>
          <w:szCs w:val="24"/>
          <w:lang w:val="id-ID"/>
        </w:rPr>
        <w:t xml:space="preserve"> </w:t>
      </w:r>
      <w:r w:rsidRPr="00E77AA9">
        <w:rPr>
          <w:sz w:val="24"/>
          <w:szCs w:val="24"/>
        </w:rPr>
        <w:t xml:space="preserve">kehumasan sesuai dengan kebijaksanaan pemerintah. </w:t>
      </w:r>
    </w:p>
    <w:p w:rsidR="00E77AA9" w:rsidRDefault="003C73B8" w:rsidP="00E77AA9">
      <w:pPr>
        <w:spacing w:line="360" w:lineRule="auto"/>
        <w:ind w:firstLine="353"/>
        <w:jc w:val="both"/>
        <w:rPr>
          <w:rFonts w:ascii="Times New Roman" w:hAnsi="Times New Roman" w:cs="Times New Roman"/>
          <w:sz w:val="24"/>
          <w:szCs w:val="24"/>
        </w:rPr>
      </w:pPr>
      <w:r w:rsidRPr="00E77AA9">
        <w:rPr>
          <w:rFonts w:ascii="Times New Roman" w:hAnsi="Times New Roman" w:cs="Times New Roman"/>
          <w:sz w:val="24"/>
          <w:szCs w:val="24"/>
        </w:rPr>
        <w:lastRenderedPageBreak/>
        <w:t>Kegiatan Bakohumas selama ini, selain mengadakan pertemuanberkala antara para anggotanya adalah kegiatan untuk menyelenggarakan pendidikan dan pelatihan, seminar, serta work shop sebagai upaya meningkatkan keterampilan khusus serta menambah wawasan berpikir. Dari kegiatan tersebut di atas diharapkan peranan lembaga atau organisasi profesi Bakohumas di instansi pemerintah dan lembaga BUMN/BHMN direalisasikan sebagai berikut:</w:t>
      </w:r>
    </w:p>
    <w:p w:rsidR="00E77AA9" w:rsidRPr="00E77AA9" w:rsidRDefault="003C73B8" w:rsidP="004E40EF">
      <w:pPr>
        <w:pStyle w:val="ListParagraph"/>
        <w:numPr>
          <w:ilvl w:val="0"/>
          <w:numId w:val="98"/>
        </w:numPr>
        <w:spacing w:line="360" w:lineRule="auto"/>
        <w:jc w:val="both"/>
        <w:rPr>
          <w:rFonts w:eastAsiaTheme="minorHAnsi"/>
          <w:sz w:val="24"/>
          <w:szCs w:val="24"/>
        </w:rPr>
      </w:pPr>
      <w:r w:rsidRPr="00E77AA9">
        <w:rPr>
          <w:sz w:val="24"/>
          <w:szCs w:val="24"/>
        </w:rPr>
        <w:t>Mengetahui kegiatan masing-masing di lembaga atau departemen pemerintah dan perusahaan milik negara, kemudian saling menukar informasi. Organisasi profesi Bakohumas dapat berperan sebagai forum konsultasi dan menyelenggarakan pertemuan rutin bagi para pejabat humasnya.</w:t>
      </w:r>
    </w:p>
    <w:p w:rsidR="00E77AA9" w:rsidRPr="00E77AA9" w:rsidRDefault="003C73B8" w:rsidP="004E40EF">
      <w:pPr>
        <w:pStyle w:val="ListParagraph"/>
        <w:numPr>
          <w:ilvl w:val="0"/>
          <w:numId w:val="98"/>
        </w:numPr>
        <w:spacing w:line="360" w:lineRule="auto"/>
        <w:jc w:val="both"/>
        <w:rPr>
          <w:rFonts w:eastAsiaTheme="minorHAnsi"/>
          <w:sz w:val="24"/>
          <w:szCs w:val="24"/>
        </w:rPr>
      </w:pPr>
      <w:r w:rsidRPr="00E77AA9">
        <w:rPr>
          <w:sz w:val="24"/>
          <w:szCs w:val="24"/>
        </w:rPr>
        <w:t>Mengadakan kontak pertemuan antarpribadi pejabat humasnya sehingga mempermudah koordinasi hubungan kedinasan dan kerja humas pada masing-</w:t>
      </w:r>
      <w:r w:rsidRPr="00E77AA9">
        <w:rPr>
          <w:sz w:val="24"/>
          <w:szCs w:val="24"/>
        </w:rPr>
        <w:lastRenderedPageBreak/>
        <w:t>masing lembaga.</w:t>
      </w:r>
    </w:p>
    <w:p w:rsidR="00E77AA9" w:rsidRPr="00E77AA9" w:rsidRDefault="003C73B8" w:rsidP="004E40EF">
      <w:pPr>
        <w:pStyle w:val="ListParagraph"/>
        <w:numPr>
          <w:ilvl w:val="0"/>
          <w:numId w:val="98"/>
        </w:numPr>
        <w:spacing w:line="360" w:lineRule="auto"/>
        <w:jc w:val="both"/>
        <w:rPr>
          <w:rFonts w:eastAsiaTheme="minorHAnsi"/>
          <w:sz w:val="24"/>
          <w:szCs w:val="24"/>
        </w:rPr>
      </w:pPr>
      <w:r w:rsidRPr="00E77AA9">
        <w:rPr>
          <w:sz w:val="24"/>
          <w:szCs w:val="24"/>
        </w:rPr>
        <w:t>Berupaya meningkatkan profesionalisme bagi staff anggota Ba-kohumas, baik di bidang teknis mau pun manajemen operasional kehumasan dalam melancarkan kegiatan penerangan</w:t>
      </w:r>
      <w:r w:rsidRPr="00E77AA9">
        <w:rPr>
          <w:sz w:val="24"/>
          <w:szCs w:val="24"/>
          <w:lang w:val="id-ID"/>
        </w:rPr>
        <w:t>.</w:t>
      </w:r>
    </w:p>
    <w:p w:rsidR="00E77AA9" w:rsidRPr="00E77AA9" w:rsidRDefault="003C73B8" w:rsidP="004E40EF">
      <w:pPr>
        <w:pStyle w:val="ListParagraph"/>
        <w:numPr>
          <w:ilvl w:val="0"/>
          <w:numId w:val="98"/>
        </w:numPr>
        <w:spacing w:line="360" w:lineRule="auto"/>
        <w:jc w:val="both"/>
        <w:rPr>
          <w:rFonts w:eastAsiaTheme="minorHAnsi"/>
          <w:sz w:val="24"/>
          <w:szCs w:val="24"/>
        </w:rPr>
      </w:pPr>
      <w:r w:rsidRPr="00E77AA9">
        <w:rPr>
          <w:sz w:val="24"/>
          <w:szCs w:val="24"/>
        </w:rPr>
        <w:t>Menyelenggarakan usaha-usaha ke arah terciptanya suasana ke-keluargaan antarpribadi pejabat humas pemerintah dan BUMN/ BHMN.</w:t>
      </w:r>
    </w:p>
    <w:p w:rsidR="00E77AA9" w:rsidRPr="00E77AA9" w:rsidRDefault="003C73B8" w:rsidP="004E40EF">
      <w:pPr>
        <w:pStyle w:val="ListParagraph"/>
        <w:numPr>
          <w:ilvl w:val="0"/>
          <w:numId w:val="98"/>
        </w:numPr>
        <w:spacing w:line="360" w:lineRule="auto"/>
        <w:jc w:val="both"/>
        <w:rPr>
          <w:rFonts w:eastAsiaTheme="minorHAnsi"/>
          <w:sz w:val="24"/>
          <w:szCs w:val="24"/>
        </w:rPr>
      </w:pPr>
      <w:r w:rsidRPr="00E77AA9">
        <w:rPr>
          <w:sz w:val="24"/>
          <w:szCs w:val="24"/>
        </w:rPr>
        <w:t>Menyelenggarakan seminar dan diskusi untuk membahas topik yang relevan dan dianggap cukup penting.</w:t>
      </w:r>
    </w:p>
    <w:p w:rsidR="0074613C" w:rsidRPr="0074613C" w:rsidRDefault="003C73B8" w:rsidP="004E40EF">
      <w:pPr>
        <w:pStyle w:val="ListParagraph"/>
        <w:numPr>
          <w:ilvl w:val="0"/>
          <w:numId w:val="98"/>
        </w:numPr>
        <w:spacing w:line="360" w:lineRule="auto"/>
        <w:jc w:val="both"/>
        <w:rPr>
          <w:rFonts w:eastAsiaTheme="minorHAnsi"/>
          <w:sz w:val="24"/>
          <w:szCs w:val="24"/>
        </w:rPr>
      </w:pPr>
      <w:r w:rsidRPr="00E77AA9">
        <w:rPr>
          <w:sz w:val="24"/>
          <w:szCs w:val="24"/>
        </w:rPr>
        <w:t xml:space="preserve">Menyelenggarakan study tour, study trip, peninjauan langsung atau on the spot ke daerah-daerah pusat pembangunan. </w:t>
      </w:r>
    </w:p>
    <w:p w:rsidR="003C73B8" w:rsidRPr="0074613C" w:rsidRDefault="003C73B8" w:rsidP="0074613C">
      <w:pPr>
        <w:spacing w:line="360" w:lineRule="auto"/>
        <w:ind w:firstLine="420"/>
        <w:jc w:val="both"/>
        <w:rPr>
          <w:rFonts w:ascii="Times New Roman" w:hAnsi="Times New Roman" w:cs="Times New Roman"/>
          <w:sz w:val="24"/>
          <w:szCs w:val="24"/>
        </w:rPr>
      </w:pPr>
      <w:r w:rsidRPr="0074613C">
        <w:rPr>
          <w:rFonts w:ascii="Times New Roman" w:hAnsi="Times New Roman" w:cs="Times New Roman"/>
          <w:sz w:val="24"/>
          <w:szCs w:val="24"/>
        </w:rPr>
        <w:t>Kemudian, kalau diuraikan secara rinci tugas dan fungsi humas</w:t>
      </w:r>
      <w:r w:rsidR="0074613C" w:rsidRPr="0074613C">
        <w:rPr>
          <w:rFonts w:ascii="Times New Roman" w:hAnsi="Times New Roman" w:cs="Times New Roman"/>
          <w:sz w:val="24"/>
          <w:szCs w:val="24"/>
        </w:rPr>
        <w:t xml:space="preserve"> </w:t>
      </w:r>
      <w:r w:rsidRPr="0074613C">
        <w:rPr>
          <w:rFonts w:ascii="Times New Roman" w:hAnsi="Times New Roman" w:cs="Times New Roman"/>
          <w:sz w:val="24"/>
          <w:szCs w:val="24"/>
        </w:rPr>
        <w:t>pemerintah yang berpedoman pada two ways traffic of communication adalah sebagai berikut:</w:t>
      </w:r>
      <w:r w:rsidR="0074613C" w:rsidRPr="0074613C">
        <w:rPr>
          <w:rFonts w:ascii="Times New Roman" w:hAnsi="Times New Roman" w:cs="Times New Roman"/>
          <w:sz w:val="24"/>
          <w:szCs w:val="24"/>
        </w:rPr>
        <w:t xml:space="preserve"> </w:t>
      </w:r>
      <w:r w:rsidRPr="0074613C">
        <w:rPr>
          <w:rFonts w:ascii="Times New Roman" w:hAnsi="Times New Roman" w:cs="Times New Roman"/>
          <w:sz w:val="24"/>
          <w:szCs w:val="24"/>
        </w:rPr>
        <w:t xml:space="preserve">Berorientasi demi kepentingan tujuan politis dan birokratis dinas kepemerintahan. Memberikan </w:t>
      </w:r>
      <w:r w:rsidRPr="0074613C">
        <w:rPr>
          <w:rFonts w:ascii="Times New Roman" w:hAnsi="Times New Roman" w:cs="Times New Roman"/>
          <w:sz w:val="24"/>
          <w:szCs w:val="24"/>
        </w:rPr>
        <w:lastRenderedPageBreak/>
        <w:t>penerangan dan pendidikan masyarakat umum tentang kegiatan pemerintah dalam melaksanakan program kerja pembangunan nasional.</w:t>
      </w:r>
    </w:p>
    <w:p w:rsidR="003C73B8" w:rsidRPr="005610EE" w:rsidRDefault="003C73B8" w:rsidP="003C73B8">
      <w:pPr>
        <w:spacing w:line="1" w:lineRule="exact"/>
        <w:rPr>
          <w:rFonts w:ascii="Times New Roman" w:eastAsia="Times New Roman" w:hAnsi="Times New Roman" w:cs="Times New Roman"/>
          <w:sz w:val="24"/>
          <w:szCs w:val="24"/>
        </w:rPr>
      </w:pPr>
    </w:p>
    <w:p w:rsidR="003B7C27" w:rsidRPr="003B7C27" w:rsidRDefault="003C73B8" w:rsidP="004E40EF">
      <w:pPr>
        <w:pStyle w:val="ListParagraph"/>
        <w:numPr>
          <w:ilvl w:val="0"/>
          <w:numId w:val="45"/>
        </w:numPr>
        <w:tabs>
          <w:tab w:val="left" w:pos="420"/>
        </w:tabs>
        <w:spacing w:line="359" w:lineRule="auto"/>
        <w:jc w:val="both"/>
        <w:rPr>
          <w:sz w:val="24"/>
          <w:szCs w:val="24"/>
        </w:rPr>
      </w:pPr>
      <w:r w:rsidRPr="003B7C27">
        <w:rPr>
          <w:sz w:val="24"/>
          <w:szCs w:val="24"/>
        </w:rPr>
        <w:t>Mampu meyakinkan masyarakat atau mensosialisasikan maksud dan tujuan peraturan, langkah-langkah, serta pelaksanaan kebi-jaksanaan pemerintah.</w:t>
      </w:r>
    </w:p>
    <w:p w:rsidR="003B7C27" w:rsidRPr="003B7C27" w:rsidRDefault="003C73B8" w:rsidP="004E40EF">
      <w:pPr>
        <w:pStyle w:val="ListParagraph"/>
        <w:numPr>
          <w:ilvl w:val="0"/>
          <w:numId w:val="45"/>
        </w:numPr>
        <w:tabs>
          <w:tab w:val="left" w:pos="420"/>
        </w:tabs>
        <w:spacing w:line="359" w:lineRule="auto"/>
        <w:jc w:val="both"/>
        <w:rPr>
          <w:sz w:val="24"/>
          <w:szCs w:val="24"/>
        </w:rPr>
      </w:pPr>
      <w:r w:rsidRPr="003B7C27">
        <w:rPr>
          <w:sz w:val="24"/>
          <w:szCs w:val="24"/>
        </w:rPr>
        <w:t>Menyampaikan dan memonitor pendapat umum yang berkem-bang agar peraturan dan perundang-undangan yang dikeluarkan tersebut senantiasa berdasarkan kenyataan dan dapat diterima oleh masyarakat.</w:t>
      </w:r>
    </w:p>
    <w:p w:rsidR="003B7C27" w:rsidRPr="003B7C27" w:rsidRDefault="003C73B8" w:rsidP="004E40EF">
      <w:pPr>
        <w:pStyle w:val="ListParagraph"/>
        <w:numPr>
          <w:ilvl w:val="0"/>
          <w:numId w:val="45"/>
        </w:numPr>
        <w:tabs>
          <w:tab w:val="left" w:pos="420"/>
        </w:tabs>
        <w:spacing w:line="359" w:lineRule="auto"/>
        <w:jc w:val="both"/>
        <w:rPr>
          <w:sz w:val="24"/>
          <w:szCs w:val="24"/>
        </w:rPr>
      </w:pPr>
      <w:r w:rsidRPr="003B7C27">
        <w:rPr>
          <w:sz w:val="24"/>
          <w:szCs w:val="24"/>
        </w:rPr>
        <w:t>Menyampaikan informasi atau pesan tentang keinginan-keinginan, aspirasi, pendapat, dan persepsi masyarakat terhadap pemerintah. Memonitor tanggapan (respon) masyarakat sebagai input atau masukan berguna yang kemudian disampaikan kepada instansi bersangkutan.</w:t>
      </w:r>
    </w:p>
    <w:p w:rsidR="003B7C27" w:rsidRPr="003B7C27" w:rsidRDefault="003C73B8" w:rsidP="004E40EF">
      <w:pPr>
        <w:pStyle w:val="ListParagraph"/>
        <w:numPr>
          <w:ilvl w:val="0"/>
          <w:numId w:val="45"/>
        </w:numPr>
        <w:tabs>
          <w:tab w:val="left" w:pos="420"/>
        </w:tabs>
        <w:spacing w:line="359" w:lineRule="auto"/>
        <w:jc w:val="both"/>
        <w:rPr>
          <w:sz w:val="24"/>
          <w:szCs w:val="24"/>
        </w:rPr>
      </w:pPr>
      <w:r w:rsidRPr="003B7C27">
        <w:rPr>
          <w:sz w:val="24"/>
          <w:szCs w:val="24"/>
        </w:rPr>
        <w:t xml:space="preserve">Membujuk masyarakat agar lebih aktif dalam </w:t>
      </w:r>
      <w:r w:rsidRPr="003B7C27">
        <w:rPr>
          <w:sz w:val="24"/>
          <w:szCs w:val="24"/>
        </w:rPr>
        <w:lastRenderedPageBreak/>
        <w:t>peran-sertanya menunjang program pembangunan, perekonomian, masalah bidang Sospolbud, Hankamnas, kepedulian lingkungan hidup dan alam sekitarnya, serta pengembangan bidang pariwisata.</w:t>
      </w:r>
    </w:p>
    <w:p w:rsidR="003C73B8" w:rsidRPr="003B7C27" w:rsidRDefault="003C73B8" w:rsidP="004E40EF">
      <w:pPr>
        <w:pStyle w:val="ListParagraph"/>
        <w:numPr>
          <w:ilvl w:val="0"/>
          <w:numId w:val="45"/>
        </w:numPr>
        <w:tabs>
          <w:tab w:val="left" w:pos="420"/>
        </w:tabs>
        <w:spacing w:line="359" w:lineRule="auto"/>
        <w:jc w:val="both"/>
        <w:rPr>
          <w:sz w:val="24"/>
          <w:szCs w:val="24"/>
        </w:rPr>
      </w:pPr>
      <w:r w:rsidRPr="003B7C27">
        <w:rPr>
          <w:sz w:val="24"/>
          <w:szCs w:val="24"/>
        </w:rPr>
        <w:t>Turut aktif menyukseskan lebih spesifik mengenai program pembangunan nasional, kampanye KB (keluarga berencana), pembayaran pajak, Kadarkum (kesadaran hukum), GDN (gerakan disiplin nasional), PIN (pekan imunisasi nasional) dan lain sebagainya.</w:t>
      </w:r>
    </w:p>
    <w:p w:rsidR="003C73B8" w:rsidRPr="005610EE" w:rsidRDefault="003C73B8" w:rsidP="003C73B8">
      <w:pPr>
        <w:pStyle w:val="ListParagraph"/>
        <w:rPr>
          <w:sz w:val="24"/>
          <w:szCs w:val="24"/>
        </w:rPr>
      </w:pPr>
    </w:p>
    <w:p w:rsidR="003C73B8" w:rsidRPr="005610EE" w:rsidRDefault="003C73B8" w:rsidP="003B7C27">
      <w:pPr>
        <w:spacing w:line="0" w:lineRule="atLeast"/>
        <w:ind w:left="567" w:hanging="567"/>
        <w:rPr>
          <w:rFonts w:ascii="Times New Roman" w:eastAsia="Times New Roman" w:hAnsi="Times New Roman" w:cs="Times New Roman"/>
          <w:b/>
          <w:sz w:val="24"/>
          <w:szCs w:val="24"/>
        </w:rPr>
      </w:pPr>
      <w:r w:rsidRPr="005610EE">
        <w:rPr>
          <w:rFonts w:ascii="Times New Roman" w:eastAsia="Times New Roman" w:hAnsi="Times New Roman" w:cs="Times New Roman"/>
          <w:b/>
          <w:sz w:val="24"/>
          <w:szCs w:val="24"/>
        </w:rPr>
        <w:t xml:space="preserve">5. </w:t>
      </w:r>
      <w:r w:rsidR="003B7C27">
        <w:rPr>
          <w:rFonts w:ascii="Times New Roman" w:eastAsia="Times New Roman" w:hAnsi="Times New Roman" w:cs="Times New Roman"/>
          <w:b/>
          <w:sz w:val="24"/>
          <w:szCs w:val="24"/>
        </w:rPr>
        <w:tab/>
      </w:r>
      <w:r w:rsidRPr="005610EE">
        <w:rPr>
          <w:rFonts w:ascii="Times New Roman" w:eastAsia="Times New Roman" w:hAnsi="Times New Roman" w:cs="Times New Roman"/>
          <w:b/>
          <w:sz w:val="24"/>
          <w:szCs w:val="24"/>
        </w:rPr>
        <w:t>Sikap Kepribadian Humas Pemerintah</w:t>
      </w:r>
    </w:p>
    <w:p w:rsidR="003C73B8" w:rsidRPr="005610EE" w:rsidRDefault="003C73B8" w:rsidP="003B7C27">
      <w:pPr>
        <w:spacing w:line="360" w:lineRule="auto"/>
        <w:ind w:firstLine="567"/>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Sesuai dengan Code D' Honner (Kode Kehormatan), sebagai Juru Penerang harus memiliki sikap kepribadian sebagai berikut:</w:t>
      </w:r>
    </w:p>
    <w:p w:rsidR="003B7C27" w:rsidRDefault="003C73B8" w:rsidP="004E40EF">
      <w:pPr>
        <w:numPr>
          <w:ilvl w:val="0"/>
          <w:numId w:val="46"/>
        </w:numPr>
        <w:tabs>
          <w:tab w:val="left" w:pos="727"/>
        </w:tabs>
        <w:spacing w:after="0" w:line="360" w:lineRule="auto"/>
        <w:ind w:left="727" w:hanging="367"/>
        <w:rPr>
          <w:rFonts w:ascii="Times New Roman" w:eastAsia="Garamond" w:hAnsi="Times New Roman" w:cs="Times New Roman"/>
          <w:sz w:val="24"/>
          <w:szCs w:val="24"/>
        </w:rPr>
      </w:pPr>
      <w:r w:rsidRPr="005610EE">
        <w:rPr>
          <w:rFonts w:ascii="Times New Roman" w:eastAsia="Times New Roman" w:hAnsi="Times New Roman" w:cs="Times New Roman"/>
          <w:sz w:val="24"/>
          <w:szCs w:val="24"/>
        </w:rPr>
        <w:t>Juru Penerang yakin akan kebenaran negara Pancasila.</w:t>
      </w:r>
    </w:p>
    <w:p w:rsidR="003B7C27" w:rsidRDefault="003C73B8" w:rsidP="004E40EF">
      <w:pPr>
        <w:numPr>
          <w:ilvl w:val="0"/>
          <w:numId w:val="46"/>
        </w:numPr>
        <w:tabs>
          <w:tab w:val="left" w:pos="727"/>
        </w:tabs>
        <w:spacing w:after="0" w:line="360" w:lineRule="auto"/>
        <w:ind w:left="727" w:hanging="367"/>
        <w:rPr>
          <w:rFonts w:ascii="Times New Roman" w:eastAsia="Garamond" w:hAnsi="Times New Roman" w:cs="Times New Roman"/>
          <w:sz w:val="24"/>
          <w:szCs w:val="24"/>
        </w:rPr>
      </w:pPr>
      <w:r w:rsidRPr="003B7C27">
        <w:rPr>
          <w:rFonts w:ascii="Times New Roman" w:eastAsia="Times New Roman" w:hAnsi="Times New Roman" w:cs="Times New Roman"/>
          <w:sz w:val="24"/>
          <w:szCs w:val="24"/>
        </w:rPr>
        <w:t>Juru penerang setia dan tulus ikhlas melaksanakan politik pemerintah.</w:t>
      </w:r>
    </w:p>
    <w:p w:rsidR="003B7C27" w:rsidRDefault="003C73B8" w:rsidP="004E40EF">
      <w:pPr>
        <w:numPr>
          <w:ilvl w:val="0"/>
          <w:numId w:val="46"/>
        </w:numPr>
        <w:tabs>
          <w:tab w:val="left" w:pos="727"/>
        </w:tabs>
        <w:spacing w:after="0" w:line="360" w:lineRule="auto"/>
        <w:ind w:left="727" w:hanging="367"/>
        <w:rPr>
          <w:rFonts w:ascii="Times New Roman" w:eastAsia="Garamond" w:hAnsi="Times New Roman" w:cs="Times New Roman"/>
          <w:sz w:val="24"/>
          <w:szCs w:val="24"/>
        </w:rPr>
      </w:pPr>
      <w:r w:rsidRPr="003B7C27">
        <w:rPr>
          <w:rFonts w:ascii="Times New Roman" w:eastAsia="Times New Roman" w:hAnsi="Times New Roman" w:cs="Times New Roman"/>
          <w:sz w:val="24"/>
          <w:szCs w:val="24"/>
        </w:rPr>
        <w:lastRenderedPageBreak/>
        <w:t>Juru penerangan militan di dalam jiwanya, piki</w:t>
      </w:r>
      <w:r w:rsidR="003B7C27" w:rsidRPr="003B7C27">
        <w:rPr>
          <w:rFonts w:ascii="Times New Roman" w:eastAsia="Times New Roman" w:hAnsi="Times New Roman" w:cs="Times New Roman"/>
          <w:sz w:val="24"/>
          <w:szCs w:val="24"/>
        </w:rPr>
        <w:t xml:space="preserve">ran, dan perbuatan, berdisiplin </w:t>
      </w:r>
      <w:r w:rsidRPr="003B7C27">
        <w:rPr>
          <w:rFonts w:ascii="Times New Roman" w:eastAsia="Times New Roman" w:hAnsi="Times New Roman" w:cs="Times New Roman"/>
          <w:sz w:val="24"/>
          <w:szCs w:val="24"/>
        </w:rPr>
        <w:t>tinggi (meliter), apa saja perintah harus dilaksanakan.</w:t>
      </w:r>
    </w:p>
    <w:p w:rsidR="003B7C27" w:rsidRDefault="003C73B8" w:rsidP="004E40EF">
      <w:pPr>
        <w:numPr>
          <w:ilvl w:val="0"/>
          <w:numId w:val="46"/>
        </w:numPr>
        <w:tabs>
          <w:tab w:val="left" w:pos="727"/>
        </w:tabs>
        <w:spacing w:after="0" w:line="360" w:lineRule="auto"/>
        <w:ind w:left="727" w:hanging="367"/>
        <w:rPr>
          <w:rFonts w:ascii="Times New Roman" w:eastAsia="Garamond" w:hAnsi="Times New Roman" w:cs="Times New Roman"/>
          <w:sz w:val="24"/>
          <w:szCs w:val="24"/>
        </w:rPr>
      </w:pPr>
      <w:r w:rsidRPr="003B7C27">
        <w:rPr>
          <w:rFonts w:ascii="Times New Roman" w:eastAsia="Times New Roman" w:hAnsi="Times New Roman" w:cs="Times New Roman"/>
          <w:sz w:val="24"/>
          <w:szCs w:val="24"/>
        </w:rPr>
        <w:t>Juru penerang jujur dalam perkataan dan perbuatan.</w:t>
      </w:r>
    </w:p>
    <w:p w:rsidR="003B7C27" w:rsidRDefault="003C73B8" w:rsidP="004E40EF">
      <w:pPr>
        <w:numPr>
          <w:ilvl w:val="0"/>
          <w:numId w:val="46"/>
        </w:numPr>
        <w:tabs>
          <w:tab w:val="left" w:pos="727"/>
        </w:tabs>
        <w:spacing w:after="0" w:line="360" w:lineRule="auto"/>
        <w:ind w:left="727" w:hanging="367"/>
        <w:rPr>
          <w:rFonts w:ascii="Times New Roman" w:eastAsia="Garamond" w:hAnsi="Times New Roman" w:cs="Times New Roman"/>
          <w:sz w:val="24"/>
          <w:szCs w:val="24"/>
        </w:rPr>
      </w:pPr>
      <w:r w:rsidRPr="003B7C27">
        <w:rPr>
          <w:rFonts w:ascii="Times New Roman" w:eastAsia="Times New Roman" w:hAnsi="Times New Roman" w:cs="Times New Roman"/>
          <w:sz w:val="24"/>
          <w:szCs w:val="24"/>
        </w:rPr>
        <w:t>Juru penerang harus bijaksana dalam pergaulan hidupnya dan menjadi contoh dan teladan bagi sekelilingnya.</w:t>
      </w:r>
    </w:p>
    <w:p w:rsidR="003B7C27" w:rsidRDefault="003C73B8" w:rsidP="004E40EF">
      <w:pPr>
        <w:numPr>
          <w:ilvl w:val="0"/>
          <w:numId w:val="46"/>
        </w:numPr>
        <w:tabs>
          <w:tab w:val="left" w:pos="727"/>
        </w:tabs>
        <w:spacing w:after="0" w:line="360" w:lineRule="auto"/>
        <w:ind w:left="727" w:hanging="367"/>
        <w:rPr>
          <w:rFonts w:ascii="Times New Roman" w:eastAsia="Garamond" w:hAnsi="Times New Roman" w:cs="Times New Roman"/>
          <w:sz w:val="24"/>
          <w:szCs w:val="24"/>
        </w:rPr>
      </w:pPr>
      <w:r w:rsidRPr="003B7C27">
        <w:rPr>
          <w:rFonts w:ascii="Times New Roman" w:eastAsia="Times New Roman" w:hAnsi="Times New Roman" w:cs="Times New Roman"/>
          <w:sz w:val="24"/>
          <w:szCs w:val="24"/>
        </w:rPr>
        <w:t>Juru penerang bijaksana dalam pergaulan hidupnya.</w:t>
      </w:r>
    </w:p>
    <w:p w:rsidR="003C73B8" w:rsidRPr="003B7C27" w:rsidRDefault="003C73B8" w:rsidP="004E40EF">
      <w:pPr>
        <w:numPr>
          <w:ilvl w:val="0"/>
          <w:numId w:val="46"/>
        </w:numPr>
        <w:tabs>
          <w:tab w:val="left" w:pos="727"/>
        </w:tabs>
        <w:spacing w:after="0" w:line="360" w:lineRule="auto"/>
        <w:ind w:left="727" w:hanging="367"/>
        <w:rPr>
          <w:rFonts w:ascii="Times New Roman" w:eastAsia="Garamond" w:hAnsi="Times New Roman" w:cs="Times New Roman"/>
          <w:sz w:val="24"/>
          <w:szCs w:val="24"/>
        </w:rPr>
      </w:pPr>
      <w:r w:rsidRPr="003B7C27">
        <w:rPr>
          <w:rFonts w:ascii="Times New Roman" w:eastAsia="Times New Roman" w:hAnsi="Times New Roman" w:cs="Times New Roman"/>
          <w:sz w:val="24"/>
          <w:szCs w:val="24"/>
        </w:rPr>
        <w:t>Juru penerang adalah patriot sejati semua profesi.</w:t>
      </w:r>
    </w:p>
    <w:p w:rsidR="003C73B8" w:rsidRPr="003B7C27" w:rsidRDefault="003B7C27" w:rsidP="003B7C27">
      <w:pPr>
        <w:spacing w:line="360" w:lineRule="auto"/>
        <w:ind w:left="7"/>
        <w:rPr>
          <w:rFonts w:ascii="Times New Roman" w:eastAsia="Times New Roman" w:hAnsi="Times New Roman" w:cs="Times New Roman"/>
          <w:b/>
          <w:sz w:val="24"/>
          <w:szCs w:val="24"/>
        </w:rPr>
      </w:pPr>
      <w:r>
        <w:rPr>
          <w:rFonts w:ascii="Times New Roman" w:eastAsia="Times New Roman" w:hAnsi="Times New Roman" w:cs="Times New Roman"/>
          <w:b/>
          <w:sz w:val="24"/>
          <w:szCs w:val="24"/>
        </w:rPr>
        <w:t>TRI PRASETIA PENERANGAN</w:t>
      </w:r>
    </w:p>
    <w:p w:rsidR="003B7C27" w:rsidRPr="003B7C27" w:rsidRDefault="003C73B8" w:rsidP="004E40EF">
      <w:pPr>
        <w:pStyle w:val="ListParagraph"/>
        <w:numPr>
          <w:ilvl w:val="1"/>
          <w:numId w:val="47"/>
        </w:numPr>
        <w:tabs>
          <w:tab w:val="left" w:pos="727"/>
        </w:tabs>
        <w:spacing w:line="360" w:lineRule="auto"/>
        <w:rPr>
          <w:rFonts w:eastAsia="Garamond"/>
          <w:sz w:val="24"/>
          <w:szCs w:val="24"/>
        </w:rPr>
      </w:pPr>
      <w:r w:rsidRPr="003B7C27">
        <w:rPr>
          <w:sz w:val="24"/>
          <w:szCs w:val="24"/>
        </w:rPr>
        <w:t>Juru penarang adalah pendukung cita-cita negara.</w:t>
      </w:r>
    </w:p>
    <w:p w:rsidR="003B7C27" w:rsidRPr="003B7C27" w:rsidRDefault="003C73B8" w:rsidP="004E40EF">
      <w:pPr>
        <w:pStyle w:val="ListParagraph"/>
        <w:numPr>
          <w:ilvl w:val="1"/>
          <w:numId w:val="47"/>
        </w:numPr>
        <w:tabs>
          <w:tab w:val="left" w:pos="727"/>
        </w:tabs>
        <w:spacing w:line="360" w:lineRule="auto"/>
        <w:rPr>
          <w:rFonts w:eastAsia="Garamond"/>
          <w:sz w:val="24"/>
          <w:szCs w:val="24"/>
        </w:rPr>
      </w:pPr>
      <w:r w:rsidRPr="003B7C27">
        <w:rPr>
          <w:sz w:val="24"/>
          <w:szCs w:val="24"/>
        </w:rPr>
        <w:t>Juru penerang adalah penggerak rakya</w:t>
      </w:r>
      <w:r w:rsidR="003B7C27">
        <w:rPr>
          <w:sz w:val="24"/>
          <w:szCs w:val="24"/>
        </w:rPr>
        <w:t>t melaksanakan cita-cita Negara</w:t>
      </w:r>
    </w:p>
    <w:p w:rsidR="003C73B8" w:rsidRPr="003B7C27" w:rsidRDefault="003C73B8" w:rsidP="004E40EF">
      <w:pPr>
        <w:pStyle w:val="ListParagraph"/>
        <w:numPr>
          <w:ilvl w:val="1"/>
          <w:numId w:val="47"/>
        </w:numPr>
        <w:tabs>
          <w:tab w:val="left" w:pos="727"/>
        </w:tabs>
        <w:spacing w:line="360" w:lineRule="auto"/>
        <w:rPr>
          <w:rFonts w:eastAsia="Garamond"/>
          <w:sz w:val="24"/>
          <w:szCs w:val="24"/>
        </w:rPr>
      </w:pPr>
      <w:r w:rsidRPr="003B7C27">
        <w:rPr>
          <w:sz w:val="24"/>
          <w:szCs w:val="24"/>
        </w:rPr>
        <w:t>Juru Penerang adalah pembimbing opini publik.</w:t>
      </w:r>
    </w:p>
    <w:p w:rsidR="003B7C27" w:rsidRPr="003B7C27" w:rsidRDefault="003B7C27" w:rsidP="003B7C27">
      <w:pPr>
        <w:pStyle w:val="ListParagraph"/>
        <w:tabs>
          <w:tab w:val="left" w:pos="727"/>
        </w:tabs>
        <w:spacing w:line="360" w:lineRule="auto"/>
        <w:ind w:firstLine="0"/>
        <w:rPr>
          <w:rFonts w:eastAsia="Garamond"/>
          <w:sz w:val="24"/>
          <w:szCs w:val="24"/>
        </w:rPr>
      </w:pPr>
    </w:p>
    <w:p w:rsidR="003B7C27" w:rsidRDefault="003C73B8" w:rsidP="004E40EF">
      <w:pPr>
        <w:numPr>
          <w:ilvl w:val="0"/>
          <w:numId w:val="48"/>
        </w:numPr>
        <w:tabs>
          <w:tab w:val="left" w:pos="567"/>
        </w:tabs>
        <w:spacing w:after="0" w:line="360" w:lineRule="auto"/>
        <w:ind w:left="567" w:hanging="567"/>
        <w:rPr>
          <w:rFonts w:ascii="Times New Roman" w:eastAsia="Times New Roman" w:hAnsi="Times New Roman" w:cs="Times New Roman"/>
          <w:b/>
          <w:sz w:val="24"/>
          <w:szCs w:val="24"/>
        </w:rPr>
      </w:pPr>
      <w:r w:rsidRPr="005610EE">
        <w:rPr>
          <w:rFonts w:ascii="Times New Roman" w:eastAsia="Times New Roman" w:hAnsi="Times New Roman" w:cs="Times New Roman"/>
          <w:b/>
          <w:sz w:val="24"/>
          <w:szCs w:val="24"/>
        </w:rPr>
        <w:lastRenderedPageBreak/>
        <w:t>Tugas, Kedudukkan, Tujuan, dan Kegiatan Bakohumas</w:t>
      </w:r>
    </w:p>
    <w:p w:rsidR="003C73B8" w:rsidRPr="003B7C27" w:rsidRDefault="003B7C27" w:rsidP="003B7C27">
      <w:pPr>
        <w:tabs>
          <w:tab w:val="left" w:pos="567"/>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3C73B8" w:rsidRPr="003B7C27">
        <w:rPr>
          <w:rFonts w:ascii="Times New Roman" w:eastAsia="Times New Roman" w:hAnsi="Times New Roman" w:cs="Times New Roman"/>
          <w:sz w:val="24"/>
          <w:szCs w:val="24"/>
        </w:rPr>
        <w:t>Tugas dan kedudukan Bakohumas (Badan Koordinasi Kehu-masan Pemerintah) menurut SK Menteri Negara Komunikasi dan Informasi (Kominfo) Nomor. 03 A /SK/Meneg/l/2002, tertanggal 18</w:t>
      </w:r>
      <w:r>
        <w:rPr>
          <w:rFonts w:ascii="Times New Roman" w:eastAsia="Times New Roman" w:hAnsi="Times New Roman" w:cs="Times New Roman"/>
          <w:b/>
          <w:sz w:val="24"/>
          <w:szCs w:val="24"/>
        </w:rPr>
        <w:t xml:space="preserve"> </w:t>
      </w:r>
      <w:r w:rsidR="003C73B8" w:rsidRPr="005610EE">
        <w:rPr>
          <w:rFonts w:ascii="Times New Roman" w:eastAsia="Times New Roman" w:hAnsi="Times New Roman" w:cs="Times New Roman"/>
          <w:sz w:val="24"/>
          <w:szCs w:val="24"/>
        </w:rPr>
        <w:t>Januari 2002, dan sebagai pengganti keputusan sebelumnya dari SK Menpen RI No. 31 Tahun 1971 adalah sebagai berikut: Bakohumas bertugas:</w:t>
      </w:r>
    </w:p>
    <w:p w:rsidR="003C73B8" w:rsidRPr="005610EE" w:rsidRDefault="003C73B8" w:rsidP="003C73B8">
      <w:pPr>
        <w:spacing w:line="1" w:lineRule="exact"/>
        <w:rPr>
          <w:rFonts w:ascii="Times New Roman" w:eastAsia="Times New Roman" w:hAnsi="Times New Roman" w:cs="Times New Roman"/>
          <w:sz w:val="24"/>
          <w:szCs w:val="24"/>
        </w:rPr>
      </w:pPr>
    </w:p>
    <w:p w:rsidR="003C73B8" w:rsidRPr="005610EE" w:rsidRDefault="003C73B8" w:rsidP="004E40EF">
      <w:pPr>
        <w:numPr>
          <w:ilvl w:val="0"/>
          <w:numId w:val="49"/>
        </w:numPr>
        <w:tabs>
          <w:tab w:val="left" w:pos="720"/>
        </w:tabs>
        <w:spacing w:after="0" w:line="360" w:lineRule="auto"/>
        <w:ind w:left="720" w:hanging="367"/>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Membantu pemerintah dalam melancarkan arus informasi antara lembaga pemerintah, dan antar pemerintah dengan masyarakat.</w:t>
      </w:r>
    </w:p>
    <w:p w:rsidR="003C73B8" w:rsidRPr="005610EE" w:rsidRDefault="003C73B8" w:rsidP="004E40EF">
      <w:pPr>
        <w:numPr>
          <w:ilvl w:val="0"/>
          <w:numId w:val="49"/>
        </w:numPr>
        <w:tabs>
          <w:tab w:val="left" w:pos="720"/>
        </w:tabs>
        <w:spacing w:after="0" w:line="359" w:lineRule="auto"/>
        <w:ind w:left="720" w:hanging="367"/>
        <w:jc w:val="both"/>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Mengadakan koordinasi dan kerja sama antara Humas Departemen, Lembaga Pemerintah Non-Departemen, Lembaga Tertinggi dan Tinggi Negara, serta BUMN.</w:t>
      </w:r>
    </w:p>
    <w:p w:rsidR="003C73B8" w:rsidRPr="005610EE" w:rsidRDefault="003C73B8" w:rsidP="003C73B8">
      <w:pPr>
        <w:spacing w:line="2" w:lineRule="exact"/>
        <w:rPr>
          <w:rFonts w:ascii="Times New Roman" w:eastAsia="Times New Roman" w:hAnsi="Times New Roman" w:cs="Times New Roman"/>
          <w:sz w:val="24"/>
          <w:szCs w:val="24"/>
        </w:rPr>
      </w:pPr>
    </w:p>
    <w:p w:rsidR="003C73B8" w:rsidRPr="005610EE" w:rsidRDefault="003C73B8" w:rsidP="004E40EF">
      <w:pPr>
        <w:numPr>
          <w:ilvl w:val="0"/>
          <w:numId w:val="49"/>
        </w:numPr>
        <w:tabs>
          <w:tab w:val="left" w:pos="720"/>
        </w:tabs>
        <w:spacing w:after="0" w:line="360" w:lineRule="auto"/>
        <w:ind w:right="1060" w:firstLine="353"/>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Merencanakan dan melaksanakan kegi</w:t>
      </w:r>
      <w:r w:rsidR="003B7C27">
        <w:rPr>
          <w:rFonts w:ascii="Times New Roman" w:eastAsia="Times New Roman" w:hAnsi="Times New Roman" w:cs="Times New Roman"/>
          <w:sz w:val="24"/>
          <w:szCs w:val="24"/>
        </w:rPr>
        <w:t xml:space="preserve">atan kehumasan. Kemudian, </w:t>
      </w:r>
      <w:r w:rsidRPr="005610EE">
        <w:rPr>
          <w:rFonts w:ascii="Times New Roman" w:eastAsia="Times New Roman" w:hAnsi="Times New Roman" w:cs="Times New Roman"/>
          <w:sz w:val="24"/>
          <w:szCs w:val="24"/>
        </w:rPr>
        <w:t>kedudukan Bakohumas adalah:</w:t>
      </w:r>
    </w:p>
    <w:p w:rsidR="003C73B8" w:rsidRPr="005610EE" w:rsidRDefault="003C73B8" w:rsidP="004E40EF">
      <w:pPr>
        <w:numPr>
          <w:ilvl w:val="0"/>
          <w:numId w:val="50"/>
        </w:numPr>
        <w:tabs>
          <w:tab w:val="left" w:pos="720"/>
        </w:tabs>
        <w:spacing w:after="0" w:line="360" w:lineRule="auto"/>
        <w:ind w:left="720" w:hanging="367"/>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lastRenderedPageBreak/>
        <w:t>Badan Koordinasi Kehumasan, selanjutnya dalam Surat kepu-tusan ini (SK Kominfo No. 03/1/2002) disingkat Bakohumas.</w:t>
      </w:r>
    </w:p>
    <w:p w:rsidR="003B7C27" w:rsidRDefault="003C73B8" w:rsidP="004E40EF">
      <w:pPr>
        <w:numPr>
          <w:ilvl w:val="0"/>
          <w:numId w:val="50"/>
        </w:numPr>
        <w:tabs>
          <w:tab w:val="left" w:pos="720"/>
        </w:tabs>
        <w:spacing w:after="0" w:line="360" w:lineRule="auto"/>
        <w:ind w:left="720" w:hanging="367"/>
        <w:jc w:val="both"/>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Keanggotaan Bakohumas terdiri dari Humas-humas Departemen, Lembaga Pemerintah Non-Departemen, Lembaga Tertinggi dan Tinggi Negara, serta BUMN.</w:t>
      </w:r>
    </w:p>
    <w:p w:rsidR="003C73B8" w:rsidRPr="003B7C27" w:rsidRDefault="003C73B8" w:rsidP="004E40EF">
      <w:pPr>
        <w:numPr>
          <w:ilvl w:val="0"/>
          <w:numId w:val="50"/>
        </w:numPr>
        <w:tabs>
          <w:tab w:val="left" w:pos="720"/>
        </w:tabs>
        <w:spacing w:after="0" w:line="360" w:lineRule="auto"/>
        <w:ind w:left="720" w:hanging="367"/>
        <w:jc w:val="both"/>
        <w:rPr>
          <w:rFonts w:ascii="Times New Roman" w:eastAsia="Times New Roman" w:hAnsi="Times New Roman" w:cs="Times New Roman"/>
          <w:sz w:val="24"/>
          <w:szCs w:val="24"/>
        </w:rPr>
      </w:pPr>
      <w:r w:rsidRPr="003B7C27">
        <w:rPr>
          <w:rFonts w:ascii="Times New Roman" w:eastAsia="Times New Roman" w:hAnsi="Times New Roman" w:cs="Times New Roman"/>
          <w:sz w:val="24"/>
          <w:szCs w:val="24"/>
        </w:rPr>
        <w:t>Bakohumas dikoordinasikan oleh Lembaga Informasi Nasional dan bertanggung jawab kepada Menteri Negara Komunikasi dan Informasi.</w:t>
      </w:r>
    </w:p>
    <w:p w:rsidR="003C73B8" w:rsidRPr="005610EE" w:rsidRDefault="003C73B8" w:rsidP="003C73B8">
      <w:pPr>
        <w:spacing w:line="2" w:lineRule="exact"/>
        <w:rPr>
          <w:rFonts w:ascii="Times New Roman" w:eastAsia="Times New Roman" w:hAnsi="Times New Roman" w:cs="Times New Roman"/>
          <w:sz w:val="24"/>
          <w:szCs w:val="24"/>
        </w:rPr>
      </w:pPr>
    </w:p>
    <w:p w:rsidR="003C73B8" w:rsidRPr="005610EE" w:rsidRDefault="003C73B8" w:rsidP="003C73B8">
      <w:pPr>
        <w:spacing w:line="360" w:lineRule="auto"/>
        <w:ind w:firstLine="648"/>
        <w:jc w:val="both"/>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Kemudian, menurut SK Kepala Lembaga Informasi Nasional No. 30/SK/KA.LIN/2002 yang berkaitan dengan pedoman tata kerja Bakohumas, tujuan dan kegiatan Bakohumas adalah sebagai berikut:</w:t>
      </w:r>
    </w:p>
    <w:p w:rsidR="003C73B8" w:rsidRPr="005610EE" w:rsidRDefault="003C73B8" w:rsidP="003C73B8">
      <w:pPr>
        <w:spacing w:line="1" w:lineRule="exact"/>
        <w:rPr>
          <w:rFonts w:ascii="Times New Roman" w:eastAsia="Times New Roman" w:hAnsi="Times New Roman" w:cs="Times New Roman"/>
          <w:sz w:val="24"/>
          <w:szCs w:val="24"/>
        </w:rPr>
      </w:pPr>
    </w:p>
    <w:p w:rsidR="003C73B8" w:rsidRPr="005610EE" w:rsidRDefault="003B7C27" w:rsidP="003B7C27">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Tujuan Bakohumas:</w:t>
      </w:r>
    </w:p>
    <w:p w:rsidR="003B7C27" w:rsidRDefault="003C73B8" w:rsidP="004E40EF">
      <w:pPr>
        <w:pStyle w:val="ListParagraph"/>
        <w:numPr>
          <w:ilvl w:val="0"/>
          <w:numId w:val="51"/>
        </w:numPr>
        <w:tabs>
          <w:tab w:val="left" w:pos="420"/>
        </w:tabs>
        <w:spacing w:line="360" w:lineRule="auto"/>
        <w:jc w:val="both"/>
        <w:rPr>
          <w:sz w:val="24"/>
          <w:szCs w:val="24"/>
          <w:lang w:val="id-ID"/>
        </w:rPr>
      </w:pPr>
      <w:r w:rsidRPr="005610EE">
        <w:rPr>
          <w:sz w:val="24"/>
          <w:szCs w:val="24"/>
        </w:rPr>
        <w:t>Bakohumas bertujuan untuk meningkatkan kerja sama layanan</w:t>
      </w:r>
      <w:r w:rsidRPr="005610EE">
        <w:rPr>
          <w:sz w:val="24"/>
          <w:szCs w:val="24"/>
          <w:lang w:val="id-ID"/>
        </w:rPr>
        <w:t xml:space="preserve"> </w:t>
      </w:r>
      <w:r w:rsidRPr="005610EE">
        <w:rPr>
          <w:sz w:val="24"/>
          <w:szCs w:val="24"/>
        </w:rPr>
        <w:t>informasi dan mengembangkan profesi kehumasan</w:t>
      </w:r>
    </w:p>
    <w:p w:rsidR="009475FC" w:rsidRPr="003B7C27" w:rsidRDefault="009475FC" w:rsidP="004E40EF">
      <w:pPr>
        <w:pStyle w:val="ListParagraph"/>
        <w:numPr>
          <w:ilvl w:val="0"/>
          <w:numId w:val="51"/>
        </w:numPr>
        <w:tabs>
          <w:tab w:val="left" w:pos="420"/>
        </w:tabs>
        <w:spacing w:line="360" w:lineRule="auto"/>
        <w:jc w:val="both"/>
        <w:rPr>
          <w:sz w:val="24"/>
          <w:szCs w:val="24"/>
          <w:lang w:val="id-ID"/>
        </w:rPr>
      </w:pPr>
      <w:r w:rsidRPr="003B7C27">
        <w:rPr>
          <w:sz w:val="24"/>
          <w:szCs w:val="24"/>
        </w:rPr>
        <w:lastRenderedPageBreak/>
        <w:t>Prinsip kerja dalam pencapaian tujuan tersebut, ayat (1) pasal ini berdasarkan prinsip kesetaraan sebagai realisasi koordinasi dan</w:t>
      </w:r>
      <w:r w:rsidR="003B7C27">
        <w:rPr>
          <w:sz w:val="24"/>
          <w:szCs w:val="24"/>
          <w:lang w:val="id-ID"/>
        </w:rPr>
        <w:t xml:space="preserve"> </w:t>
      </w:r>
      <w:r w:rsidRPr="003B7C27">
        <w:rPr>
          <w:sz w:val="24"/>
          <w:szCs w:val="24"/>
        </w:rPr>
        <w:t>kerja sama dalam pelancaran arus informasi.</w:t>
      </w:r>
    </w:p>
    <w:p w:rsidR="009475FC" w:rsidRPr="005610EE" w:rsidRDefault="009475FC" w:rsidP="009475FC">
      <w:pPr>
        <w:spacing w:line="137" w:lineRule="exact"/>
        <w:rPr>
          <w:rFonts w:ascii="Times New Roman" w:eastAsia="Times New Roman" w:hAnsi="Times New Roman" w:cs="Times New Roman"/>
          <w:sz w:val="24"/>
          <w:szCs w:val="24"/>
        </w:rPr>
      </w:pPr>
    </w:p>
    <w:p w:rsidR="009475FC" w:rsidRPr="005610EE" w:rsidRDefault="009475FC" w:rsidP="003B7C27">
      <w:pPr>
        <w:spacing w:line="0" w:lineRule="atLeast"/>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Bakohumas mempunyai kegiat</w:t>
      </w:r>
      <w:r w:rsidR="003B7C27">
        <w:rPr>
          <w:rFonts w:ascii="Times New Roman" w:eastAsia="Times New Roman" w:hAnsi="Times New Roman" w:cs="Times New Roman"/>
          <w:sz w:val="24"/>
          <w:szCs w:val="24"/>
        </w:rPr>
        <w:t>an antara lain sebagai berikut:</w:t>
      </w:r>
    </w:p>
    <w:p w:rsidR="003B7C27" w:rsidRDefault="009475FC" w:rsidP="004E40EF">
      <w:pPr>
        <w:numPr>
          <w:ilvl w:val="0"/>
          <w:numId w:val="52"/>
        </w:numPr>
        <w:tabs>
          <w:tab w:val="left" w:pos="720"/>
        </w:tabs>
        <w:spacing w:after="0" w:line="360" w:lineRule="auto"/>
        <w:ind w:left="720" w:hanging="367"/>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Ikut serta dalam berbagai kegiatan pemerintah, khususnya di bidang layanan informasi.</w:t>
      </w:r>
    </w:p>
    <w:p w:rsidR="003B7C27" w:rsidRDefault="009475FC" w:rsidP="004E40EF">
      <w:pPr>
        <w:numPr>
          <w:ilvl w:val="0"/>
          <w:numId w:val="52"/>
        </w:numPr>
        <w:tabs>
          <w:tab w:val="left" w:pos="720"/>
        </w:tabs>
        <w:spacing w:after="0" w:line="360" w:lineRule="auto"/>
        <w:ind w:left="720" w:hanging="367"/>
        <w:rPr>
          <w:rFonts w:ascii="Times New Roman" w:eastAsia="Times New Roman" w:hAnsi="Times New Roman" w:cs="Times New Roman"/>
          <w:sz w:val="24"/>
          <w:szCs w:val="24"/>
        </w:rPr>
      </w:pPr>
      <w:r w:rsidRPr="003B7C27">
        <w:rPr>
          <w:rFonts w:ascii="Times New Roman" w:eastAsia="Times New Roman" w:hAnsi="Times New Roman" w:cs="Times New Roman"/>
          <w:sz w:val="24"/>
          <w:szCs w:val="24"/>
        </w:rPr>
        <w:t>Melakukan pembinaan dan pengembangan profesi kehumasan.</w:t>
      </w:r>
    </w:p>
    <w:p w:rsidR="009475FC" w:rsidRPr="003B7C27" w:rsidRDefault="009475FC" w:rsidP="004E40EF">
      <w:pPr>
        <w:numPr>
          <w:ilvl w:val="0"/>
          <w:numId w:val="52"/>
        </w:numPr>
        <w:tabs>
          <w:tab w:val="left" w:pos="720"/>
        </w:tabs>
        <w:spacing w:after="0" w:line="360" w:lineRule="auto"/>
        <w:ind w:left="720" w:hanging="367"/>
        <w:rPr>
          <w:rFonts w:ascii="Times New Roman" w:eastAsia="Times New Roman" w:hAnsi="Times New Roman" w:cs="Times New Roman"/>
          <w:sz w:val="24"/>
          <w:szCs w:val="24"/>
        </w:rPr>
      </w:pPr>
      <w:r w:rsidRPr="003B7C27">
        <w:rPr>
          <w:rFonts w:ascii="Times New Roman" w:eastAsia="Times New Roman" w:hAnsi="Times New Roman" w:cs="Times New Roman"/>
          <w:sz w:val="24"/>
          <w:szCs w:val="24"/>
        </w:rPr>
        <w:t>Meningkatkan fungsi dan kedudukan humas dalam rangka menunjang kebijakan pemerintah.</w:t>
      </w:r>
    </w:p>
    <w:p w:rsidR="009475FC" w:rsidRPr="005610EE" w:rsidRDefault="009475FC" w:rsidP="004E40EF">
      <w:pPr>
        <w:numPr>
          <w:ilvl w:val="0"/>
          <w:numId w:val="52"/>
        </w:numPr>
        <w:tabs>
          <w:tab w:val="left" w:pos="720"/>
        </w:tabs>
        <w:spacing w:after="0" w:line="360" w:lineRule="auto"/>
        <w:ind w:left="720" w:hanging="367"/>
        <w:jc w:val="both"/>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Memelihara hubungan kerja sama yang baik dan menciptakan hubungan yang efektif dan harmonis dengan organisasi dan lembaga resmi serta masyarakat.</w:t>
      </w:r>
    </w:p>
    <w:p w:rsidR="009475FC" w:rsidRPr="005610EE" w:rsidRDefault="009475FC" w:rsidP="009475FC">
      <w:pPr>
        <w:spacing w:line="1" w:lineRule="exact"/>
        <w:rPr>
          <w:rFonts w:ascii="Times New Roman" w:eastAsia="Times New Roman" w:hAnsi="Times New Roman" w:cs="Times New Roman"/>
          <w:sz w:val="24"/>
          <w:szCs w:val="24"/>
        </w:rPr>
      </w:pPr>
    </w:p>
    <w:p w:rsidR="009475FC" w:rsidRPr="005610EE" w:rsidRDefault="009475FC" w:rsidP="009475FC">
      <w:pPr>
        <w:spacing w:line="360" w:lineRule="auto"/>
        <w:ind w:firstLine="720"/>
        <w:jc w:val="both"/>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 xml:space="preserve">Sejak tahun 1967, yaitu terbentuknya badan koordinasi antar Humas Departemen dan Lembaga Negara (Bakohumas), pada umumnya disebutkan </w:t>
      </w:r>
      <w:r w:rsidRPr="005610EE">
        <w:rPr>
          <w:rFonts w:ascii="Times New Roman" w:eastAsia="Times New Roman" w:hAnsi="Times New Roman" w:cs="Times New Roman"/>
          <w:sz w:val="24"/>
          <w:szCs w:val="24"/>
        </w:rPr>
        <w:lastRenderedPageBreak/>
        <w:t>bahwa sesungguhnya fungsi pokok humas pemerintah tersebut adalah sebagai berikut:</w:t>
      </w:r>
    </w:p>
    <w:p w:rsidR="003B7C27" w:rsidRDefault="009475FC" w:rsidP="004E40EF">
      <w:pPr>
        <w:numPr>
          <w:ilvl w:val="0"/>
          <w:numId w:val="53"/>
        </w:numPr>
        <w:tabs>
          <w:tab w:val="left" w:pos="720"/>
        </w:tabs>
        <w:spacing w:after="0" w:line="360" w:lineRule="auto"/>
        <w:ind w:left="720" w:hanging="367"/>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Mengamankan kebijaksanaan politik pemerintah.</w:t>
      </w:r>
    </w:p>
    <w:p w:rsidR="003B7C27" w:rsidRPr="003B7C27" w:rsidRDefault="009475FC" w:rsidP="004E40EF">
      <w:pPr>
        <w:numPr>
          <w:ilvl w:val="0"/>
          <w:numId w:val="53"/>
        </w:numPr>
        <w:tabs>
          <w:tab w:val="left" w:pos="720"/>
        </w:tabs>
        <w:spacing w:after="0" w:line="360" w:lineRule="auto"/>
        <w:ind w:left="720" w:hanging="367"/>
        <w:rPr>
          <w:rFonts w:ascii="Times New Roman" w:eastAsia="Times New Roman" w:hAnsi="Times New Roman" w:cs="Times New Roman"/>
          <w:sz w:val="24"/>
          <w:szCs w:val="24"/>
        </w:rPr>
      </w:pPr>
      <w:r w:rsidRPr="003B7C27">
        <w:rPr>
          <w:rFonts w:ascii="Times New Roman" w:eastAsia="Times New Roman" w:hAnsi="Times New Roman" w:cs="Times New Roman"/>
          <w:sz w:val="24"/>
          <w:szCs w:val="24"/>
        </w:rPr>
        <w:t>Memberikan pelayanan atau menyebarluaskan informasi dalam rangka meyakinkan masyarakat (dalam hal menerjem</w:t>
      </w:r>
      <w:r w:rsidR="003B7C27">
        <w:rPr>
          <w:rFonts w:ascii="Times New Roman" w:eastAsia="Times New Roman" w:hAnsi="Times New Roman" w:cs="Times New Roman"/>
          <w:sz w:val="24"/>
          <w:szCs w:val="24"/>
        </w:rPr>
        <w:t>ahkan kebijaksanaan pemerintah)</w:t>
      </w:r>
    </w:p>
    <w:p w:rsidR="003B7C27" w:rsidRDefault="009475FC" w:rsidP="004E40EF">
      <w:pPr>
        <w:numPr>
          <w:ilvl w:val="0"/>
          <w:numId w:val="53"/>
        </w:numPr>
        <w:tabs>
          <w:tab w:val="left" w:pos="720"/>
        </w:tabs>
        <w:spacing w:after="0" w:line="360" w:lineRule="auto"/>
        <w:ind w:left="720" w:hanging="367"/>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Menerima dan menampung informasi dari masyarakat.</w:t>
      </w:r>
    </w:p>
    <w:p w:rsidR="003B7C27" w:rsidRDefault="009475FC" w:rsidP="004E40EF">
      <w:pPr>
        <w:numPr>
          <w:ilvl w:val="0"/>
          <w:numId w:val="53"/>
        </w:numPr>
        <w:tabs>
          <w:tab w:val="left" w:pos="720"/>
        </w:tabs>
        <w:spacing w:after="0" w:line="360" w:lineRule="auto"/>
        <w:ind w:left="720" w:hanging="367"/>
        <w:rPr>
          <w:rFonts w:ascii="Times New Roman" w:eastAsia="Times New Roman" w:hAnsi="Times New Roman" w:cs="Times New Roman"/>
          <w:sz w:val="24"/>
          <w:szCs w:val="24"/>
        </w:rPr>
      </w:pPr>
      <w:r w:rsidRPr="003B7C27">
        <w:rPr>
          <w:rFonts w:ascii="Times New Roman" w:hAnsi="Times New Roman" w:cs="Times New Roman"/>
          <w:sz w:val="24"/>
          <w:szCs w:val="24"/>
        </w:rPr>
        <w:t xml:space="preserve">Menjadi komunikator dan mediator yang proaktif dalam rangka </w:t>
      </w:r>
      <w:r w:rsidRPr="003B7C27">
        <w:rPr>
          <w:rFonts w:ascii="Times New Roman" w:eastAsia="Times New Roman" w:hAnsi="Times New Roman" w:cs="Times New Roman"/>
          <w:sz w:val="24"/>
          <w:szCs w:val="24"/>
        </w:rPr>
        <w:t>komunikasi dua arah timbal balik</w:t>
      </w:r>
    </w:p>
    <w:p w:rsidR="007A378D" w:rsidRPr="007B5FC6" w:rsidRDefault="009475FC" w:rsidP="003B7C27">
      <w:pPr>
        <w:numPr>
          <w:ilvl w:val="0"/>
          <w:numId w:val="53"/>
        </w:numPr>
        <w:tabs>
          <w:tab w:val="left" w:pos="720"/>
        </w:tabs>
        <w:spacing w:after="0" w:line="360" w:lineRule="auto"/>
        <w:ind w:left="720" w:hanging="367"/>
        <w:rPr>
          <w:rFonts w:ascii="Times New Roman" w:eastAsia="Times New Roman" w:hAnsi="Times New Roman" w:cs="Times New Roman"/>
          <w:sz w:val="24"/>
          <w:szCs w:val="24"/>
        </w:rPr>
      </w:pPr>
      <w:r w:rsidRPr="003B7C27">
        <w:rPr>
          <w:rFonts w:ascii="Times New Roman" w:eastAsia="Times New Roman" w:hAnsi="Times New Roman" w:cs="Times New Roman"/>
          <w:sz w:val="24"/>
          <w:szCs w:val="24"/>
        </w:rPr>
        <w:t xml:space="preserve">Ikut serta secara aktif menciptakan iklim yang kondusif untuk mengamankan politik pembangunan, atau program </w:t>
      </w:r>
      <w:r w:rsidR="007B5FC6">
        <w:rPr>
          <w:rFonts w:ascii="Times New Roman" w:eastAsia="Times New Roman" w:hAnsi="Times New Roman" w:cs="Times New Roman"/>
          <w:sz w:val="24"/>
          <w:szCs w:val="24"/>
        </w:rPr>
        <w:t>pembangunan nasional</w:t>
      </w:r>
      <w:r w:rsidR="007B5FC6">
        <w:rPr>
          <w:rFonts w:ascii="Times New Roman" w:eastAsia="Times New Roman" w:hAnsi="Times New Roman" w:cs="Times New Roman"/>
          <w:sz w:val="24"/>
          <w:szCs w:val="24"/>
          <w:lang w:val="en-US"/>
        </w:rPr>
        <w:t>.</w:t>
      </w:r>
    </w:p>
    <w:p w:rsidR="007A378D" w:rsidRDefault="007A378D" w:rsidP="003B7C27">
      <w:pPr>
        <w:tabs>
          <w:tab w:val="left" w:pos="720"/>
        </w:tabs>
        <w:spacing w:after="0" w:line="360" w:lineRule="auto"/>
        <w:rPr>
          <w:rFonts w:ascii="Times New Roman" w:eastAsia="Times New Roman" w:hAnsi="Times New Roman" w:cs="Times New Roman"/>
          <w:sz w:val="24"/>
          <w:szCs w:val="24"/>
        </w:rPr>
      </w:pPr>
    </w:p>
    <w:p w:rsidR="00DF7EE7" w:rsidRDefault="00DF7EE7" w:rsidP="003B7C27">
      <w:pPr>
        <w:tabs>
          <w:tab w:val="left" w:pos="720"/>
        </w:tabs>
        <w:spacing w:after="0" w:line="360" w:lineRule="auto"/>
        <w:rPr>
          <w:rFonts w:ascii="Times New Roman" w:eastAsia="Times New Roman" w:hAnsi="Times New Roman" w:cs="Times New Roman"/>
          <w:sz w:val="24"/>
          <w:szCs w:val="24"/>
        </w:rPr>
      </w:pPr>
    </w:p>
    <w:p w:rsidR="00DF7EE7" w:rsidRDefault="00DF7EE7" w:rsidP="003B7C27">
      <w:pPr>
        <w:tabs>
          <w:tab w:val="left" w:pos="720"/>
        </w:tabs>
        <w:spacing w:after="0" w:line="360" w:lineRule="auto"/>
        <w:rPr>
          <w:rFonts w:ascii="Times New Roman" w:eastAsia="Times New Roman" w:hAnsi="Times New Roman" w:cs="Times New Roman"/>
          <w:sz w:val="24"/>
          <w:szCs w:val="24"/>
        </w:rPr>
      </w:pPr>
    </w:p>
    <w:p w:rsidR="00DF7EE7" w:rsidRPr="005610EE" w:rsidRDefault="00DF7EE7" w:rsidP="003B7C27">
      <w:pPr>
        <w:tabs>
          <w:tab w:val="left" w:pos="720"/>
        </w:tabs>
        <w:spacing w:after="0" w:line="360" w:lineRule="auto"/>
        <w:rPr>
          <w:rFonts w:ascii="Times New Roman" w:eastAsia="Times New Roman" w:hAnsi="Times New Roman" w:cs="Times New Roman"/>
          <w:sz w:val="24"/>
          <w:szCs w:val="24"/>
        </w:rPr>
      </w:pPr>
    </w:p>
    <w:p w:rsidR="009475FC" w:rsidRPr="003B7C27" w:rsidRDefault="009475FC" w:rsidP="003B7C27">
      <w:pPr>
        <w:pStyle w:val="ListParagraph"/>
        <w:numPr>
          <w:ilvl w:val="0"/>
          <w:numId w:val="14"/>
        </w:numPr>
        <w:spacing w:line="360" w:lineRule="auto"/>
        <w:ind w:hanging="720"/>
        <w:rPr>
          <w:b/>
          <w:sz w:val="24"/>
          <w:szCs w:val="24"/>
        </w:rPr>
      </w:pPr>
      <w:r w:rsidRPr="003B7C27">
        <w:rPr>
          <w:b/>
          <w:sz w:val="24"/>
          <w:szCs w:val="24"/>
        </w:rPr>
        <w:lastRenderedPageBreak/>
        <w:t>BENTUK ORGANISASI NONPROFIT</w:t>
      </w:r>
    </w:p>
    <w:p w:rsidR="009475FC" w:rsidRPr="005610EE" w:rsidRDefault="009475FC" w:rsidP="009475FC">
      <w:pPr>
        <w:spacing w:line="137" w:lineRule="exact"/>
        <w:rPr>
          <w:rFonts w:ascii="Times New Roman" w:eastAsia="Times New Roman" w:hAnsi="Times New Roman" w:cs="Times New Roman"/>
          <w:sz w:val="24"/>
          <w:szCs w:val="24"/>
        </w:rPr>
      </w:pPr>
    </w:p>
    <w:p w:rsidR="009475FC" w:rsidRPr="005610EE" w:rsidRDefault="009475FC" w:rsidP="003B7C27">
      <w:pPr>
        <w:spacing w:line="360" w:lineRule="auto"/>
        <w:ind w:left="7" w:firstLine="720"/>
        <w:jc w:val="both"/>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Pengertian organisasi nonprofit menurut Cutlip, Center, dan Broom (2000:520), yaitu keberadaan organisasi nonprofit yang merupakan kategori khusus di dalam Peraturan Perpajakan yang dikenal oleh masyarakat, yakni Delegating public tales to private group. Dari pengertian nonprofit sektor yang banyak dilaksanakan di berbagai negara terdapat lima jenis definisi organisasi nonprofit sebagai berikut:</w:t>
      </w:r>
    </w:p>
    <w:p w:rsidR="003B7C27" w:rsidRPr="003B7C27" w:rsidRDefault="003B7C27" w:rsidP="004E40EF">
      <w:pPr>
        <w:pStyle w:val="ListParagraph"/>
        <w:numPr>
          <w:ilvl w:val="0"/>
          <w:numId w:val="99"/>
        </w:numPr>
        <w:tabs>
          <w:tab w:val="left" w:pos="567"/>
        </w:tabs>
        <w:spacing w:line="360" w:lineRule="auto"/>
        <w:ind w:left="567" w:hanging="567"/>
        <w:jc w:val="both"/>
        <w:rPr>
          <w:sz w:val="24"/>
          <w:szCs w:val="24"/>
        </w:rPr>
      </w:pPr>
      <w:r w:rsidRPr="003B7C27">
        <w:rPr>
          <w:sz w:val="24"/>
          <w:szCs w:val="24"/>
        </w:rPr>
        <w:t>Organized</w:t>
      </w:r>
      <w:r>
        <w:rPr>
          <w:sz w:val="24"/>
          <w:szCs w:val="24"/>
          <w:lang w:val="id-ID"/>
        </w:rPr>
        <w:t xml:space="preserve">, </w:t>
      </w:r>
      <w:r w:rsidR="009475FC" w:rsidRPr="003B7C27">
        <w:rPr>
          <w:sz w:val="24"/>
          <w:szCs w:val="24"/>
        </w:rPr>
        <w:t>Secara singkat, yaitu terdapat beberapa kelembagaan sesungguhnya, berarti organisasi tersebut memiliki piagam (perizinan), kegiatan menyelenggarakan pertemuan berkala dan pengurus tetap, peran serta atau indikator dala</w:t>
      </w:r>
      <w:r w:rsidRPr="003B7C27">
        <w:rPr>
          <w:sz w:val="24"/>
          <w:szCs w:val="24"/>
        </w:rPr>
        <w:t>m kegiatannya relatif permanen.</w:t>
      </w:r>
    </w:p>
    <w:p w:rsidR="003B7C27" w:rsidRPr="003B7C27" w:rsidRDefault="009475FC" w:rsidP="004E40EF">
      <w:pPr>
        <w:pStyle w:val="ListParagraph"/>
        <w:numPr>
          <w:ilvl w:val="0"/>
          <w:numId w:val="99"/>
        </w:numPr>
        <w:tabs>
          <w:tab w:val="left" w:pos="567"/>
        </w:tabs>
        <w:spacing w:line="360" w:lineRule="auto"/>
        <w:ind w:left="567" w:hanging="567"/>
        <w:jc w:val="both"/>
        <w:rPr>
          <w:sz w:val="24"/>
          <w:szCs w:val="24"/>
        </w:rPr>
      </w:pPr>
      <w:r w:rsidRPr="003B7C27">
        <w:rPr>
          <w:sz w:val="24"/>
          <w:szCs w:val="24"/>
        </w:rPr>
        <w:t>Private</w:t>
      </w:r>
      <w:r w:rsidR="003B7C27">
        <w:rPr>
          <w:sz w:val="24"/>
          <w:szCs w:val="24"/>
          <w:lang w:val="id-ID"/>
        </w:rPr>
        <w:t xml:space="preserve">, </w:t>
      </w:r>
      <w:r w:rsidRPr="003B7C27">
        <w:rPr>
          <w:sz w:val="24"/>
          <w:szCs w:val="24"/>
        </w:rPr>
        <w:t>Private merupakan organisasi nonprofit dan kelembagaannya sebagai agen yang tidak terkait dengan atau di bawah kontrol pemerintah meskipun organisasi bersangkutan menerima bantuan dana dari pihak pemerintah.</w:t>
      </w:r>
    </w:p>
    <w:p w:rsidR="003B7C27" w:rsidRPr="003B7C27" w:rsidRDefault="009475FC" w:rsidP="004E40EF">
      <w:pPr>
        <w:pStyle w:val="ListParagraph"/>
        <w:numPr>
          <w:ilvl w:val="0"/>
          <w:numId w:val="99"/>
        </w:numPr>
        <w:tabs>
          <w:tab w:val="left" w:pos="567"/>
        </w:tabs>
        <w:spacing w:line="360" w:lineRule="auto"/>
        <w:ind w:left="567" w:hanging="567"/>
        <w:jc w:val="both"/>
        <w:rPr>
          <w:sz w:val="24"/>
          <w:szCs w:val="24"/>
        </w:rPr>
      </w:pPr>
      <w:r w:rsidRPr="003B7C27">
        <w:rPr>
          <w:sz w:val="24"/>
          <w:szCs w:val="24"/>
        </w:rPr>
        <w:lastRenderedPageBreak/>
        <w:t>Nonprofit Distributing</w:t>
      </w:r>
      <w:r w:rsidR="003B7C27">
        <w:rPr>
          <w:sz w:val="24"/>
          <w:szCs w:val="24"/>
          <w:lang w:val="id-ID"/>
        </w:rPr>
        <w:t xml:space="preserve">, </w:t>
      </w:r>
      <w:r w:rsidRPr="003B7C27">
        <w:rPr>
          <w:sz w:val="24"/>
          <w:szCs w:val="24"/>
        </w:rPr>
        <w:t>Organisasi nonprofit yang tidak sama dengan organisasi di sektor private, tidak berupaya mencari keuntungan (profit) bagi pihak pemilik dan jajaran direktur lembaga tersebut, yang berarti memiliki pendapatan lebih dipergunakan untuk mencapai misi organisasi bersangkutan. Dalam hal ini berarti organisasi non-profit tidak mencari keuntungan. Dengan demikian, pendistribusian keuntungan perusahaan dilarang dilaksanakan oleh pihak pengurus sebagai akibat organisasi yang tidak berorientasi mencari profit.</w:t>
      </w:r>
    </w:p>
    <w:p w:rsidR="003B7C27" w:rsidRPr="003B7C27" w:rsidRDefault="009475FC" w:rsidP="004E40EF">
      <w:pPr>
        <w:pStyle w:val="ListParagraph"/>
        <w:numPr>
          <w:ilvl w:val="0"/>
          <w:numId w:val="99"/>
        </w:numPr>
        <w:tabs>
          <w:tab w:val="left" w:pos="567"/>
        </w:tabs>
        <w:spacing w:line="360" w:lineRule="auto"/>
        <w:ind w:left="567" w:hanging="567"/>
        <w:jc w:val="both"/>
        <w:rPr>
          <w:sz w:val="24"/>
          <w:szCs w:val="24"/>
        </w:rPr>
      </w:pPr>
      <w:r w:rsidRPr="003B7C27">
        <w:rPr>
          <w:sz w:val="24"/>
          <w:szCs w:val="24"/>
        </w:rPr>
        <w:t>Self Governing</w:t>
      </w:r>
      <w:r w:rsidR="003B7C27">
        <w:rPr>
          <w:sz w:val="24"/>
          <w:szCs w:val="24"/>
          <w:lang w:val="id-ID"/>
        </w:rPr>
        <w:t xml:space="preserve">, </w:t>
      </w:r>
      <w:r w:rsidRPr="003B7C27">
        <w:rPr>
          <w:sz w:val="24"/>
          <w:szCs w:val="24"/>
        </w:rPr>
        <w:t>Merupakan organisasi nonprofit bebas dan mandiri serta memiliki kontrol sendiri, kemampuan merancang prosedur secara mandiri dan bebas kontrol dari pihak luar, kemudian memiliki dewan direksi dan memberikan peluang bagi warga untuk berpartisipasi sesuai dengan karakter organisasi nonprofit yang bebas dan independen. Bebas ikut campur dan kontrol dari pihak pemerintah.</w:t>
      </w:r>
    </w:p>
    <w:p w:rsidR="003B7C27" w:rsidRPr="003B7C27" w:rsidRDefault="009475FC" w:rsidP="004E40EF">
      <w:pPr>
        <w:pStyle w:val="ListParagraph"/>
        <w:numPr>
          <w:ilvl w:val="0"/>
          <w:numId w:val="99"/>
        </w:numPr>
        <w:tabs>
          <w:tab w:val="left" w:pos="567"/>
        </w:tabs>
        <w:spacing w:line="360" w:lineRule="auto"/>
        <w:ind w:left="567" w:hanging="567"/>
        <w:jc w:val="both"/>
        <w:rPr>
          <w:sz w:val="24"/>
          <w:szCs w:val="24"/>
        </w:rPr>
      </w:pPr>
      <w:r w:rsidRPr="003B7C27">
        <w:rPr>
          <w:sz w:val="24"/>
          <w:szCs w:val="24"/>
        </w:rPr>
        <w:lastRenderedPageBreak/>
        <w:t>Voluntary</w:t>
      </w:r>
      <w:r w:rsidR="003B7C27">
        <w:rPr>
          <w:sz w:val="24"/>
          <w:szCs w:val="24"/>
          <w:lang w:val="id-ID"/>
        </w:rPr>
        <w:t xml:space="preserve">, </w:t>
      </w:r>
      <w:r w:rsidRPr="003B7C27">
        <w:rPr>
          <w:sz w:val="24"/>
          <w:szCs w:val="24"/>
        </w:rPr>
        <w:t>Secara sederhana merupakan kegiatan partisipasi dari sukarelawan dalam organisasi nonprofit atau perilaku program kerja yang berkaitan dengan pengelolaan dana bantuan sosial. Hal ini merupakan bentuk atau karakter organisasi nonprofit yang bersifat melakukan kegiatan amal dan relawan demi kepentingan masyarakat.</w:t>
      </w:r>
    </w:p>
    <w:p w:rsidR="003B7C27" w:rsidRDefault="009475FC" w:rsidP="003B7C27">
      <w:pPr>
        <w:tabs>
          <w:tab w:val="left" w:pos="567"/>
        </w:tabs>
        <w:spacing w:line="360" w:lineRule="auto"/>
        <w:jc w:val="both"/>
        <w:rPr>
          <w:rFonts w:ascii="Times New Roman" w:hAnsi="Times New Roman" w:cs="Times New Roman"/>
          <w:sz w:val="24"/>
          <w:szCs w:val="24"/>
        </w:rPr>
      </w:pPr>
      <w:r w:rsidRPr="003B7C27">
        <w:rPr>
          <w:rFonts w:ascii="Times New Roman" w:hAnsi="Times New Roman" w:cs="Times New Roman"/>
          <w:sz w:val="24"/>
          <w:szCs w:val="24"/>
        </w:rPr>
        <w:t>Bentuk-bentuk Pelayanan Organisasi Nonprofit</w:t>
      </w:r>
    </w:p>
    <w:p w:rsidR="009475FC" w:rsidRPr="003B7C27" w:rsidRDefault="003B7C27" w:rsidP="003B7C27">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475FC" w:rsidRPr="005610EE">
        <w:rPr>
          <w:rFonts w:ascii="Times New Roman" w:eastAsia="Times New Roman" w:hAnsi="Times New Roman" w:cs="Times New Roman"/>
          <w:sz w:val="24"/>
          <w:szCs w:val="24"/>
        </w:rPr>
        <w:t>Public Relations (humas) pada sebuah lembaga atau organisasi nonpemerintah dan nonprofit orientasi, terdapat pada bidang-bidang atau profesi tertentu sebagai berikut:</w:t>
      </w:r>
    </w:p>
    <w:p w:rsidR="009475FC" w:rsidRPr="005610EE" w:rsidRDefault="009475FC" w:rsidP="004E40EF">
      <w:pPr>
        <w:numPr>
          <w:ilvl w:val="0"/>
          <w:numId w:val="54"/>
        </w:numPr>
        <w:tabs>
          <w:tab w:val="left" w:pos="560"/>
        </w:tabs>
        <w:spacing w:after="0" w:line="360" w:lineRule="auto"/>
        <w:ind w:left="560" w:hanging="361"/>
        <w:jc w:val="both"/>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Bidang pelayanan penasihat hukum, konsultansi hukum, dan pembelaan hukum sebagai upaya pengabdian terhadap masyarakat yang memerlukan pendamping bagi kliennya ketika berperkara hukum di pengadilan.</w:t>
      </w:r>
    </w:p>
    <w:p w:rsidR="009475FC" w:rsidRPr="005610EE" w:rsidRDefault="009475FC" w:rsidP="004E40EF">
      <w:pPr>
        <w:numPr>
          <w:ilvl w:val="0"/>
          <w:numId w:val="54"/>
        </w:numPr>
        <w:tabs>
          <w:tab w:val="left" w:pos="560"/>
        </w:tabs>
        <w:spacing w:after="0" w:line="360" w:lineRule="auto"/>
        <w:ind w:left="560" w:hanging="361"/>
        <w:jc w:val="both"/>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 xml:space="preserve">Bidang pelayanan keagamaan dan rohani, ceramah, khotbah, dan dakwah nilai-nilai </w:t>
      </w:r>
      <w:r w:rsidRPr="005610EE">
        <w:rPr>
          <w:rFonts w:ascii="Times New Roman" w:eastAsia="Times New Roman" w:hAnsi="Times New Roman" w:cs="Times New Roman"/>
          <w:sz w:val="24"/>
          <w:szCs w:val="24"/>
        </w:rPr>
        <w:lastRenderedPageBreak/>
        <w:t>keagamaan di masjid, gereja, dan pusat keagamaan lainnya untuk menuntun ajaran agama dan peribadatan bagi umatnya masing-masing.</w:t>
      </w:r>
    </w:p>
    <w:p w:rsidR="009475FC" w:rsidRPr="005610EE" w:rsidRDefault="009475FC" w:rsidP="004E40EF">
      <w:pPr>
        <w:numPr>
          <w:ilvl w:val="0"/>
          <w:numId w:val="54"/>
        </w:numPr>
        <w:tabs>
          <w:tab w:val="left" w:pos="560"/>
        </w:tabs>
        <w:spacing w:after="0" w:line="360" w:lineRule="auto"/>
        <w:ind w:left="560" w:hanging="361"/>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Bidang seni dan budaya pop-modern serta tradisional di berbagai pusat pengembangan kesenian dan kebudayaan.</w:t>
      </w:r>
    </w:p>
    <w:p w:rsidR="003B7C27" w:rsidRDefault="009475FC" w:rsidP="004E40EF">
      <w:pPr>
        <w:numPr>
          <w:ilvl w:val="0"/>
          <w:numId w:val="54"/>
        </w:numPr>
        <w:tabs>
          <w:tab w:val="left" w:pos="560"/>
        </w:tabs>
        <w:spacing w:after="0" w:line="360" w:lineRule="auto"/>
        <w:ind w:left="560" w:hanging="361"/>
        <w:jc w:val="both"/>
        <w:rPr>
          <w:rFonts w:ascii="Times New Roman" w:eastAsia="Times New Roman" w:hAnsi="Times New Roman" w:cs="Times New Roman"/>
          <w:sz w:val="24"/>
          <w:szCs w:val="24"/>
        </w:rPr>
      </w:pPr>
      <w:r w:rsidRPr="005610EE">
        <w:rPr>
          <w:rFonts w:ascii="Times New Roman" w:eastAsia="Times New Roman" w:hAnsi="Times New Roman" w:cs="Times New Roman"/>
          <w:sz w:val="24"/>
          <w:szCs w:val="24"/>
        </w:rPr>
        <w:t>Lembaga yayasan bidang pelayanan pendidikan dan pelatihan keterampilan dan profesi lainnya, baik di pusat pelatihan dan pendidikan milik swasta maupun pemerintah.</w:t>
      </w:r>
    </w:p>
    <w:p w:rsidR="003B7C27" w:rsidRDefault="009475FC" w:rsidP="004E40EF">
      <w:pPr>
        <w:numPr>
          <w:ilvl w:val="0"/>
          <w:numId w:val="54"/>
        </w:numPr>
        <w:tabs>
          <w:tab w:val="left" w:pos="560"/>
        </w:tabs>
        <w:spacing w:after="0" w:line="360" w:lineRule="auto"/>
        <w:ind w:left="560" w:hanging="361"/>
        <w:jc w:val="both"/>
        <w:rPr>
          <w:rFonts w:ascii="Times New Roman" w:eastAsia="Times New Roman" w:hAnsi="Times New Roman" w:cs="Times New Roman"/>
          <w:sz w:val="24"/>
          <w:szCs w:val="24"/>
        </w:rPr>
      </w:pPr>
      <w:r w:rsidRPr="003B7C27">
        <w:rPr>
          <w:rFonts w:ascii="Times New Roman" w:eastAsia="Times New Roman" w:hAnsi="Times New Roman" w:cs="Times New Roman"/>
          <w:sz w:val="24"/>
          <w:szCs w:val="24"/>
        </w:rPr>
        <w:t>Bidang profesi pelayanan kesehatan dan para medik serta ke-dokteran di berbagai lembaga rumah sakit, poliklinik, dan puskesmas.</w:t>
      </w:r>
    </w:p>
    <w:p w:rsidR="003B7C27" w:rsidRDefault="009475FC" w:rsidP="004E40EF">
      <w:pPr>
        <w:numPr>
          <w:ilvl w:val="0"/>
          <w:numId w:val="54"/>
        </w:numPr>
        <w:tabs>
          <w:tab w:val="left" w:pos="560"/>
        </w:tabs>
        <w:spacing w:after="0" w:line="360" w:lineRule="auto"/>
        <w:ind w:left="560" w:hanging="361"/>
        <w:jc w:val="both"/>
        <w:rPr>
          <w:rFonts w:ascii="Times New Roman" w:eastAsia="Times New Roman" w:hAnsi="Times New Roman" w:cs="Times New Roman"/>
          <w:sz w:val="24"/>
          <w:szCs w:val="24"/>
        </w:rPr>
      </w:pPr>
      <w:r w:rsidRPr="003B7C27">
        <w:rPr>
          <w:rFonts w:ascii="Times New Roman" w:eastAsia="Times New Roman" w:hAnsi="Times New Roman" w:cs="Times New Roman"/>
          <w:sz w:val="24"/>
          <w:szCs w:val="24"/>
        </w:rPr>
        <w:t xml:space="preserve">Bidang profesi pelayanan sosial lainnya, pusat rehabilitasi penyembuhan narkoba, serta pengidap penyakit HIV/AIDS, perawatan orang jompo, rumah yatim piatu, dan pusat pelayanan penyakit sosial lainnya. </w:t>
      </w:r>
      <w:r w:rsidR="008036A9" w:rsidRPr="003B7C27">
        <w:rPr>
          <w:rFonts w:ascii="Times New Roman" w:eastAsia="Times New Roman" w:hAnsi="Times New Roman" w:cs="Times New Roman"/>
          <w:sz w:val="24"/>
          <w:szCs w:val="24"/>
        </w:rPr>
        <w:t xml:space="preserve"> </w:t>
      </w:r>
    </w:p>
    <w:p w:rsidR="003B7C27" w:rsidRDefault="008036A9" w:rsidP="004E40EF">
      <w:pPr>
        <w:numPr>
          <w:ilvl w:val="0"/>
          <w:numId w:val="54"/>
        </w:numPr>
        <w:tabs>
          <w:tab w:val="left" w:pos="560"/>
        </w:tabs>
        <w:spacing w:after="0" w:line="360" w:lineRule="auto"/>
        <w:ind w:left="560" w:hanging="361"/>
        <w:jc w:val="both"/>
        <w:rPr>
          <w:rFonts w:ascii="Times New Roman" w:eastAsia="Times New Roman" w:hAnsi="Times New Roman" w:cs="Times New Roman"/>
          <w:sz w:val="24"/>
          <w:szCs w:val="24"/>
        </w:rPr>
      </w:pPr>
      <w:r w:rsidRPr="003B7C27">
        <w:rPr>
          <w:rFonts w:ascii="Times New Roman" w:eastAsia="Times New Roman" w:hAnsi="Times New Roman" w:cs="Times New Roman"/>
          <w:sz w:val="24"/>
          <w:szCs w:val="24"/>
        </w:rPr>
        <w:t xml:space="preserve">Termasuk Humas organisasi nonprofit di lembaga BUMN/BHMN, baik bergerak di bidang </w:t>
      </w:r>
      <w:r w:rsidRPr="003B7C27">
        <w:rPr>
          <w:rFonts w:ascii="Times New Roman" w:eastAsia="Times New Roman" w:hAnsi="Times New Roman" w:cs="Times New Roman"/>
          <w:sz w:val="24"/>
          <w:szCs w:val="24"/>
        </w:rPr>
        <w:lastRenderedPageBreak/>
        <w:t>produksi strategis maupun pelayanan jasa umum dan kepentingan umum (public services dan utility) yang terdapat di departemen pemerintah, TNI, Polri dan lain sebagainya.</w:t>
      </w:r>
    </w:p>
    <w:p w:rsidR="003B7C27" w:rsidRDefault="008036A9" w:rsidP="004E40EF">
      <w:pPr>
        <w:numPr>
          <w:ilvl w:val="0"/>
          <w:numId w:val="54"/>
        </w:numPr>
        <w:tabs>
          <w:tab w:val="left" w:pos="560"/>
        </w:tabs>
        <w:spacing w:after="0" w:line="360" w:lineRule="auto"/>
        <w:ind w:left="560" w:hanging="361"/>
        <w:jc w:val="both"/>
        <w:rPr>
          <w:rFonts w:ascii="Times New Roman" w:eastAsia="Times New Roman" w:hAnsi="Times New Roman" w:cs="Times New Roman"/>
          <w:sz w:val="24"/>
          <w:szCs w:val="24"/>
        </w:rPr>
      </w:pPr>
      <w:r w:rsidRPr="003B7C27">
        <w:rPr>
          <w:rFonts w:ascii="Times New Roman" w:eastAsia="Times New Roman" w:hAnsi="Times New Roman" w:cs="Times New Roman"/>
          <w:sz w:val="24"/>
          <w:szCs w:val="24"/>
        </w:rPr>
        <w:t>Bidang profesi organisasi politik yang mewakili anggota partai dan legislatif di Dewan Perwakilan Rakyat dan Majelis Permusyawaratan Rakyat.</w:t>
      </w:r>
    </w:p>
    <w:p w:rsidR="008036A9" w:rsidRPr="003B7C27" w:rsidRDefault="008036A9" w:rsidP="004E40EF">
      <w:pPr>
        <w:numPr>
          <w:ilvl w:val="0"/>
          <w:numId w:val="54"/>
        </w:numPr>
        <w:tabs>
          <w:tab w:val="left" w:pos="560"/>
        </w:tabs>
        <w:spacing w:after="0" w:line="360" w:lineRule="auto"/>
        <w:ind w:left="560" w:hanging="361"/>
        <w:jc w:val="both"/>
        <w:rPr>
          <w:rFonts w:ascii="Times New Roman" w:eastAsia="Times New Roman" w:hAnsi="Times New Roman" w:cs="Times New Roman"/>
          <w:sz w:val="24"/>
          <w:szCs w:val="24"/>
        </w:rPr>
      </w:pPr>
      <w:r w:rsidRPr="003B7C27">
        <w:rPr>
          <w:rFonts w:ascii="Times New Roman" w:eastAsia="Times New Roman" w:hAnsi="Times New Roman" w:cs="Times New Roman"/>
          <w:sz w:val="24"/>
          <w:szCs w:val="24"/>
        </w:rPr>
        <w:t>Bidang profesi organisasi Lembaga Swadaya masyarakat (LSM), YLKI (Yayasan Lembaga Konsumen Indonesia), LBH (Lembaga Bantuan Hukum), Lembaga Pemantau Pelaksanaan Pemilu, ICW (Indonesian Corruption Watch) dan organisasi nonprofit dan lain sebagainya</w:t>
      </w:r>
      <w:r w:rsidR="005610EE" w:rsidRPr="003B7C27">
        <w:rPr>
          <w:rFonts w:ascii="Times New Roman" w:eastAsia="Times New Roman" w:hAnsi="Times New Roman" w:cs="Times New Roman"/>
          <w:sz w:val="24"/>
          <w:szCs w:val="24"/>
        </w:rPr>
        <w:t>.</w:t>
      </w:r>
    </w:p>
    <w:p w:rsidR="005610EE" w:rsidRPr="005610EE" w:rsidRDefault="005610EE" w:rsidP="005610EE">
      <w:pPr>
        <w:pStyle w:val="ListParagraph"/>
        <w:rPr>
          <w:sz w:val="24"/>
          <w:szCs w:val="24"/>
        </w:rPr>
      </w:pPr>
    </w:p>
    <w:p w:rsidR="005610EE" w:rsidRPr="005610EE" w:rsidRDefault="005610EE" w:rsidP="005610EE">
      <w:pPr>
        <w:tabs>
          <w:tab w:val="left" w:pos="560"/>
        </w:tabs>
        <w:spacing w:after="0" w:line="359" w:lineRule="auto"/>
        <w:jc w:val="both"/>
        <w:rPr>
          <w:rFonts w:ascii="Times New Roman" w:eastAsia="Times New Roman" w:hAnsi="Times New Roman" w:cs="Times New Roman"/>
          <w:sz w:val="24"/>
          <w:szCs w:val="24"/>
        </w:rPr>
      </w:pPr>
    </w:p>
    <w:p w:rsidR="00F825B0" w:rsidRDefault="00F825B0" w:rsidP="00F825B0">
      <w:pPr>
        <w:spacing w:line="360" w:lineRule="auto"/>
        <w:jc w:val="center"/>
        <w:rPr>
          <w:rFonts w:ascii="Times New Roman" w:hAnsi="Times New Roman" w:cs="Times New Roman"/>
          <w:b/>
          <w:sz w:val="32"/>
          <w:szCs w:val="32"/>
        </w:rPr>
      </w:pPr>
    </w:p>
    <w:p w:rsidR="00F825B0" w:rsidRDefault="00F825B0" w:rsidP="00F825B0">
      <w:pPr>
        <w:spacing w:line="360" w:lineRule="auto"/>
        <w:jc w:val="center"/>
        <w:rPr>
          <w:rFonts w:ascii="Times New Roman" w:hAnsi="Times New Roman" w:cs="Times New Roman"/>
          <w:b/>
          <w:sz w:val="32"/>
          <w:szCs w:val="32"/>
        </w:rPr>
      </w:pPr>
    </w:p>
    <w:p w:rsidR="00F825B0" w:rsidRDefault="00F825B0" w:rsidP="00F825B0">
      <w:pPr>
        <w:spacing w:line="360" w:lineRule="auto"/>
        <w:jc w:val="center"/>
        <w:rPr>
          <w:rFonts w:ascii="Times New Roman" w:hAnsi="Times New Roman" w:cs="Times New Roman"/>
          <w:b/>
          <w:sz w:val="32"/>
          <w:szCs w:val="32"/>
        </w:rPr>
      </w:pPr>
    </w:p>
    <w:p w:rsidR="007B5FC6" w:rsidRDefault="007B5FC6" w:rsidP="003B7C27">
      <w:pPr>
        <w:pBdr>
          <w:bottom w:val="double" w:sz="4" w:space="1" w:color="auto"/>
        </w:pBdr>
        <w:spacing w:line="360" w:lineRule="auto"/>
        <w:jc w:val="center"/>
        <w:rPr>
          <w:rFonts w:ascii="Times New Roman" w:hAnsi="Times New Roman" w:cs="Times New Roman"/>
          <w:b/>
          <w:sz w:val="32"/>
          <w:szCs w:val="32"/>
        </w:rPr>
      </w:pPr>
    </w:p>
    <w:p w:rsidR="005610EE" w:rsidRPr="00DF7EE7" w:rsidRDefault="00F825B0" w:rsidP="003B7C27">
      <w:pPr>
        <w:pBdr>
          <w:bottom w:val="double" w:sz="4" w:space="1" w:color="auto"/>
        </w:pBdr>
        <w:spacing w:line="360" w:lineRule="auto"/>
        <w:jc w:val="center"/>
        <w:rPr>
          <w:rFonts w:ascii="Times New Roman" w:hAnsi="Times New Roman" w:cs="Times New Roman"/>
          <w:b/>
          <w:sz w:val="32"/>
          <w:szCs w:val="32"/>
          <w:lang w:val="en-US"/>
        </w:rPr>
      </w:pPr>
      <w:r>
        <w:rPr>
          <w:rFonts w:ascii="Times New Roman" w:hAnsi="Times New Roman" w:cs="Times New Roman"/>
          <w:b/>
          <w:sz w:val="32"/>
          <w:szCs w:val="32"/>
        </w:rPr>
        <w:lastRenderedPageBreak/>
        <w:t xml:space="preserve">BAB </w:t>
      </w:r>
      <w:r w:rsidR="00DF7EE7">
        <w:rPr>
          <w:rFonts w:ascii="Times New Roman" w:hAnsi="Times New Roman" w:cs="Times New Roman"/>
          <w:b/>
          <w:sz w:val="32"/>
          <w:szCs w:val="32"/>
          <w:lang w:val="en-US"/>
        </w:rPr>
        <w:t>VII</w:t>
      </w:r>
    </w:p>
    <w:p w:rsidR="005610EE" w:rsidRPr="003B7C27" w:rsidRDefault="005610EE" w:rsidP="003B7C27">
      <w:pPr>
        <w:pBdr>
          <w:bottom w:val="double" w:sz="4" w:space="1" w:color="auto"/>
        </w:pBdr>
        <w:spacing w:line="360" w:lineRule="auto"/>
        <w:jc w:val="center"/>
        <w:rPr>
          <w:rFonts w:ascii="Times New Roman" w:hAnsi="Times New Roman" w:cs="Times New Roman"/>
          <w:b/>
          <w:sz w:val="32"/>
          <w:szCs w:val="32"/>
        </w:rPr>
      </w:pPr>
      <w:r w:rsidRPr="003B7C27">
        <w:rPr>
          <w:rFonts w:ascii="Times New Roman" w:hAnsi="Times New Roman" w:cs="Times New Roman"/>
          <w:b/>
          <w:sz w:val="32"/>
          <w:szCs w:val="32"/>
        </w:rPr>
        <w:t>APLIKASI KODE ETIK PROFESI HUMAS</w:t>
      </w:r>
    </w:p>
    <w:p w:rsidR="005610EE" w:rsidRPr="005610EE" w:rsidRDefault="005610EE" w:rsidP="005610EE">
      <w:pPr>
        <w:pStyle w:val="ListParagraph"/>
        <w:tabs>
          <w:tab w:val="left" w:pos="3261"/>
        </w:tabs>
        <w:spacing w:line="360" w:lineRule="auto"/>
        <w:ind w:left="720" w:firstLine="0"/>
        <w:jc w:val="both"/>
        <w:rPr>
          <w:b/>
          <w:sz w:val="24"/>
          <w:szCs w:val="24"/>
        </w:rPr>
      </w:pPr>
    </w:p>
    <w:p w:rsidR="005610EE" w:rsidRPr="005610EE" w:rsidRDefault="003B7C27" w:rsidP="004E40EF">
      <w:pPr>
        <w:pStyle w:val="ListParagraph"/>
        <w:numPr>
          <w:ilvl w:val="0"/>
          <w:numId w:val="58"/>
        </w:numPr>
        <w:tabs>
          <w:tab w:val="left" w:pos="3261"/>
        </w:tabs>
        <w:spacing w:line="360" w:lineRule="auto"/>
        <w:ind w:hanging="720"/>
        <w:jc w:val="both"/>
        <w:rPr>
          <w:b/>
          <w:sz w:val="24"/>
          <w:szCs w:val="24"/>
        </w:rPr>
      </w:pPr>
      <w:r w:rsidRPr="005610EE">
        <w:rPr>
          <w:b/>
          <w:sz w:val="24"/>
          <w:szCs w:val="24"/>
        </w:rPr>
        <w:t xml:space="preserve">Pengertian Etik Profesi </w:t>
      </w:r>
    </w:p>
    <w:p w:rsidR="005610EE" w:rsidRPr="005610EE" w:rsidRDefault="005610EE" w:rsidP="005610EE">
      <w:pPr>
        <w:tabs>
          <w:tab w:val="left" w:pos="709"/>
        </w:tabs>
        <w:spacing w:line="360" w:lineRule="auto"/>
        <w:jc w:val="both"/>
        <w:rPr>
          <w:rFonts w:ascii="Times New Roman" w:hAnsi="Times New Roman" w:cs="Times New Roman"/>
          <w:sz w:val="24"/>
          <w:szCs w:val="24"/>
        </w:rPr>
      </w:pPr>
      <w:r w:rsidRPr="005610EE">
        <w:rPr>
          <w:rFonts w:ascii="Times New Roman" w:hAnsi="Times New Roman" w:cs="Times New Roman"/>
          <w:sz w:val="24"/>
          <w:szCs w:val="24"/>
        </w:rPr>
        <w:tab/>
        <w:t>Berten K (1994) mengatakan bahwa kode etik profesi merupakan norma yang telah ditetapkan dan diterima oleh kelompok profesi dan untuk mengarahkan atau memberikan petunjuk kepada para anggotanya, yaitu bagaimana “seharusnya” (</w:t>
      </w:r>
      <w:r w:rsidRPr="005610EE">
        <w:rPr>
          <w:rFonts w:ascii="Times New Roman" w:hAnsi="Times New Roman" w:cs="Times New Roman"/>
          <w:i/>
          <w:sz w:val="24"/>
          <w:szCs w:val="24"/>
        </w:rPr>
        <w:t>das sollen</w:t>
      </w:r>
      <w:r w:rsidRPr="005610EE">
        <w:rPr>
          <w:rFonts w:ascii="Times New Roman" w:hAnsi="Times New Roman" w:cs="Times New Roman"/>
          <w:sz w:val="24"/>
          <w:szCs w:val="24"/>
        </w:rPr>
        <w:t>) berbuat dan sekaligus menjamin kualitas moral profesi yang bersangkutan di mata masyarakat untuk memperoleh tanggapan yang positif. Apabila dalam pelaksanaannya (</w:t>
      </w:r>
      <w:r w:rsidRPr="005610EE">
        <w:rPr>
          <w:rFonts w:ascii="Times New Roman" w:hAnsi="Times New Roman" w:cs="Times New Roman"/>
          <w:i/>
          <w:sz w:val="24"/>
          <w:szCs w:val="24"/>
        </w:rPr>
        <w:t>das sein</w:t>
      </w:r>
      <w:r w:rsidRPr="005610EE">
        <w:rPr>
          <w:rFonts w:ascii="Times New Roman" w:hAnsi="Times New Roman" w:cs="Times New Roman"/>
          <w:sz w:val="24"/>
          <w:szCs w:val="24"/>
        </w:rPr>
        <w:t xml:space="preserve">) salah satu anggota profesi tersebut telah melakukan perbuatan yang menyimpang dari kode etiknya, kelompok profesi itu akan tercemar citra dan nama baiknya di mata masyarakat. </w:t>
      </w:r>
    </w:p>
    <w:p w:rsidR="005610EE" w:rsidRPr="005610EE" w:rsidRDefault="005610EE" w:rsidP="005610EE">
      <w:pPr>
        <w:tabs>
          <w:tab w:val="left" w:pos="709"/>
        </w:tabs>
        <w:spacing w:line="360" w:lineRule="auto"/>
        <w:jc w:val="both"/>
        <w:rPr>
          <w:rFonts w:ascii="Times New Roman" w:hAnsi="Times New Roman" w:cs="Times New Roman"/>
          <w:sz w:val="24"/>
          <w:szCs w:val="24"/>
        </w:rPr>
      </w:pPr>
      <w:r w:rsidRPr="005610EE">
        <w:rPr>
          <w:rFonts w:ascii="Times New Roman" w:hAnsi="Times New Roman" w:cs="Times New Roman"/>
          <w:sz w:val="24"/>
          <w:szCs w:val="24"/>
        </w:rPr>
        <w:lastRenderedPageBreak/>
        <w:tab/>
        <w:t>Kode etik profesi merupakan bagian dari moral etika terapan (</w:t>
      </w:r>
      <w:r w:rsidRPr="005610EE">
        <w:rPr>
          <w:rFonts w:ascii="Times New Roman" w:hAnsi="Times New Roman" w:cs="Times New Roman"/>
          <w:i/>
          <w:sz w:val="24"/>
          <w:szCs w:val="24"/>
        </w:rPr>
        <w:t>professional ethic application</w:t>
      </w:r>
      <w:r w:rsidRPr="005610EE">
        <w:rPr>
          <w:rFonts w:ascii="Times New Roman" w:hAnsi="Times New Roman" w:cs="Times New Roman"/>
          <w:sz w:val="24"/>
          <w:szCs w:val="24"/>
        </w:rPr>
        <w:t>) karena dihasilkan berdasarkan penerapan dari pemikiran etis yang berkaitan dengan suatu perilaku atau aplikasi profesi tertentu yang berpedoman dengan tindakan etik, yaitu “mana yang seharusnya dapat dilakukan dan yang mana semestinya tidak dilakukan”. Hal itu berdasarkan pertimbangan secara etika moral yang tepat sebagai seorang profesional dan sekaligus proporsional dalam melakonkan profesi terhormatnya. Pada prinsipnya, kode etik profesi merupakan pedoman untuk pengaturan dirinya sendiri (</w:t>
      </w:r>
      <w:r w:rsidRPr="005610EE">
        <w:rPr>
          <w:rFonts w:ascii="Times New Roman" w:hAnsi="Times New Roman" w:cs="Times New Roman"/>
          <w:i/>
          <w:sz w:val="24"/>
          <w:szCs w:val="24"/>
        </w:rPr>
        <w:t>self imposed</w:t>
      </w:r>
      <w:r w:rsidRPr="005610EE">
        <w:rPr>
          <w:rFonts w:ascii="Times New Roman" w:hAnsi="Times New Roman" w:cs="Times New Roman"/>
          <w:sz w:val="24"/>
          <w:szCs w:val="24"/>
        </w:rPr>
        <w:t>) bagi yang bersangkutan. Hal ini adalah perwujudan dari nilai etika</w:t>
      </w:r>
      <w:r w:rsidRPr="005610EE">
        <w:rPr>
          <w:rFonts w:ascii="Times New Roman" w:hAnsi="Times New Roman" w:cs="Times New Roman"/>
          <w:spacing w:val="2"/>
          <w:sz w:val="24"/>
          <w:szCs w:val="24"/>
        </w:rPr>
        <w:t xml:space="preserve"> </w:t>
      </w:r>
      <w:r w:rsidRPr="005610EE">
        <w:rPr>
          <w:rFonts w:ascii="Times New Roman" w:hAnsi="Times New Roman" w:cs="Times New Roman"/>
          <w:sz w:val="24"/>
          <w:szCs w:val="24"/>
        </w:rPr>
        <w:t xml:space="preserve">moral yang hakiki serta tidak dapat dipaksakan dari pihak luar (Abdulkadir Muhammad, 1997:77) Kode etik profesi dapat berlaku efektif apabila dijiwai oleh cita-cita dan nilai-nilai luhur yang hidup dalam lingkungan profesi tersebut. Kode etik merupakan perumusan norma moral yang menjadi tolok ukur atau acuan bagi kode perilaku (code of conduct) kelompok profesi bersangkutan. Kelompok profesi tersebut harus </w:t>
      </w:r>
      <w:r w:rsidRPr="005610EE">
        <w:rPr>
          <w:rFonts w:ascii="Times New Roman" w:hAnsi="Times New Roman" w:cs="Times New Roman"/>
          <w:sz w:val="24"/>
          <w:szCs w:val="24"/>
        </w:rPr>
        <w:lastRenderedPageBreak/>
        <w:t>menaati atau mematuhi, sekaligus sebagai upaya tindakan pencegahan dan merupakan sanksi hukuman atas perbuatan yang tidak etis sebagai penyandang profesional untuk berbuat atau beritikad baik dalam melakukan</w:t>
      </w:r>
      <w:r w:rsidRPr="005610EE">
        <w:rPr>
          <w:rFonts w:ascii="Times New Roman" w:hAnsi="Times New Roman" w:cs="Times New Roman"/>
          <w:spacing w:val="-2"/>
          <w:sz w:val="24"/>
          <w:szCs w:val="24"/>
        </w:rPr>
        <w:t xml:space="preserve"> </w:t>
      </w:r>
      <w:r w:rsidRPr="005610EE">
        <w:rPr>
          <w:rFonts w:ascii="Times New Roman" w:hAnsi="Times New Roman" w:cs="Times New Roman"/>
          <w:sz w:val="24"/>
          <w:szCs w:val="24"/>
        </w:rPr>
        <w:t>kegiatannya.</w:t>
      </w:r>
    </w:p>
    <w:p w:rsidR="005610EE" w:rsidRPr="005610EE" w:rsidRDefault="005610EE" w:rsidP="005610EE">
      <w:pPr>
        <w:pStyle w:val="BodyText"/>
        <w:spacing w:line="360" w:lineRule="auto"/>
        <w:ind w:left="0"/>
        <w:rPr>
          <w:lang w:val="id-ID"/>
        </w:rPr>
      </w:pPr>
      <w:r w:rsidRPr="005610EE">
        <w:tab/>
        <w:t>Pembentukan atau perwujudan pedoman kode etik profesi tersebut biasanya bersifat tertulis, tersusun secara sistematik, normatif, etis, lengkap, dan mudah dimengerti tentang pedoman umum perilaku dalam melaksanakan profesi, serta berisikan prinsip-prinsip dasar kode etik (</w:t>
      </w:r>
      <w:r w:rsidRPr="005610EE">
        <w:rPr>
          <w:i/>
        </w:rPr>
        <w:t>basic principles code of ethics</w:t>
      </w:r>
      <w:r w:rsidRPr="005610EE">
        <w:t>) dan etika profesi (</w:t>
      </w:r>
      <w:r w:rsidRPr="005610EE">
        <w:rPr>
          <w:i/>
        </w:rPr>
        <w:t>Code of Profession Ethic</w:t>
      </w:r>
      <w:r w:rsidRPr="005610EE">
        <w:t>) yang telah disepakati dan dirumuskan secara bersama-sama dengan itikad baik demi tertibnya kegiatan profesional Humas/PR dalam pelaksanakannya pada kehidupan masyarakat.  Pada praktiknya  kode etik dan etika profesi humas, baik secara das sollen maupun das sein itu berjalan secara bersamaan dan saling melengkapi dalam konteks pembahasan teori (konsep) nilai-nilai etika moral dan penerapannya di lapangan praktisi</w:t>
      </w:r>
      <w:r w:rsidRPr="005610EE">
        <w:rPr>
          <w:spacing w:val="-1"/>
        </w:rPr>
        <w:t xml:space="preserve"> </w:t>
      </w:r>
      <w:r w:rsidRPr="005610EE">
        <w:t xml:space="preserve">kehumasan. </w:t>
      </w:r>
    </w:p>
    <w:p w:rsidR="005610EE" w:rsidRPr="005610EE" w:rsidRDefault="005610EE" w:rsidP="005610EE">
      <w:pPr>
        <w:pStyle w:val="BodyText"/>
        <w:spacing w:line="360" w:lineRule="auto"/>
        <w:ind w:left="0" w:firstLine="720"/>
        <w:rPr>
          <w:lang w:val="id-ID"/>
        </w:rPr>
        <w:sectPr w:rsidR="005610EE" w:rsidRPr="005610EE" w:rsidSect="00247D68">
          <w:footerReference w:type="default" r:id="rId10"/>
          <w:pgSz w:w="8391" w:h="11907" w:code="11"/>
          <w:pgMar w:top="1701" w:right="1418" w:bottom="1418" w:left="1701" w:header="0" w:footer="779" w:gutter="0"/>
          <w:pgNumType w:start="0"/>
          <w:cols w:space="720"/>
          <w:titlePg/>
          <w:docGrid w:linePitch="299"/>
        </w:sectPr>
      </w:pPr>
      <w:r w:rsidRPr="005610EE">
        <w:lastRenderedPageBreak/>
        <w:t>Scott M. Cutlip, Allen H. Center, and Glen M. Broom, dalam</w:t>
      </w:r>
    </w:p>
    <w:p w:rsidR="005610EE" w:rsidRPr="005610EE" w:rsidRDefault="005610EE" w:rsidP="005610EE">
      <w:pPr>
        <w:tabs>
          <w:tab w:val="left" w:pos="709"/>
        </w:tabs>
        <w:spacing w:line="360" w:lineRule="auto"/>
        <w:jc w:val="both"/>
        <w:rPr>
          <w:rFonts w:ascii="Times New Roman" w:hAnsi="Times New Roman" w:cs="Times New Roman"/>
          <w:sz w:val="24"/>
          <w:szCs w:val="24"/>
        </w:rPr>
      </w:pPr>
      <w:r w:rsidRPr="005610EE">
        <w:rPr>
          <w:rFonts w:ascii="Times New Roman" w:hAnsi="Times New Roman" w:cs="Times New Roman"/>
          <w:sz w:val="24"/>
          <w:szCs w:val="24"/>
        </w:rPr>
        <w:t xml:space="preserve">bukunya Efective Public Relations, 8-th Edition (2000:144), menjelaskan bahwa Etika Profesional (Professional Ethics) adalah </w:t>
      </w:r>
      <w:r w:rsidRPr="005610EE">
        <w:rPr>
          <w:rFonts w:ascii="Times New Roman" w:hAnsi="Times New Roman" w:cs="Times New Roman"/>
          <w:i/>
          <w:sz w:val="24"/>
          <w:szCs w:val="24"/>
        </w:rPr>
        <w:t>“Right conduct suggest that actions are consistent with moral values generally accepted as norms in a society or culture. In profession, the application of moral values in practice is referred to as “applied ethics”. Establish profession translate widely shared ideas of right conduct into formal codes of ethics and professional</w:t>
      </w:r>
      <w:r w:rsidRPr="005610EE">
        <w:rPr>
          <w:rFonts w:ascii="Times New Roman" w:hAnsi="Times New Roman" w:cs="Times New Roman"/>
          <w:i/>
          <w:spacing w:val="2"/>
          <w:sz w:val="24"/>
          <w:szCs w:val="24"/>
        </w:rPr>
        <w:t xml:space="preserve"> </w:t>
      </w:r>
      <w:r w:rsidRPr="005610EE">
        <w:rPr>
          <w:rFonts w:ascii="Times New Roman" w:hAnsi="Times New Roman" w:cs="Times New Roman"/>
          <w:i/>
          <w:sz w:val="24"/>
          <w:szCs w:val="24"/>
        </w:rPr>
        <w:t>conduct.</w:t>
      </w:r>
      <w:r w:rsidRPr="005610EE">
        <w:rPr>
          <w:rFonts w:ascii="Times New Roman" w:hAnsi="Times New Roman" w:cs="Times New Roman"/>
          <w:sz w:val="24"/>
          <w:szCs w:val="24"/>
        </w:rPr>
        <w:t xml:space="preserve"> </w:t>
      </w:r>
    </w:p>
    <w:p w:rsidR="005610EE" w:rsidRPr="005610EE" w:rsidRDefault="005610EE" w:rsidP="005610EE">
      <w:pPr>
        <w:tabs>
          <w:tab w:val="left" w:pos="709"/>
        </w:tabs>
        <w:spacing w:line="360" w:lineRule="auto"/>
        <w:jc w:val="both"/>
        <w:rPr>
          <w:rFonts w:ascii="Times New Roman" w:hAnsi="Times New Roman" w:cs="Times New Roman"/>
          <w:sz w:val="24"/>
          <w:szCs w:val="24"/>
        </w:rPr>
      </w:pPr>
      <w:r w:rsidRPr="005610EE">
        <w:rPr>
          <w:rFonts w:ascii="Times New Roman" w:hAnsi="Times New Roman" w:cs="Times New Roman"/>
          <w:sz w:val="24"/>
          <w:szCs w:val="24"/>
        </w:rPr>
        <w:tab/>
        <w:t xml:space="preserve">Arti secara umum tentang “Etika Profesi” menurut Cutlip, Center, dan Broom tersebut di atas adalah perilaku yang dianjurkan secara tepat dalam bertindak sesuai dengan nilai-nilai moral yang pada umumnya dapat diterima oleh masyarakat atau kebudayaan. Menurut profesional aplikasi nilai-nilai moral dalam praktiknya mengacu pada etika pelaksanaannya. Membangun etika perilaku profesi tersebut idealnya sesuai dengan kode etik yang formal dan diakui secara profesional, yang berdasarkan cara </w:t>
      </w:r>
      <w:r w:rsidRPr="005610EE">
        <w:rPr>
          <w:rFonts w:ascii="Times New Roman" w:hAnsi="Times New Roman" w:cs="Times New Roman"/>
          <w:sz w:val="24"/>
          <w:szCs w:val="24"/>
        </w:rPr>
        <w:lastRenderedPageBreak/>
        <w:t>pelaksanaannya (</w:t>
      </w:r>
      <w:r w:rsidRPr="005610EE">
        <w:rPr>
          <w:rFonts w:ascii="Times New Roman" w:hAnsi="Times New Roman" w:cs="Times New Roman"/>
          <w:i/>
          <w:sz w:val="24"/>
          <w:szCs w:val="24"/>
        </w:rPr>
        <w:t>how to law enforcement</w:t>
      </w:r>
      <w:r w:rsidRPr="005610EE">
        <w:rPr>
          <w:rFonts w:ascii="Times New Roman" w:hAnsi="Times New Roman" w:cs="Times New Roman"/>
          <w:sz w:val="24"/>
          <w:szCs w:val="24"/>
        </w:rPr>
        <w:t>) dan penerapan sanksinya (</w:t>
      </w:r>
      <w:r w:rsidRPr="005610EE">
        <w:rPr>
          <w:rFonts w:ascii="Times New Roman" w:hAnsi="Times New Roman" w:cs="Times New Roman"/>
          <w:i/>
          <w:sz w:val="24"/>
          <w:szCs w:val="24"/>
        </w:rPr>
        <w:t>what is sanctions</w:t>
      </w:r>
      <w:r w:rsidRPr="005610EE">
        <w:rPr>
          <w:rFonts w:ascii="Times New Roman" w:hAnsi="Times New Roman" w:cs="Times New Roman"/>
          <w:sz w:val="24"/>
          <w:szCs w:val="24"/>
        </w:rPr>
        <w:t xml:space="preserve">) jika terjadi pelanggaran dalam praktiknya. </w:t>
      </w:r>
    </w:p>
    <w:p w:rsidR="005610EE" w:rsidRPr="005610EE" w:rsidRDefault="005610EE" w:rsidP="005610EE">
      <w:pPr>
        <w:pStyle w:val="BodyText"/>
        <w:spacing w:before="60" w:line="360" w:lineRule="auto"/>
        <w:ind w:left="0" w:right="113" w:firstLine="720"/>
        <w:rPr>
          <w:i/>
        </w:rPr>
        <w:sectPr w:rsidR="005610EE" w:rsidRPr="005610EE" w:rsidSect="00247D68">
          <w:type w:val="continuous"/>
          <w:pgSz w:w="8391" w:h="11907" w:code="11"/>
          <w:pgMar w:top="1701" w:right="1418" w:bottom="1418" w:left="1701" w:header="0" w:footer="779" w:gutter="0"/>
          <w:cols w:space="720"/>
        </w:sectPr>
      </w:pPr>
      <w:r w:rsidRPr="005610EE">
        <w:t>Jadi, pengertian kode etik menurut para pakar etika moral profesional tersebut di atas dapat disimpulkan sebagai kumpulan asas atau nilai moral yang menjadi norma perilaku. Sedangkan arti kode etik profesi, adalah kode perilaku yang ditetapkan dan dapat diterima oleh kelompok profesi yang menjadi pedoman “bagaimana seharusnya” (</w:t>
      </w:r>
      <w:r w:rsidRPr="005610EE">
        <w:rPr>
          <w:i/>
        </w:rPr>
        <w:t>das sollen</w:t>
      </w:r>
      <w:r w:rsidRPr="005610EE">
        <w:t>)</w:t>
      </w:r>
      <w:r w:rsidRPr="005610EE">
        <w:rPr>
          <w:spacing w:val="14"/>
        </w:rPr>
        <w:t xml:space="preserve"> </w:t>
      </w:r>
      <w:r w:rsidRPr="005610EE">
        <w:t>berperilaku</w:t>
      </w:r>
      <w:r w:rsidRPr="005610EE">
        <w:rPr>
          <w:spacing w:val="16"/>
        </w:rPr>
        <w:t xml:space="preserve"> </w:t>
      </w:r>
      <w:r w:rsidRPr="005610EE">
        <w:t>dalam</w:t>
      </w:r>
      <w:r w:rsidRPr="005610EE">
        <w:rPr>
          <w:spacing w:val="16"/>
        </w:rPr>
        <w:t xml:space="preserve"> </w:t>
      </w:r>
      <w:r w:rsidRPr="005610EE">
        <w:t>menjalankan</w:t>
      </w:r>
      <w:r w:rsidRPr="005610EE">
        <w:rPr>
          <w:spacing w:val="18"/>
        </w:rPr>
        <w:t xml:space="preserve"> </w:t>
      </w:r>
      <w:r w:rsidRPr="005610EE">
        <w:t>(</w:t>
      </w:r>
      <w:r w:rsidRPr="005610EE">
        <w:rPr>
          <w:i/>
        </w:rPr>
        <w:t>das</w:t>
      </w:r>
      <w:r w:rsidRPr="005610EE">
        <w:rPr>
          <w:i/>
          <w:spacing w:val="15"/>
        </w:rPr>
        <w:t xml:space="preserve"> </w:t>
      </w:r>
      <w:r w:rsidRPr="005610EE">
        <w:rPr>
          <w:i/>
        </w:rPr>
        <w:t>sein</w:t>
      </w:r>
      <w:r w:rsidRPr="005610EE">
        <w:t>)</w:t>
      </w:r>
      <w:r w:rsidRPr="005610EE">
        <w:rPr>
          <w:spacing w:val="15"/>
        </w:rPr>
        <w:t xml:space="preserve"> </w:t>
      </w:r>
      <w:r w:rsidRPr="005610EE">
        <w:t>profesi</w:t>
      </w:r>
      <w:r w:rsidRPr="005610EE">
        <w:rPr>
          <w:spacing w:val="16"/>
        </w:rPr>
        <w:t xml:space="preserve"> </w:t>
      </w:r>
      <w:r w:rsidRPr="005610EE">
        <w:t>tersebut</w:t>
      </w:r>
      <w:r w:rsidRPr="005610EE">
        <w:rPr>
          <w:spacing w:val="16"/>
        </w:rPr>
        <w:t xml:space="preserve"> </w:t>
      </w:r>
    </w:p>
    <w:p w:rsidR="005610EE" w:rsidRPr="005610EE" w:rsidRDefault="005610EE" w:rsidP="005610EE">
      <w:pPr>
        <w:tabs>
          <w:tab w:val="left" w:pos="709"/>
        </w:tabs>
        <w:spacing w:line="360" w:lineRule="auto"/>
        <w:jc w:val="both"/>
        <w:rPr>
          <w:rFonts w:ascii="Times New Roman" w:hAnsi="Times New Roman" w:cs="Times New Roman"/>
          <w:sz w:val="24"/>
          <w:szCs w:val="24"/>
        </w:rPr>
      </w:pPr>
      <w:r w:rsidRPr="005610EE">
        <w:rPr>
          <w:rFonts w:ascii="Times New Roman" w:hAnsi="Times New Roman" w:cs="Times New Roman"/>
          <w:sz w:val="24"/>
          <w:szCs w:val="24"/>
        </w:rPr>
        <w:lastRenderedPageBreak/>
        <w:t>etis. (A. Mu</w:t>
      </w:r>
      <w:r w:rsidR="007A378D">
        <w:rPr>
          <w:rFonts w:ascii="Times New Roman" w:hAnsi="Times New Roman" w:cs="Times New Roman"/>
          <w:sz w:val="24"/>
          <w:szCs w:val="24"/>
        </w:rPr>
        <w:t xml:space="preserve">hammad, 1997:143). </w:t>
      </w:r>
    </w:p>
    <w:p w:rsidR="005610EE" w:rsidRPr="005610EE" w:rsidRDefault="003B7C27" w:rsidP="004E40EF">
      <w:pPr>
        <w:pStyle w:val="ListParagraph"/>
        <w:numPr>
          <w:ilvl w:val="0"/>
          <w:numId w:val="58"/>
        </w:numPr>
        <w:tabs>
          <w:tab w:val="left" w:pos="709"/>
        </w:tabs>
        <w:spacing w:line="360" w:lineRule="auto"/>
        <w:ind w:hanging="720"/>
        <w:jc w:val="both"/>
        <w:rPr>
          <w:b/>
          <w:sz w:val="24"/>
          <w:szCs w:val="24"/>
        </w:rPr>
      </w:pPr>
      <w:r w:rsidRPr="005610EE">
        <w:rPr>
          <w:b/>
          <w:sz w:val="24"/>
          <w:szCs w:val="24"/>
        </w:rPr>
        <w:t>Kode Etik Profesi</w:t>
      </w:r>
      <w:r w:rsidRPr="005610EE">
        <w:rPr>
          <w:b/>
          <w:spacing w:val="-3"/>
          <w:sz w:val="24"/>
          <w:szCs w:val="24"/>
        </w:rPr>
        <w:t xml:space="preserve"> </w:t>
      </w:r>
      <w:r w:rsidRPr="005610EE">
        <w:rPr>
          <w:b/>
          <w:sz w:val="24"/>
          <w:szCs w:val="24"/>
        </w:rPr>
        <w:t>Humas</w:t>
      </w:r>
    </w:p>
    <w:p w:rsidR="005610EE" w:rsidRPr="005610EE" w:rsidRDefault="003B7C27" w:rsidP="005610EE">
      <w:pPr>
        <w:tabs>
          <w:tab w:val="left" w:pos="709"/>
        </w:tabs>
        <w:spacing w:line="360" w:lineRule="auto"/>
        <w:jc w:val="both"/>
        <w:rPr>
          <w:rFonts w:ascii="Times New Roman" w:hAnsi="Times New Roman" w:cs="Times New Roman"/>
          <w:sz w:val="24"/>
          <w:szCs w:val="24"/>
        </w:rPr>
      </w:pPr>
      <w:r>
        <w:rPr>
          <w:rFonts w:ascii="Times New Roman" w:eastAsia="Times New Roman" w:hAnsi="Times New Roman" w:cs="Times New Roman"/>
          <w:b/>
          <w:sz w:val="24"/>
          <w:szCs w:val="24"/>
        </w:rPr>
        <w:tab/>
      </w:r>
      <w:r w:rsidR="005610EE" w:rsidRPr="005610EE">
        <w:rPr>
          <w:rFonts w:ascii="Times New Roman" w:hAnsi="Times New Roman" w:cs="Times New Roman"/>
          <w:sz w:val="24"/>
          <w:szCs w:val="24"/>
        </w:rPr>
        <w:t>Howard Stephenson dalam bukunya Hand Book of Public Relations (1971) mengatakan bahwa definisi profesi humas adalah “</w:t>
      </w:r>
      <w:r w:rsidR="005610EE" w:rsidRPr="005610EE">
        <w:rPr>
          <w:rFonts w:ascii="Times New Roman" w:hAnsi="Times New Roman" w:cs="Times New Roman"/>
          <w:i/>
          <w:sz w:val="24"/>
          <w:szCs w:val="24"/>
        </w:rPr>
        <w:t>The practice of skilled art or service based on training, a body of knowledge, adherence to agree on standard of ethics</w:t>
      </w:r>
      <w:r w:rsidR="005610EE" w:rsidRPr="005610EE">
        <w:rPr>
          <w:rFonts w:ascii="Times New Roman" w:hAnsi="Times New Roman" w:cs="Times New Roman"/>
          <w:sz w:val="24"/>
          <w:szCs w:val="24"/>
        </w:rPr>
        <w:t>.” Artinya, kegiatan humas atau public relations merupakan profesi secara praktis memiliki seni keterampilan atau pelayanan tertentu yang berlandaskan latihan, kemampuan, dan pengetahuan serta diakui sesuai dengan standar etikanya.</w:t>
      </w:r>
    </w:p>
    <w:p w:rsidR="005610EE" w:rsidRPr="005610EE" w:rsidRDefault="005610EE" w:rsidP="005610EE">
      <w:pPr>
        <w:tabs>
          <w:tab w:val="left" w:pos="709"/>
        </w:tabs>
        <w:spacing w:line="360" w:lineRule="auto"/>
        <w:jc w:val="both"/>
        <w:rPr>
          <w:rFonts w:ascii="Times New Roman" w:hAnsi="Times New Roman" w:cs="Times New Roman"/>
          <w:sz w:val="24"/>
          <w:szCs w:val="24"/>
        </w:rPr>
      </w:pPr>
      <w:r w:rsidRPr="005610EE">
        <w:rPr>
          <w:rFonts w:ascii="Times New Roman" w:hAnsi="Times New Roman" w:cs="Times New Roman"/>
          <w:sz w:val="24"/>
          <w:szCs w:val="24"/>
        </w:rPr>
        <w:tab/>
        <w:t>Setiap penyandang profesi tertentu harus dan bahkan mutlak mempunyai kode etik sebagai acuan bagi perilaku dalam pelaksanaan peran (</w:t>
      </w:r>
      <w:r w:rsidRPr="005610EE">
        <w:rPr>
          <w:rFonts w:ascii="Times New Roman" w:hAnsi="Times New Roman" w:cs="Times New Roman"/>
          <w:i/>
          <w:sz w:val="24"/>
          <w:szCs w:val="24"/>
        </w:rPr>
        <w:t>role</w:t>
      </w:r>
      <w:r w:rsidRPr="005610EE">
        <w:rPr>
          <w:rFonts w:ascii="Times New Roman" w:hAnsi="Times New Roman" w:cs="Times New Roman"/>
          <w:sz w:val="24"/>
          <w:szCs w:val="24"/>
        </w:rPr>
        <w:t>) dan fungsi (</w:t>
      </w:r>
      <w:r w:rsidRPr="005610EE">
        <w:rPr>
          <w:rFonts w:ascii="Times New Roman" w:hAnsi="Times New Roman" w:cs="Times New Roman"/>
          <w:i/>
          <w:sz w:val="24"/>
          <w:szCs w:val="24"/>
        </w:rPr>
        <w:t>function</w:t>
      </w:r>
      <w:r w:rsidRPr="005610EE">
        <w:rPr>
          <w:rFonts w:ascii="Times New Roman" w:hAnsi="Times New Roman" w:cs="Times New Roman"/>
          <w:sz w:val="24"/>
          <w:szCs w:val="24"/>
        </w:rPr>
        <w:t>) profesinya masing-masing kode etik bersifat mengikat, baik secara normatif dan etis, maupun sebagai tanggung jawab dan kewajiban moral bagi para anggota profesi bersangkutan dalam menjalankan aktivitas kehidupannya di masyarakat.</w:t>
      </w:r>
    </w:p>
    <w:p w:rsidR="005610EE" w:rsidRPr="005610EE" w:rsidRDefault="005610EE" w:rsidP="005610EE">
      <w:pPr>
        <w:pStyle w:val="BodyText"/>
        <w:spacing w:line="360" w:lineRule="auto"/>
        <w:ind w:right="113" w:firstLine="720"/>
        <w:rPr>
          <w:lang w:val="id-ID"/>
        </w:rPr>
      </w:pPr>
      <w:r w:rsidRPr="005610EE">
        <w:lastRenderedPageBreak/>
        <w:t>Pemahaman tentang pengertian kode etik, etik profesi dan etika kehumasan serta aspek-aspek hukum dalam aktivitas komunikasi penting bagi praktisi atau profesional PR/Humas dalam melaksanakan peran dan fungsinya untuk menciptakan citra baik bagi dirinya (</w:t>
      </w:r>
      <w:r w:rsidRPr="005610EE">
        <w:rPr>
          <w:i/>
        </w:rPr>
        <w:t>good performance image</w:t>
      </w:r>
      <w:r w:rsidRPr="005610EE">
        <w:t>) sebagai penyandang profesional PR/Humas dan citra baik bagi suatu lembaga atau organisasi (</w:t>
      </w:r>
      <w:r w:rsidRPr="005610EE">
        <w:rPr>
          <w:i/>
        </w:rPr>
        <w:t>good corporate image</w:t>
      </w:r>
      <w:r w:rsidRPr="005610EE">
        <w:t>) yang diwakilinya.</w:t>
      </w:r>
    </w:p>
    <w:p w:rsidR="005610EE" w:rsidRPr="005610EE" w:rsidRDefault="005610EE" w:rsidP="005610EE">
      <w:pPr>
        <w:pStyle w:val="BodyText"/>
        <w:spacing w:line="360" w:lineRule="auto"/>
        <w:ind w:right="113" w:firstLine="720"/>
        <w:rPr>
          <w:lang w:val="id-ID"/>
        </w:rPr>
      </w:pPr>
      <w:r w:rsidRPr="005610EE">
        <w:rPr>
          <w:lang w:val="id-ID"/>
        </w:rPr>
        <w:t xml:space="preserve">Menurut G. Sachs dalam bukunya The Extent dalam Intenstion of PR and Information Activities terdapat </w:t>
      </w:r>
      <w:r w:rsidRPr="005610EE">
        <w:t>tiga konsep penting dalam etika kehumasan sebagai berikut</w:t>
      </w:r>
    </w:p>
    <w:p w:rsidR="005610EE" w:rsidRPr="005610EE" w:rsidRDefault="005610EE" w:rsidP="004E40EF">
      <w:pPr>
        <w:pStyle w:val="BodyText"/>
        <w:numPr>
          <w:ilvl w:val="0"/>
          <w:numId w:val="59"/>
        </w:numPr>
        <w:spacing w:line="360" w:lineRule="auto"/>
        <w:ind w:right="113"/>
        <w:rPr>
          <w:lang w:val="id-ID"/>
        </w:rPr>
      </w:pPr>
      <w:r w:rsidRPr="005610EE">
        <w:t>The Image, the knowledge about us and the attitudes toward us the our different interest groups have.</w:t>
      </w:r>
      <w:r w:rsidRPr="005610EE">
        <w:rPr>
          <w:lang w:val="id-ID"/>
        </w:rPr>
        <w:t xml:space="preserve"> </w:t>
      </w:r>
      <w:r w:rsidRPr="005610EE">
        <w:t>(Citra adalah pengetahuan mengenai kita dan sikap terhadap kita yang mempunyai kelompok-kelompok dalam kepentingan yang saling berbeda).</w:t>
      </w:r>
    </w:p>
    <w:p w:rsidR="005610EE" w:rsidRPr="005610EE" w:rsidRDefault="005610EE" w:rsidP="004E40EF">
      <w:pPr>
        <w:pStyle w:val="BodyText"/>
        <w:numPr>
          <w:ilvl w:val="0"/>
          <w:numId w:val="59"/>
        </w:numPr>
        <w:spacing w:line="360" w:lineRule="auto"/>
        <w:ind w:right="113"/>
        <w:rPr>
          <w:lang w:val="id-ID"/>
        </w:rPr>
      </w:pPr>
      <w:r w:rsidRPr="005610EE">
        <w:rPr>
          <w:i/>
        </w:rPr>
        <w:t xml:space="preserve">The Profile, the knowledge about an </w:t>
      </w:r>
      <w:r w:rsidRPr="005610EE">
        <w:rPr>
          <w:i/>
        </w:rPr>
        <w:lastRenderedPageBreak/>
        <w:t>attitude towards, we want our various interest group to</w:t>
      </w:r>
      <w:r w:rsidRPr="005610EE">
        <w:rPr>
          <w:i/>
          <w:spacing w:val="3"/>
        </w:rPr>
        <w:t xml:space="preserve"> </w:t>
      </w:r>
      <w:r w:rsidRPr="005610EE">
        <w:rPr>
          <w:i/>
        </w:rPr>
        <w:t>have</w:t>
      </w:r>
      <w:r w:rsidRPr="005610EE">
        <w:t>.</w:t>
      </w:r>
      <w:r w:rsidRPr="005610EE">
        <w:rPr>
          <w:lang w:val="id-ID"/>
        </w:rPr>
        <w:t xml:space="preserve"> </w:t>
      </w:r>
      <w:r w:rsidRPr="005610EE">
        <w:t>(Penampilan merupakan pengetahuan mengenai suatu sikap terhadap yang kita inginkan untuk dimiliki kelompok kepentingan kita yang beragam).</w:t>
      </w:r>
    </w:p>
    <w:p w:rsidR="005610EE" w:rsidRPr="005610EE" w:rsidRDefault="005610EE" w:rsidP="004E40EF">
      <w:pPr>
        <w:pStyle w:val="BodyText"/>
        <w:numPr>
          <w:ilvl w:val="0"/>
          <w:numId w:val="59"/>
        </w:numPr>
        <w:spacing w:line="360" w:lineRule="auto"/>
        <w:ind w:right="113"/>
        <w:rPr>
          <w:lang w:val="id-ID"/>
        </w:rPr>
      </w:pPr>
      <w:r w:rsidRPr="005610EE">
        <w:rPr>
          <w:i/>
        </w:rPr>
        <w:t>The Ethics is branch of philosophy, it is a moral philosophy or philosophical thinking about morality. Often used as equivalent ti right or good</w:t>
      </w:r>
      <w:r w:rsidRPr="005610EE">
        <w:t>.</w:t>
      </w:r>
      <w:r w:rsidRPr="005610EE">
        <w:rPr>
          <w:lang w:val="id-ID"/>
        </w:rPr>
        <w:t xml:space="preserve"> </w:t>
      </w:r>
      <w:r w:rsidRPr="005610EE">
        <w:t>(Etika merupakan cabang dari ilmu filsafat, merupakan filsafat moral atau pemikiran filosofis tentang moralitas, biasanya selalu berkaitan dengan nilai-nilai kebenaran dan kebaikan).</w:t>
      </w:r>
    </w:p>
    <w:p w:rsidR="005610EE" w:rsidRPr="005610EE" w:rsidRDefault="005610EE" w:rsidP="005610EE">
      <w:pPr>
        <w:pStyle w:val="BodyText"/>
        <w:spacing w:line="360" w:lineRule="auto"/>
        <w:ind w:right="113" w:firstLine="720"/>
        <w:rPr>
          <w:lang w:val="id-ID"/>
        </w:rPr>
      </w:pPr>
      <w:r w:rsidRPr="005610EE">
        <w:t>Dari penjelasan di atas dapat ditarik suatu pengertian secara umum bahwa citra adalah cara masyarakat memberikan kesan baik atau buruk terhadap, diri kita. Penampilan selalu berorientasi ke depan mengenai</w:t>
      </w:r>
      <w:r w:rsidRPr="005610EE">
        <w:rPr>
          <w:spacing w:val="23"/>
        </w:rPr>
        <w:t xml:space="preserve"> </w:t>
      </w:r>
      <w:r w:rsidRPr="005610EE">
        <w:t>bagaimana</w:t>
      </w:r>
      <w:r w:rsidRPr="005610EE">
        <w:rPr>
          <w:spacing w:val="26"/>
        </w:rPr>
        <w:t xml:space="preserve"> </w:t>
      </w:r>
      <w:r w:rsidRPr="005610EE">
        <w:t>sebenarnya</w:t>
      </w:r>
      <w:r w:rsidRPr="005610EE">
        <w:rPr>
          <w:spacing w:val="25"/>
        </w:rPr>
        <w:t xml:space="preserve"> </w:t>
      </w:r>
      <w:r w:rsidRPr="005610EE">
        <w:t>harapan</w:t>
      </w:r>
      <w:r w:rsidRPr="005610EE">
        <w:rPr>
          <w:spacing w:val="24"/>
        </w:rPr>
        <w:t xml:space="preserve"> </w:t>
      </w:r>
      <w:r w:rsidRPr="005610EE">
        <w:t>tentang</w:t>
      </w:r>
      <w:r w:rsidRPr="005610EE">
        <w:rPr>
          <w:spacing w:val="24"/>
        </w:rPr>
        <w:t xml:space="preserve"> </w:t>
      </w:r>
      <w:r w:rsidRPr="005610EE">
        <w:t>keadaan</w:t>
      </w:r>
      <w:r w:rsidRPr="005610EE">
        <w:rPr>
          <w:spacing w:val="26"/>
        </w:rPr>
        <w:t xml:space="preserve"> </w:t>
      </w:r>
      <w:r w:rsidRPr="005610EE">
        <w:t>diri</w:t>
      </w:r>
      <w:r w:rsidRPr="005610EE">
        <w:rPr>
          <w:spacing w:val="24"/>
        </w:rPr>
        <w:t xml:space="preserve"> </w:t>
      </w:r>
      <w:r w:rsidRPr="005610EE">
        <w:t>kita</w:t>
      </w:r>
      <w:r w:rsidRPr="005610EE">
        <w:rPr>
          <w:lang w:val="id-ID"/>
        </w:rPr>
        <w:t xml:space="preserve">, sedangkan bahasan etika </w:t>
      </w:r>
      <w:r w:rsidRPr="005610EE">
        <w:rPr>
          <w:lang w:val="id-ID"/>
        </w:rPr>
        <w:lastRenderedPageBreak/>
        <w:t xml:space="preserve">merupakan acuan bagi kode perilaku moral yang baik dan tepat dalam menjalankan profesi kehumasan. </w:t>
      </w:r>
    </w:p>
    <w:p w:rsidR="00F03F56" w:rsidRDefault="005610EE" w:rsidP="00F03F56">
      <w:pPr>
        <w:pStyle w:val="BodyText"/>
        <w:spacing w:line="360" w:lineRule="auto"/>
        <w:ind w:right="113" w:firstLine="720"/>
        <w:rPr>
          <w:lang w:val="id-ID"/>
        </w:rPr>
      </w:pPr>
      <w:r w:rsidRPr="005610EE">
        <w:rPr>
          <w:lang w:val="id-ID"/>
        </w:rPr>
        <w:t xml:space="preserve">Pada tahun 1965, dalam pertemuan Asosiasi </w:t>
      </w:r>
      <w:r w:rsidRPr="005610EE">
        <w:t xml:space="preserve">Humas Internasional (IPRA) di Athena, Yunani telah diterbitkan Code of Athens atau International Code of Ethics untuk mempertegas kode perilaku praktisi humas dari kode etik IPRA (IPRA </w:t>
      </w:r>
      <w:r w:rsidRPr="005610EE">
        <w:rPr>
          <w:i/>
        </w:rPr>
        <w:t>Code of Conduct</w:t>
      </w:r>
      <w:r w:rsidRPr="005610EE">
        <w:t xml:space="preserve">), dan pada November 1991, selain kode etik IPRA juga. ditetapkan IPRA Nairobi </w:t>
      </w:r>
      <w:r w:rsidRPr="005610EE">
        <w:rPr>
          <w:i/>
        </w:rPr>
        <w:t>Code For Communication On Environment and Development</w:t>
      </w:r>
      <w:r w:rsidRPr="005610EE">
        <w:t xml:space="preserve">. Perkembangan selanjutnya, kode etik IPRA tersebut telah memberikan inspirasi agar dapat diratifikasi ke berbagai organisasi profesi PR/Humas di seluruh dunia. Organisasi humas di Indonesia pun mengadopsinya, misalnya organisasi profesi Perhumas (Perhimpunan Humas Indonesia) yang didirikan pada tanggal 15 Desember 1972. Pada peristiwa Konvensi Nasional Humas di Bandung pada akhir tahun 1993 telah diterbitkan “Kode Etik Kehumasan Indonesia” (KEKI) yang isi atau materi dari bab ke bab pasal kode etiknya tidak jauh berbeda </w:t>
      </w:r>
      <w:r w:rsidRPr="005610EE">
        <w:lastRenderedPageBreak/>
        <w:t>dengan pedoman moral kode etik IPRA</w:t>
      </w:r>
      <w:r w:rsidRPr="005610EE">
        <w:rPr>
          <w:lang w:val="id-ID"/>
        </w:rPr>
        <w:t xml:space="preserve"> sedangkan bahasan etika merupakan </w:t>
      </w:r>
      <w:r w:rsidRPr="005610EE">
        <w:t>acuan bagi kode perilaku moral yang baik dan tepat dalam menjalankan profesi</w:t>
      </w:r>
      <w:r w:rsidRPr="005610EE">
        <w:rPr>
          <w:spacing w:val="-6"/>
        </w:rPr>
        <w:t xml:space="preserve"> </w:t>
      </w:r>
      <w:r w:rsidRPr="005610EE">
        <w:t>kehumasan</w:t>
      </w:r>
      <w:r w:rsidRPr="005610EE">
        <w:rPr>
          <w:lang w:val="id-ID"/>
        </w:rPr>
        <w:t xml:space="preserve"> Kode Etik IPRA (</w:t>
      </w:r>
      <w:r w:rsidRPr="005610EE">
        <w:rPr>
          <w:i/>
        </w:rPr>
        <w:t>International Public Relations Association</w:t>
      </w:r>
      <w:r w:rsidRPr="005610EE">
        <w:t>) yang telah diperbarui di Teheran, Iran pada tanggal 17 April 1968, secara normatif dan etis memuat butir-butir terdiri dari satu mukadimah dan berisikan 13 pasal. Secara garis besar kode etik IPRA mencakup butir- butir pokok sebagai Standard Moral of Public Relations sebagai</w:t>
      </w:r>
      <w:r w:rsidRPr="005610EE">
        <w:rPr>
          <w:spacing w:val="-13"/>
        </w:rPr>
        <w:t xml:space="preserve"> </w:t>
      </w:r>
      <w:r w:rsidR="00F03F56">
        <w:t>:</w:t>
      </w:r>
    </w:p>
    <w:p w:rsidR="005610EE" w:rsidRPr="00F03F56" w:rsidRDefault="005610EE" w:rsidP="00F03F56">
      <w:pPr>
        <w:pStyle w:val="ListParagraph"/>
        <w:numPr>
          <w:ilvl w:val="0"/>
          <w:numId w:val="57"/>
        </w:numPr>
        <w:tabs>
          <w:tab w:val="left" w:pos="990"/>
        </w:tabs>
      </w:pPr>
      <w:r w:rsidRPr="00F03F56">
        <w:rPr>
          <w:sz w:val="24"/>
          <w:szCs w:val="24"/>
        </w:rPr>
        <w:t>kode</w:t>
      </w:r>
      <w:r w:rsidRPr="00F03F56">
        <w:rPr>
          <w:spacing w:val="-2"/>
          <w:sz w:val="24"/>
          <w:szCs w:val="24"/>
        </w:rPr>
        <w:t xml:space="preserve"> </w:t>
      </w:r>
      <w:r w:rsidRPr="00F03F56">
        <w:rPr>
          <w:sz w:val="24"/>
          <w:szCs w:val="24"/>
        </w:rPr>
        <w:t>moral;</w:t>
      </w:r>
    </w:p>
    <w:p w:rsidR="005610EE" w:rsidRPr="005610EE" w:rsidRDefault="005610EE" w:rsidP="004E40EF">
      <w:pPr>
        <w:pStyle w:val="ListParagraph"/>
        <w:numPr>
          <w:ilvl w:val="0"/>
          <w:numId w:val="57"/>
        </w:numPr>
        <w:tabs>
          <w:tab w:val="left" w:pos="396"/>
        </w:tabs>
        <w:spacing w:before="60" w:line="360" w:lineRule="auto"/>
        <w:jc w:val="both"/>
        <w:rPr>
          <w:sz w:val="24"/>
          <w:szCs w:val="24"/>
        </w:rPr>
      </w:pPr>
      <w:r w:rsidRPr="005610EE">
        <w:rPr>
          <w:sz w:val="24"/>
          <w:szCs w:val="24"/>
        </w:rPr>
        <w:t>menjunjung tinggi standar</w:t>
      </w:r>
      <w:r w:rsidRPr="005610EE">
        <w:rPr>
          <w:spacing w:val="-5"/>
          <w:sz w:val="24"/>
          <w:szCs w:val="24"/>
        </w:rPr>
        <w:t xml:space="preserve"> </w:t>
      </w:r>
      <w:r w:rsidRPr="005610EE">
        <w:rPr>
          <w:sz w:val="24"/>
          <w:szCs w:val="24"/>
        </w:rPr>
        <w:t>moral;</w:t>
      </w:r>
    </w:p>
    <w:p w:rsidR="005610EE" w:rsidRPr="005610EE" w:rsidRDefault="005610EE" w:rsidP="004E40EF">
      <w:pPr>
        <w:pStyle w:val="ListParagraph"/>
        <w:numPr>
          <w:ilvl w:val="0"/>
          <w:numId w:val="57"/>
        </w:numPr>
        <w:tabs>
          <w:tab w:val="left" w:pos="396"/>
        </w:tabs>
        <w:spacing w:before="60" w:line="360" w:lineRule="auto"/>
        <w:jc w:val="both"/>
        <w:rPr>
          <w:sz w:val="24"/>
          <w:szCs w:val="24"/>
        </w:rPr>
      </w:pPr>
      <w:r w:rsidRPr="005610EE">
        <w:rPr>
          <w:sz w:val="24"/>
          <w:szCs w:val="24"/>
        </w:rPr>
        <w:t>memiliki kejujuran yang</w:t>
      </w:r>
      <w:r w:rsidRPr="005610EE">
        <w:rPr>
          <w:spacing w:val="3"/>
          <w:sz w:val="24"/>
          <w:szCs w:val="24"/>
        </w:rPr>
        <w:t xml:space="preserve"> </w:t>
      </w:r>
      <w:r w:rsidRPr="005610EE">
        <w:rPr>
          <w:sz w:val="24"/>
          <w:szCs w:val="24"/>
        </w:rPr>
        <w:t>tinggi;</w:t>
      </w:r>
    </w:p>
    <w:p w:rsidR="005610EE" w:rsidRPr="005610EE" w:rsidRDefault="005610EE" w:rsidP="004E40EF">
      <w:pPr>
        <w:pStyle w:val="ListParagraph"/>
        <w:numPr>
          <w:ilvl w:val="0"/>
          <w:numId w:val="57"/>
        </w:numPr>
        <w:tabs>
          <w:tab w:val="left" w:pos="396"/>
        </w:tabs>
        <w:spacing w:before="60" w:line="360" w:lineRule="auto"/>
        <w:jc w:val="both"/>
        <w:rPr>
          <w:sz w:val="24"/>
          <w:szCs w:val="24"/>
        </w:rPr>
      </w:pPr>
      <w:r w:rsidRPr="005610EE">
        <w:rPr>
          <w:sz w:val="24"/>
          <w:szCs w:val="24"/>
        </w:rPr>
        <w:t>mengatur secara etis mana yang boleh diperbuat dan tidak boleh diperbuat oleh Profesional</w:t>
      </w:r>
      <w:r w:rsidRPr="005610EE">
        <w:rPr>
          <w:spacing w:val="-1"/>
          <w:sz w:val="24"/>
          <w:szCs w:val="24"/>
        </w:rPr>
        <w:t xml:space="preserve"> </w:t>
      </w:r>
      <w:r w:rsidRPr="005610EE">
        <w:rPr>
          <w:sz w:val="24"/>
          <w:szCs w:val="24"/>
        </w:rPr>
        <w:t>PR/Humas.</w:t>
      </w:r>
    </w:p>
    <w:p w:rsidR="005610EE" w:rsidRPr="005610EE" w:rsidRDefault="005610EE" w:rsidP="005610EE">
      <w:pPr>
        <w:tabs>
          <w:tab w:val="left" w:pos="396"/>
        </w:tabs>
        <w:spacing w:before="60" w:line="360" w:lineRule="auto"/>
        <w:jc w:val="both"/>
        <w:rPr>
          <w:rFonts w:ascii="Times New Roman" w:hAnsi="Times New Roman" w:cs="Times New Roman"/>
          <w:sz w:val="24"/>
          <w:szCs w:val="24"/>
        </w:rPr>
      </w:pPr>
      <w:r w:rsidRPr="005610EE">
        <w:rPr>
          <w:rFonts w:ascii="Times New Roman" w:hAnsi="Times New Roman" w:cs="Times New Roman"/>
          <w:sz w:val="24"/>
          <w:szCs w:val="24"/>
        </w:rPr>
        <w:t xml:space="preserve">Pedoman standar moral dari Kode etik IPRA tersebut di atas sebenarnya cukup sederhana dan hanya berisikan pasal-pasal pokok yang memiliki fleksibilitas tinggi dan mudah untuk diratifikasi ke dalam kode etik masing-masing organisasi profesi kehumasan di setiap </w:t>
      </w:r>
      <w:r w:rsidRPr="005610EE">
        <w:rPr>
          <w:rFonts w:ascii="Times New Roman" w:hAnsi="Times New Roman" w:cs="Times New Roman"/>
          <w:sz w:val="24"/>
          <w:szCs w:val="24"/>
        </w:rPr>
        <w:lastRenderedPageBreak/>
        <w:t>negara yang telah menjadi anggota Organisasi Profesi Humas Internasional (IPRA) sekaligus sebagai negara anggota PBB (Perserikatan Bangsa-Bangsa).</w:t>
      </w:r>
    </w:p>
    <w:p w:rsidR="005610EE" w:rsidRPr="005610EE" w:rsidRDefault="005610EE" w:rsidP="005610EE">
      <w:pPr>
        <w:tabs>
          <w:tab w:val="left" w:pos="396"/>
        </w:tabs>
        <w:spacing w:before="60" w:line="360" w:lineRule="auto"/>
        <w:jc w:val="both"/>
        <w:rPr>
          <w:rFonts w:ascii="Times New Roman" w:hAnsi="Times New Roman" w:cs="Times New Roman"/>
          <w:sz w:val="24"/>
          <w:szCs w:val="24"/>
        </w:rPr>
      </w:pPr>
      <w:r w:rsidRPr="005610EE">
        <w:rPr>
          <w:rFonts w:ascii="Times New Roman" w:hAnsi="Times New Roman" w:cs="Times New Roman"/>
          <w:sz w:val="24"/>
          <w:szCs w:val="24"/>
        </w:rPr>
        <w:tab/>
        <w:t>Jika dari lima point garis besar pedoman standar moral Kode Etik IPRA (</w:t>
      </w:r>
      <w:r w:rsidRPr="005610EE">
        <w:rPr>
          <w:rFonts w:ascii="Times New Roman" w:hAnsi="Times New Roman" w:cs="Times New Roman"/>
          <w:i/>
          <w:sz w:val="24"/>
          <w:szCs w:val="24"/>
        </w:rPr>
        <w:t>Code of Conduct</w:t>
      </w:r>
      <w:r w:rsidRPr="005610EE">
        <w:rPr>
          <w:rFonts w:ascii="Times New Roman" w:hAnsi="Times New Roman" w:cs="Times New Roman"/>
          <w:sz w:val="24"/>
          <w:szCs w:val="24"/>
        </w:rPr>
        <w:t>) tersebut ditarik intinya, maka point nomor 1, 2, dan 3 mengatur kode perilaku dan moral seseorang sebagai penyandang profesional PR/Humas. Point nomor 4 menun- jukkan adanya integritas kepercayaan dan tanggung jawab pribadi profesional Humas/PR yang tinggi. Sementara itu, point nomor 5 berkaitan dengan suatu kebolehan (mogen) dan larangan (</w:t>
      </w:r>
      <w:r w:rsidRPr="005610EE">
        <w:rPr>
          <w:rFonts w:ascii="Times New Roman" w:hAnsi="Times New Roman" w:cs="Times New Roman"/>
          <w:i/>
          <w:sz w:val="24"/>
          <w:szCs w:val="24"/>
        </w:rPr>
        <w:t>verbod</w:t>
      </w:r>
      <w:r w:rsidRPr="005610EE">
        <w:rPr>
          <w:rFonts w:ascii="Times New Roman" w:hAnsi="Times New Roman" w:cs="Times New Roman"/>
          <w:sz w:val="24"/>
          <w:szCs w:val="24"/>
        </w:rPr>
        <w:t>) terhadap suatu tindakan tertentu yang seharusnya atau tidak dilakukan oleh profesi kehumasan berdasarkan pertimbangan moral, baik dilihat secara etis, etika profesi dan moral, maupun peraturan normatif yang harus dipatuhi dan ditaati oleh yang bersangkutan. Dengan demikian, tidak heran jika kode etik PR/Humas tersebut merupakan "Standar Moral atau Piagam Moral," yang memuat prinsip-prinsip dasar atau rambu-rambu dan patokan kode perilaku (</w:t>
      </w:r>
      <w:r w:rsidRPr="005610EE">
        <w:rPr>
          <w:rFonts w:ascii="Times New Roman" w:hAnsi="Times New Roman" w:cs="Times New Roman"/>
          <w:i/>
          <w:sz w:val="24"/>
          <w:szCs w:val="24"/>
        </w:rPr>
        <w:t>code of conduct</w:t>
      </w:r>
      <w:r w:rsidRPr="005610EE">
        <w:rPr>
          <w:rFonts w:ascii="Times New Roman" w:hAnsi="Times New Roman" w:cs="Times New Roman"/>
          <w:sz w:val="24"/>
          <w:szCs w:val="24"/>
        </w:rPr>
        <w:t xml:space="preserve">) baik individual sebagai </w:t>
      </w:r>
      <w:r w:rsidRPr="005610EE">
        <w:rPr>
          <w:rFonts w:ascii="Times New Roman" w:hAnsi="Times New Roman" w:cs="Times New Roman"/>
          <w:sz w:val="24"/>
          <w:szCs w:val="24"/>
        </w:rPr>
        <w:lastRenderedPageBreak/>
        <w:t xml:space="preserve">penyandang Profesi PR/Humas (PRO </w:t>
      </w:r>
      <w:r w:rsidRPr="005610EE">
        <w:rPr>
          <w:rFonts w:ascii="Times New Roman" w:hAnsi="Times New Roman" w:cs="Times New Roman"/>
          <w:i/>
          <w:sz w:val="24"/>
          <w:szCs w:val="24"/>
        </w:rPr>
        <w:t>by Profession</w:t>
      </w:r>
      <w:r w:rsidRPr="005610EE">
        <w:rPr>
          <w:rFonts w:ascii="Times New Roman" w:hAnsi="Times New Roman" w:cs="Times New Roman"/>
          <w:sz w:val="24"/>
          <w:szCs w:val="24"/>
        </w:rPr>
        <w:t xml:space="preserve">), maupun dilihat dari fungsi atau peranan PR/Humas dalam suatu organisasi (PR </w:t>
      </w:r>
      <w:r w:rsidRPr="005610EE">
        <w:rPr>
          <w:rFonts w:ascii="Times New Roman" w:hAnsi="Times New Roman" w:cs="Times New Roman"/>
          <w:i/>
          <w:sz w:val="24"/>
          <w:szCs w:val="24"/>
        </w:rPr>
        <w:t>by Function</w:t>
      </w:r>
      <w:r w:rsidRPr="005610EE">
        <w:rPr>
          <w:rFonts w:ascii="Times New Roman" w:hAnsi="Times New Roman" w:cs="Times New Roman"/>
          <w:sz w:val="24"/>
          <w:szCs w:val="24"/>
        </w:rPr>
        <w:t>). Artinya, pertama kode etik PR/Humas menjadi pedoman etis bagi pelaku (subjek) yang terlibat dalam menjalankan profesi kehumasan yang menjadi pilihan hidupnya. Kedua, ditujukan dalam proses pelaksanaan fungsi kehumasan, pengambilan keputusan, serta kebijakan yang memiliki kewajiban, tanggung jawab, dan kewewenangannya dalam struktur atau proses manajemen organisasi dengan memiliki kualifikasi tertentu, teknis pekerjaan (</w:t>
      </w:r>
      <w:r w:rsidRPr="005610EE">
        <w:rPr>
          <w:rFonts w:ascii="Times New Roman" w:hAnsi="Times New Roman" w:cs="Times New Roman"/>
          <w:i/>
          <w:sz w:val="24"/>
          <w:szCs w:val="24"/>
        </w:rPr>
        <w:t>job specification technic</w:t>
      </w:r>
      <w:r w:rsidRPr="005610EE">
        <w:rPr>
          <w:rFonts w:ascii="Times New Roman" w:hAnsi="Times New Roman" w:cs="Times New Roman"/>
          <w:sz w:val="24"/>
          <w:szCs w:val="24"/>
        </w:rPr>
        <w:t>) dan jabaran kerja (</w:t>
      </w:r>
      <w:r w:rsidRPr="005610EE">
        <w:rPr>
          <w:rFonts w:ascii="Times New Roman" w:hAnsi="Times New Roman" w:cs="Times New Roman"/>
          <w:i/>
          <w:sz w:val="24"/>
          <w:szCs w:val="24"/>
        </w:rPr>
        <w:t>Job description</w:t>
      </w:r>
      <w:r w:rsidRPr="005610EE">
        <w:rPr>
          <w:rFonts w:ascii="Times New Roman" w:hAnsi="Times New Roman" w:cs="Times New Roman"/>
          <w:sz w:val="24"/>
          <w:szCs w:val="24"/>
        </w:rPr>
        <w:t xml:space="preserve">) yang jelas, terbuka, profesional, dan proporsional untuk berkerja sama dengan bagian terkait lainnya secara koordinatif. Saat ini beberapa organisasi kehumasan di Indonesia sudah membentuk Kode Etik Kehumasan (KEKI) untuk kalangan profesi PR/Humas, baik untuk organisasi Humas Kedinasan Departemen Pemerintah yang dikenal dengan nama Bakohumas (Badan Koordi- nasi Kehumasan Pemerintah) maupun untuk kalangan </w:t>
      </w:r>
      <w:r w:rsidRPr="005610EE">
        <w:rPr>
          <w:rFonts w:ascii="Times New Roman" w:hAnsi="Times New Roman" w:cs="Times New Roman"/>
          <w:sz w:val="24"/>
          <w:szCs w:val="24"/>
        </w:rPr>
        <w:lastRenderedPageBreak/>
        <w:t>nonpeme- rintah, seperti organisasi profesi Perhumas (Perhimpunan Humas Indonesia), APPRI (Asosiasi jasa Konsultan Humas),</w:t>
      </w:r>
      <w:r w:rsidRPr="005610EE">
        <w:rPr>
          <w:rFonts w:ascii="Times New Roman" w:hAnsi="Times New Roman" w:cs="Times New Roman"/>
          <w:spacing w:val="58"/>
          <w:sz w:val="24"/>
          <w:szCs w:val="24"/>
        </w:rPr>
        <w:t xml:space="preserve"> </w:t>
      </w:r>
      <w:r w:rsidRPr="005610EE">
        <w:rPr>
          <w:rFonts w:ascii="Times New Roman" w:hAnsi="Times New Roman" w:cs="Times New Roman"/>
          <w:sz w:val="24"/>
          <w:szCs w:val="24"/>
        </w:rPr>
        <w:t xml:space="preserve">H-3 (Himpunan Humas Humas Hotel), kalangan profesional PR perhotelan berbintang, dan Forkomas (Forum Komunikasi Humas) Perbankan. Kemudian masing-masing organisasi tersebut telah memiliki Dewan Kehormatan, Dewan Pengawas, Pengurus Pusat dan Daerah, serta para anggota organisasi profesi yang tersebar luas di berbagai organisasi atau lembaga di pusat dan daerah. </w:t>
      </w:r>
    </w:p>
    <w:p w:rsidR="005610EE" w:rsidRPr="005610EE" w:rsidRDefault="005610EE" w:rsidP="005610EE">
      <w:pPr>
        <w:tabs>
          <w:tab w:val="left" w:pos="396"/>
        </w:tabs>
        <w:spacing w:before="60" w:line="360" w:lineRule="auto"/>
        <w:jc w:val="both"/>
        <w:rPr>
          <w:rFonts w:ascii="Times New Roman" w:hAnsi="Times New Roman" w:cs="Times New Roman"/>
          <w:sz w:val="24"/>
          <w:szCs w:val="24"/>
        </w:rPr>
      </w:pPr>
      <w:r w:rsidRPr="005610EE">
        <w:rPr>
          <w:rFonts w:ascii="Times New Roman" w:hAnsi="Times New Roman" w:cs="Times New Roman"/>
          <w:sz w:val="24"/>
          <w:szCs w:val="24"/>
        </w:rPr>
        <w:tab/>
        <w:t xml:space="preserve">Kalau diperhatikan perkembanganya sejak paska kemerdekaan, order lama, order baru hngga pada era pemerintahan reformasi, sampai saat ini KEKI dan organisasi profesi Humas Indonesia belum memiliki konsep akreditasi (sertifikasi profesional) atau kewewenangan organisasi profesi Humas/PR untuk menilai kualitas dan kualifikasi tingkat keprofesionalan kehumasan seseorang secara resmi dan diakui, khususnya dalam mengantisipasi persaingan global dan menghadapi AFTA 2003. Misalnya, organisasi IDI (Ikatan Dokter Indonesia) selama ini dapat memberikan </w:t>
      </w:r>
      <w:r w:rsidRPr="005610EE">
        <w:rPr>
          <w:rFonts w:ascii="Times New Roman" w:hAnsi="Times New Roman" w:cs="Times New Roman"/>
          <w:sz w:val="24"/>
          <w:szCs w:val="24"/>
        </w:rPr>
        <w:lastRenderedPageBreak/>
        <w:t>penilaian layak atau tidaknya kualifikasi seorang dokter profesional dapat melakukan praktik umum (praktik privat). Organisasi PII (Persatuan Insinyur Indonesia) sebagai wadah bagi profesi "tukang insinyur" berwewenang memberikan akreditasi atas sertifikasi keinsinyurannya sehingga yang bersangkutan dapat mengubah gelar akademik ST (sarjana teknik) menjadi gelar profesi "Ir" di belakang nama seseorang yang dianggap telah berhak menyandang "gelar tukang insinyur" secara terus-menerus</w:t>
      </w:r>
      <w:r w:rsidRPr="005610EE">
        <w:rPr>
          <w:rFonts w:ascii="Times New Roman" w:hAnsi="Times New Roman" w:cs="Times New Roman"/>
          <w:spacing w:val="30"/>
          <w:sz w:val="24"/>
          <w:szCs w:val="24"/>
        </w:rPr>
        <w:t xml:space="preserve"> </w:t>
      </w:r>
      <w:r w:rsidRPr="005610EE">
        <w:rPr>
          <w:rFonts w:ascii="Times New Roman" w:hAnsi="Times New Roman" w:cs="Times New Roman"/>
          <w:sz w:val="24"/>
          <w:szCs w:val="24"/>
        </w:rPr>
        <w:t xml:space="preserve">dan diakui profesionalisme, kualifikasi, dan tingkat keahliannya, baik di tingkat nasional maupun internasional. </w:t>
      </w:r>
    </w:p>
    <w:p w:rsidR="005610EE" w:rsidRPr="005610EE" w:rsidRDefault="005610EE" w:rsidP="005610EE">
      <w:pPr>
        <w:tabs>
          <w:tab w:val="left" w:pos="396"/>
        </w:tabs>
        <w:spacing w:before="60" w:line="360" w:lineRule="auto"/>
        <w:jc w:val="both"/>
        <w:rPr>
          <w:rFonts w:ascii="Times New Roman" w:hAnsi="Times New Roman" w:cs="Times New Roman"/>
          <w:sz w:val="24"/>
          <w:szCs w:val="24"/>
        </w:rPr>
      </w:pPr>
      <w:r w:rsidRPr="005610EE">
        <w:rPr>
          <w:rFonts w:ascii="Times New Roman" w:hAnsi="Times New Roman" w:cs="Times New Roman"/>
          <w:sz w:val="24"/>
          <w:szCs w:val="24"/>
        </w:rPr>
        <w:tab/>
        <w:t>Seperti halnya di Amerika Serikat, akreditasi (</w:t>
      </w:r>
      <w:r w:rsidRPr="005610EE">
        <w:rPr>
          <w:rFonts w:ascii="Times New Roman" w:hAnsi="Times New Roman" w:cs="Times New Roman"/>
          <w:i/>
          <w:sz w:val="24"/>
          <w:szCs w:val="24"/>
        </w:rPr>
        <w:t>accreditation</w:t>
      </w:r>
      <w:r w:rsidRPr="005610EE">
        <w:rPr>
          <w:rFonts w:ascii="Times New Roman" w:hAnsi="Times New Roman" w:cs="Times New Roman"/>
          <w:sz w:val="24"/>
          <w:szCs w:val="24"/>
        </w:rPr>
        <w:t>) kalangan profesional PR/Humas dilakukan oleh organisasi Humas PRSA (</w:t>
      </w:r>
      <w:r w:rsidRPr="005610EE">
        <w:rPr>
          <w:rFonts w:ascii="Times New Roman" w:hAnsi="Times New Roman" w:cs="Times New Roman"/>
          <w:i/>
          <w:sz w:val="24"/>
          <w:szCs w:val="24"/>
        </w:rPr>
        <w:t>Public Relations Society of America</w:t>
      </w:r>
      <w:r w:rsidRPr="005610EE">
        <w:rPr>
          <w:rFonts w:ascii="Times New Roman" w:hAnsi="Times New Roman" w:cs="Times New Roman"/>
          <w:sz w:val="24"/>
          <w:szCs w:val="24"/>
        </w:rPr>
        <w:t xml:space="preserve">) dan IABC (International Association of Business Communication) yang memiliki kewenangan pemberian lisensi atau sertifikasi resmi bagi kalangan praktisi dan profesional PR/Humas melalui ujian kualifikasi dan wawancara tertentu oleh tim khusus sebagai penilai dari organisasi tersebut </w:t>
      </w:r>
      <w:r w:rsidRPr="005610EE">
        <w:rPr>
          <w:rFonts w:ascii="Times New Roman" w:hAnsi="Times New Roman" w:cs="Times New Roman"/>
          <w:sz w:val="24"/>
          <w:szCs w:val="24"/>
        </w:rPr>
        <w:lastRenderedPageBreak/>
        <w:t>sejak tahun 1991. Pihak praktisi yang telah lulus, mendapat penilaian tingkat keahlian atau profesional tertentu. Orang yang bersangkutan berhak memperoleh sertifikasi resmi serta dapat mencantumkan gelar profesional Humas "APR" (Accredited Public Relations) atau "ABC" (Accredited Business  Communication) di belakang namanya. Di samping itu, secara aktif, selektif, dan terencana baik melaksanakan akreditasi penilaian tentang program pendidikan dan pelatihan PR yang berkelanjutan serta program akreditasi sertifikasi profesional dan pelayanan umum lainnya agar eksistensi profesi humas di masyarakat dapat dipertanggungjawabkan keberadaannya, dipercaya, dan diakui secara resmi.</w:t>
      </w:r>
    </w:p>
    <w:p w:rsidR="005610EE" w:rsidRPr="005610EE" w:rsidRDefault="005610EE" w:rsidP="005610EE">
      <w:pPr>
        <w:tabs>
          <w:tab w:val="left" w:pos="396"/>
        </w:tabs>
        <w:spacing w:before="60" w:line="360" w:lineRule="auto"/>
        <w:jc w:val="both"/>
        <w:rPr>
          <w:rFonts w:ascii="Times New Roman" w:hAnsi="Times New Roman" w:cs="Times New Roman"/>
          <w:sz w:val="24"/>
          <w:szCs w:val="24"/>
        </w:rPr>
      </w:pPr>
      <w:r w:rsidRPr="005610EE">
        <w:rPr>
          <w:rFonts w:ascii="Times New Roman" w:hAnsi="Times New Roman" w:cs="Times New Roman"/>
          <w:sz w:val="24"/>
          <w:szCs w:val="24"/>
        </w:rPr>
        <w:tab/>
        <w:t>Organisasi Profesi Humas Internasional (IPRA) didirikan di London, Inggris pada tahun 1955 dan bermarkas di Jenewa, Swiss.</w:t>
      </w:r>
    </w:p>
    <w:p w:rsidR="00327846" w:rsidRPr="00327846" w:rsidRDefault="005610EE" w:rsidP="00327846">
      <w:pPr>
        <w:tabs>
          <w:tab w:val="left" w:pos="396"/>
        </w:tabs>
        <w:spacing w:before="60" w:line="360" w:lineRule="auto"/>
        <w:jc w:val="both"/>
        <w:rPr>
          <w:rFonts w:ascii="Times New Roman" w:hAnsi="Times New Roman" w:cs="Times New Roman"/>
          <w:sz w:val="24"/>
          <w:szCs w:val="24"/>
        </w:rPr>
      </w:pPr>
      <w:r w:rsidRPr="005610EE">
        <w:rPr>
          <w:rFonts w:ascii="Times New Roman" w:hAnsi="Times New Roman" w:cs="Times New Roman"/>
          <w:sz w:val="24"/>
          <w:szCs w:val="24"/>
        </w:rPr>
        <w:tab/>
      </w:r>
      <w:r w:rsidRPr="00327846">
        <w:rPr>
          <w:rFonts w:ascii="Times New Roman" w:hAnsi="Times New Roman" w:cs="Times New Roman"/>
          <w:sz w:val="24"/>
          <w:szCs w:val="24"/>
        </w:rPr>
        <w:t xml:space="preserve">Organisasi tersebut telah memperoleh pengakuan atau berada di bawah naungan PBB (Perserikatan Bangsa-Bangsa) yang kini me- miliki keanggotaan </w:t>
      </w:r>
      <w:r w:rsidRPr="00327846">
        <w:rPr>
          <w:rFonts w:ascii="Times New Roman" w:hAnsi="Times New Roman" w:cs="Times New Roman"/>
          <w:sz w:val="24"/>
          <w:szCs w:val="24"/>
        </w:rPr>
        <w:lastRenderedPageBreak/>
        <w:t>sedikitnya 77 negara di dunia. Perbandingan keanggotaannya yaitu dari Eropa 54 persen, Asia dan Australia 20 persen, Amerika Serikat 14 persen, dan Timor</w:t>
      </w:r>
      <w:r w:rsidR="00327846" w:rsidRPr="00327846">
        <w:rPr>
          <w:rFonts w:ascii="Times New Roman" w:hAnsi="Times New Roman" w:cs="Times New Roman"/>
          <w:sz w:val="24"/>
          <w:szCs w:val="24"/>
        </w:rPr>
        <w:t xml:space="preserve"> Tengah serta Afrika 12 persen.</w:t>
      </w:r>
    </w:p>
    <w:p w:rsidR="005610EE" w:rsidRPr="00327846" w:rsidRDefault="00327846" w:rsidP="00327846">
      <w:pPr>
        <w:tabs>
          <w:tab w:val="left" w:pos="396"/>
        </w:tabs>
        <w:spacing w:before="60" w:line="360" w:lineRule="auto"/>
        <w:jc w:val="both"/>
        <w:rPr>
          <w:rFonts w:ascii="Times New Roman" w:hAnsi="Times New Roman" w:cs="Times New Roman"/>
          <w:sz w:val="24"/>
          <w:szCs w:val="24"/>
        </w:rPr>
      </w:pPr>
      <w:r w:rsidRPr="00327846">
        <w:rPr>
          <w:rFonts w:ascii="Times New Roman" w:hAnsi="Times New Roman" w:cs="Times New Roman"/>
          <w:sz w:val="24"/>
          <w:szCs w:val="24"/>
        </w:rPr>
        <w:tab/>
      </w:r>
      <w:r w:rsidR="005610EE" w:rsidRPr="00327846">
        <w:rPr>
          <w:rFonts w:ascii="Times New Roman" w:hAnsi="Times New Roman" w:cs="Times New Roman"/>
        </w:rPr>
        <w:t>Landasan patokan utama dari etika profesi dan kode etik IPRA adalah berdasarkan prinsip-prinsip dasar PBB sebagai</w:t>
      </w:r>
      <w:r w:rsidR="005610EE" w:rsidRPr="00327846">
        <w:rPr>
          <w:rFonts w:ascii="Times New Roman" w:hAnsi="Times New Roman" w:cs="Times New Roman"/>
          <w:spacing w:val="-15"/>
        </w:rPr>
        <w:t xml:space="preserve"> </w:t>
      </w:r>
      <w:r w:rsidR="005610EE" w:rsidRPr="00327846">
        <w:rPr>
          <w:rFonts w:ascii="Times New Roman" w:hAnsi="Times New Roman" w:cs="Times New Roman"/>
        </w:rPr>
        <w:t>berikut:</w:t>
      </w:r>
    </w:p>
    <w:p w:rsidR="005610EE" w:rsidRPr="00327846" w:rsidRDefault="005610EE" w:rsidP="004E40EF">
      <w:pPr>
        <w:pStyle w:val="ListParagraph"/>
        <w:numPr>
          <w:ilvl w:val="0"/>
          <w:numId w:val="56"/>
        </w:numPr>
        <w:tabs>
          <w:tab w:val="left" w:pos="473"/>
        </w:tabs>
        <w:spacing w:before="2" w:line="360" w:lineRule="auto"/>
        <w:ind w:hanging="472"/>
        <w:jc w:val="both"/>
        <w:rPr>
          <w:i/>
          <w:sz w:val="24"/>
          <w:szCs w:val="24"/>
        </w:rPr>
      </w:pPr>
      <w:r w:rsidRPr="00327846">
        <w:rPr>
          <w:i/>
          <w:sz w:val="24"/>
          <w:szCs w:val="24"/>
        </w:rPr>
        <w:t>The Universal Declaration of Human</w:t>
      </w:r>
      <w:r w:rsidRPr="00327846">
        <w:rPr>
          <w:i/>
          <w:spacing w:val="-2"/>
          <w:sz w:val="24"/>
          <w:szCs w:val="24"/>
        </w:rPr>
        <w:t xml:space="preserve"> </w:t>
      </w:r>
      <w:r w:rsidRPr="00327846">
        <w:rPr>
          <w:i/>
          <w:sz w:val="24"/>
          <w:szCs w:val="24"/>
        </w:rPr>
        <w:t>Right</w:t>
      </w:r>
      <w:r w:rsidRPr="00327846">
        <w:rPr>
          <w:i/>
          <w:sz w:val="24"/>
          <w:szCs w:val="24"/>
          <w:lang w:val="id-ID"/>
        </w:rPr>
        <w:t xml:space="preserve">, </w:t>
      </w:r>
    </w:p>
    <w:p w:rsidR="005610EE" w:rsidRPr="005610EE" w:rsidRDefault="005610EE" w:rsidP="005610EE">
      <w:pPr>
        <w:pStyle w:val="ListParagraph"/>
        <w:tabs>
          <w:tab w:val="left" w:pos="473"/>
        </w:tabs>
        <w:spacing w:before="2" w:line="360" w:lineRule="auto"/>
        <w:ind w:left="472" w:firstLine="0"/>
        <w:jc w:val="both"/>
        <w:rPr>
          <w:i/>
          <w:sz w:val="24"/>
          <w:szCs w:val="24"/>
        </w:rPr>
      </w:pPr>
      <w:r w:rsidRPr="00327846">
        <w:rPr>
          <w:sz w:val="24"/>
          <w:szCs w:val="24"/>
        </w:rPr>
        <w:t>Menghormati dalam</w:t>
      </w:r>
      <w:r w:rsidRPr="005610EE">
        <w:rPr>
          <w:sz w:val="24"/>
          <w:szCs w:val="24"/>
        </w:rPr>
        <w:t xml:space="preserve"> pelaksanaan tugas profesinya dengan memperhatikan prinsip-prinsip moral dari deklarasi umum tentang hak-hak asasi manusia).</w:t>
      </w:r>
    </w:p>
    <w:p w:rsidR="005610EE" w:rsidRPr="005610EE" w:rsidRDefault="005610EE" w:rsidP="004E40EF">
      <w:pPr>
        <w:pStyle w:val="ListParagraph"/>
        <w:numPr>
          <w:ilvl w:val="0"/>
          <w:numId w:val="56"/>
        </w:numPr>
        <w:tabs>
          <w:tab w:val="left" w:pos="473"/>
        </w:tabs>
        <w:spacing w:before="1" w:line="360" w:lineRule="auto"/>
        <w:ind w:hanging="472"/>
        <w:jc w:val="both"/>
        <w:rPr>
          <w:i/>
          <w:sz w:val="24"/>
          <w:szCs w:val="24"/>
        </w:rPr>
      </w:pPr>
      <w:r w:rsidRPr="005610EE">
        <w:rPr>
          <w:i/>
          <w:sz w:val="24"/>
          <w:szCs w:val="24"/>
        </w:rPr>
        <w:t>Human</w:t>
      </w:r>
      <w:r w:rsidRPr="005610EE">
        <w:rPr>
          <w:i/>
          <w:spacing w:val="-1"/>
          <w:sz w:val="24"/>
          <w:szCs w:val="24"/>
        </w:rPr>
        <w:t xml:space="preserve"> </w:t>
      </w:r>
      <w:r w:rsidRPr="005610EE">
        <w:rPr>
          <w:i/>
          <w:sz w:val="24"/>
          <w:szCs w:val="24"/>
        </w:rPr>
        <w:t>Dignity</w:t>
      </w:r>
      <w:r w:rsidRPr="005610EE">
        <w:rPr>
          <w:i/>
          <w:sz w:val="24"/>
          <w:szCs w:val="24"/>
          <w:lang w:val="id-ID"/>
        </w:rPr>
        <w:t xml:space="preserve"> </w:t>
      </w:r>
    </w:p>
    <w:p w:rsidR="005610EE" w:rsidRPr="005610EE" w:rsidRDefault="005610EE" w:rsidP="005610EE">
      <w:pPr>
        <w:pStyle w:val="ListParagraph"/>
        <w:tabs>
          <w:tab w:val="left" w:pos="473"/>
        </w:tabs>
        <w:spacing w:before="1" w:line="360" w:lineRule="auto"/>
        <w:ind w:left="472" w:firstLine="0"/>
        <w:jc w:val="both"/>
        <w:rPr>
          <w:sz w:val="24"/>
          <w:szCs w:val="24"/>
        </w:rPr>
      </w:pPr>
      <w:r w:rsidRPr="005610EE">
        <w:rPr>
          <w:sz w:val="24"/>
          <w:szCs w:val="24"/>
        </w:rPr>
        <w:t>Menghormati dan menjunjung tinggi martabat manusia serta mengakui hak setiap pribadi untuk menilai).</w:t>
      </w:r>
    </w:p>
    <w:p w:rsidR="005610EE" w:rsidRPr="005610EE" w:rsidRDefault="005610EE" w:rsidP="005610EE">
      <w:pPr>
        <w:pStyle w:val="BodyText"/>
        <w:spacing w:line="360" w:lineRule="auto"/>
        <w:ind w:left="0" w:right="114" w:firstLine="472"/>
      </w:pPr>
      <w:r w:rsidRPr="005610EE">
        <w:t>Secara lengkap kode etik (</w:t>
      </w:r>
      <w:r w:rsidRPr="005610EE">
        <w:rPr>
          <w:i/>
        </w:rPr>
        <w:t>Code of Ethics</w:t>
      </w:r>
      <w:r w:rsidRPr="005610EE">
        <w:t>) dan kode perilaku (</w:t>
      </w:r>
      <w:r w:rsidRPr="005610EE">
        <w:rPr>
          <w:i/>
        </w:rPr>
        <w:t>Code of Conduct</w:t>
      </w:r>
      <w:r w:rsidRPr="005610EE">
        <w:t>) yang dikeluarkan oleh International Public Relations Associations (IPRA), dalam Sidang Umumnya di Venesia, Mei 1961, yaitu sebagai berikut:</w:t>
      </w:r>
    </w:p>
    <w:p w:rsidR="005610EE" w:rsidRPr="005610EE" w:rsidRDefault="005610EE" w:rsidP="004E40EF">
      <w:pPr>
        <w:pStyle w:val="ListParagraph"/>
        <w:numPr>
          <w:ilvl w:val="0"/>
          <w:numId w:val="55"/>
        </w:numPr>
        <w:tabs>
          <w:tab w:val="left" w:pos="679"/>
          <w:tab w:val="left" w:pos="680"/>
        </w:tabs>
        <w:spacing w:line="360" w:lineRule="auto"/>
        <w:ind w:hanging="1106"/>
        <w:jc w:val="both"/>
        <w:rPr>
          <w:sz w:val="24"/>
          <w:szCs w:val="24"/>
        </w:rPr>
      </w:pPr>
      <w:r w:rsidRPr="005610EE">
        <w:rPr>
          <w:sz w:val="24"/>
          <w:szCs w:val="24"/>
        </w:rPr>
        <w:lastRenderedPageBreak/>
        <w:t>Integritas Pribadi dan</w:t>
      </w:r>
      <w:r w:rsidRPr="005610EE">
        <w:rPr>
          <w:spacing w:val="-1"/>
          <w:sz w:val="24"/>
          <w:szCs w:val="24"/>
        </w:rPr>
        <w:t xml:space="preserve"> </w:t>
      </w:r>
      <w:r w:rsidRPr="005610EE">
        <w:rPr>
          <w:sz w:val="24"/>
          <w:szCs w:val="24"/>
        </w:rPr>
        <w:t>Profesional</w:t>
      </w:r>
    </w:p>
    <w:p w:rsidR="005610EE" w:rsidRPr="005610EE" w:rsidRDefault="005610EE" w:rsidP="005610EE">
      <w:pPr>
        <w:tabs>
          <w:tab w:val="left" w:pos="679"/>
          <w:tab w:val="left" w:pos="680"/>
        </w:tabs>
        <w:spacing w:line="360" w:lineRule="auto"/>
        <w:jc w:val="both"/>
        <w:rPr>
          <w:rFonts w:ascii="Times New Roman" w:hAnsi="Times New Roman" w:cs="Times New Roman"/>
          <w:sz w:val="24"/>
          <w:szCs w:val="24"/>
        </w:rPr>
      </w:pPr>
      <w:r w:rsidRPr="005610EE">
        <w:rPr>
          <w:rFonts w:ascii="Times New Roman" w:hAnsi="Times New Roman" w:cs="Times New Roman"/>
          <w:sz w:val="24"/>
          <w:szCs w:val="24"/>
        </w:rPr>
        <w:tab/>
        <w:t>Diterima bahwa integritas pribadi berarti bahwa terpeliharanya standar moral yang tinggi maupun reputasi yang baik. Sedangkan integritas profesional berarti ketaatan pada anggaran dasar, peraturan, khususnya kode etik tersebut,</w:t>
      </w:r>
      <w:r w:rsidRPr="005610EE">
        <w:rPr>
          <w:rFonts w:ascii="Times New Roman" w:hAnsi="Times New Roman" w:cs="Times New Roman"/>
          <w:spacing w:val="57"/>
          <w:sz w:val="24"/>
          <w:szCs w:val="24"/>
        </w:rPr>
        <w:t xml:space="preserve"> </w:t>
      </w:r>
      <w:r w:rsidRPr="005610EE">
        <w:rPr>
          <w:rFonts w:ascii="Times New Roman" w:hAnsi="Times New Roman" w:cs="Times New Roman"/>
          <w:sz w:val="24"/>
          <w:szCs w:val="24"/>
        </w:rPr>
        <w:t>sebagaimana disetujui oleh IPRA.</w:t>
      </w:r>
    </w:p>
    <w:p w:rsidR="005610EE" w:rsidRPr="005610EE" w:rsidRDefault="005610EE" w:rsidP="004E40EF">
      <w:pPr>
        <w:pStyle w:val="ListParagraph"/>
        <w:numPr>
          <w:ilvl w:val="0"/>
          <w:numId w:val="55"/>
        </w:numPr>
        <w:tabs>
          <w:tab w:val="left" w:pos="679"/>
          <w:tab w:val="left" w:pos="680"/>
        </w:tabs>
        <w:spacing w:line="360" w:lineRule="auto"/>
        <w:ind w:left="709" w:hanging="709"/>
        <w:jc w:val="both"/>
        <w:rPr>
          <w:sz w:val="24"/>
          <w:szCs w:val="24"/>
        </w:rPr>
      </w:pPr>
      <w:r w:rsidRPr="005610EE">
        <w:rPr>
          <w:sz w:val="24"/>
          <w:szCs w:val="24"/>
          <w:lang w:val="id-ID"/>
        </w:rPr>
        <w:t xml:space="preserve"> Perilaku Terhadap Klien dan Pimpinan</w:t>
      </w:r>
    </w:p>
    <w:p w:rsidR="005610EE" w:rsidRPr="005610EE" w:rsidRDefault="005610EE" w:rsidP="004E40EF">
      <w:pPr>
        <w:pStyle w:val="ListParagraph"/>
        <w:numPr>
          <w:ilvl w:val="1"/>
          <w:numId w:val="55"/>
        </w:numPr>
        <w:tabs>
          <w:tab w:val="left" w:pos="679"/>
          <w:tab w:val="left" w:pos="680"/>
        </w:tabs>
        <w:spacing w:line="360" w:lineRule="auto"/>
        <w:jc w:val="both"/>
        <w:rPr>
          <w:sz w:val="24"/>
          <w:szCs w:val="24"/>
        </w:rPr>
      </w:pPr>
      <w:r w:rsidRPr="005610EE">
        <w:rPr>
          <w:sz w:val="24"/>
          <w:szCs w:val="24"/>
        </w:rPr>
        <w:t>Seorang anggota mempunyai kewajiban umum berhubungan secara jujur dan adil atau pimpinannya, baik sebelumnya maupun</w:t>
      </w:r>
      <w:r w:rsidRPr="005610EE">
        <w:rPr>
          <w:spacing w:val="-1"/>
          <w:sz w:val="24"/>
          <w:szCs w:val="24"/>
        </w:rPr>
        <w:t xml:space="preserve"> </w:t>
      </w:r>
      <w:r w:rsidRPr="005610EE">
        <w:rPr>
          <w:sz w:val="24"/>
          <w:szCs w:val="24"/>
        </w:rPr>
        <w:t>sesudahnya</w:t>
      </w:r>
    </w:p>
    <w:p w:rsidR="005610EE" w:rsidRPr="005610EE" w:rsidRDefault="005610EE" w:rsidP="004E40EF">
      <w:pPr>
        <w:pStyle w:val="ListParagraph"/>
        <w:numPr>
          <w:ilvl w:val="1"/>
          <w:numId w:val="55"/>
        </w:numPr>
        <w:tabs>
          <w:tab w:val="left" w:pos="1040"/>
        </w:tabs>
        <w:spacing w:before="2" w:line="360" w:lineRule="auto"/>
        <w:ind w:right="113"/>
        <w:jc w:val="both"/>
        <w:rPr>
          <w:sz w:val="24"/>
          <w:szCs w:val="24"/>
        </w:rPr>
      </w:pPr>
      <w:r w:rsidRPr="005610EE">
        <w:rPr>
          <w:sz w:val="24"/>
          <w:szCs w:val="24"/>
        </w:rPr>
        <w:t>Seorang anggota hendaknya tidak mewakili kepentingan yang berlawanan atau persaingan tanpa persetujuan dari pihak yang bersangkutan</w:t>
      </w:r>
    </w:p>
    <w:p w:rsidR="005610EE" w:rsidRPr="005610EE" w:rsidRDefault="005610EE" w:rsidP="004E40EF">
      <w:pPr>
        <w:pStyle w:val="ListParagraph"/>
        <w:numPr>
          <w:ilvl w:val="1"/>
          <w:numId w:val="55"/>
        </w:numPr>
        <w:tabs>
          <w:tab w:val="left" w:pos="1040"/>
        </w:tabs>
        <w:spacing w:line="360" w:lineRule="auto"/>
        <w:ind w:right="113"/>
        <w:jc w:val="both"/>
        <w:rPr>
          <w:sz w:val="24"/>
          <w:szCs w:val="24"/>
        </w:rPr>
      </w:pPr>
      <w:r w:rsidRPr="005610EE">
        <w:rPr>
          <w:sz w:val="24"/>
          <w:szCs w:val="24"/>
        </w:rPr>
        <w:t>Seorang anggota hendaknya menjaga kepercayaan yang diberikan oleh klien atau pimpinan, baik sebelumnya maupun yang</w:t>
      </w:r>
      <w:r w:rsidRPr="005610EE">
        <w:rPr>
          <w:spacing w:val="-3"/>
          <w:sz w:val="24"/>
          <w:szCs w:val="24"/>
        </w:rPr>
        <w:t xml:space="preserve"> </w:t>
      </w:r>
      <w:r w:rsidRPr="005610EE">
        <w:rPr>
          <w:sz w:val="24"/>
          <w:szCs w:val="24"/>
        </w:rPr>
        <w:t>sekarang</w:t>
      </w:r>
    </w:p>
    <w:p w:rsidR="005610EE" w:rsidRPr="005610EE" w:rsidRDefault="005610EE" w:rsidP="004E40EF">
      <w:pPr>
        <w:pStyle w:val="ListParagraph"/>
        <w:numPr>
          <w:ilvl w:val="1"/>
          <w:numId w:val="55"/>
        </w:numPr>
        <w:tabs>
          <w:tab w:val="left" w:pos="1040"/>
        </w:tabs>
        <w:spacing w:line="360" w:lineRule="auto"/>
        <w:ind w:right="113"/>
        <w:jc w:val="both"/>
        <w:rPr>
          <w:sz w:val="24"/>
          <w:szCs w:val="24"/>
        </w:rPr>
      </w:pPr>
      <w:r w:rsidRPr="005610EE">
        <w:rPr>
          <w:sz w:val="24"/>
          <w:szCs w:val="24"/>
        </w:rPr>
        <w:t xml:space="preserve">Seorang anggota hendaknya tidak </w:t>
      </w:r>
      <w:r w:rsidRPr="005610EE">
        <w:rPr>
          <w:sz w:val="24"/>
          <w:szCs w:val="24"/>
        </w:rPr>
        <w:lastRenderedPageBreak/>
        <w:t>melakukan tindakan yang cenderung merendahkan martabat pihak klien atau pimpinannya.</w:t>
      </w:r>
    </w:p>
    <w:p w:rsidR="005610EE" w:rsidRPr="005610EE" w:rsidRDefault="005610EE" w:rsidP="004E40EF">
      <w:pPr>
        <w:pStyle w:val="ListParagraph"/>
        <w:numPr>
          <w:ilvl w:val="1"/>
          <w:numId w:val="55"/>
        </w:numPr>
        <w:tabs>
          <w:tab w:val="left" w:pos="1040"/>
        </w:tabs>
        <w:spacing w:line="360" w:lineRule="auto"/>
        <w:ind w:right="111"/>
        <w:jc w:val="both"/>
        <w:rPr>
          <w:sz w:val="24"/>
          <w:szCs w:val="24"/>
        </w:rPr>
      </w:pPr>
      <w:r w:rsidRPr="005610EE">
        <w:rPr>
          <w:sz w:val="24"/>
          <w:szCs w:val="24"/>
        </w:rPr>
        <w:t>Dalam pemberian jasa pelayanan bagi klien atau pimpinannya, seorang anggota hendaknya tidak menerima imbalan, komisi, atau bentuk apa pun dari pihak mana pun, selain pihak klien atau pimpinannya yang telah memperoleh penjelasan fakta  yang lebih</w:t>
      </w:r>
      <w:r w:rsidRPr="005610EE">
        <w:rPr>
          <w:spacing w:val="-5"/>
          <w:sz w:val="24"/>
          <w:szCs w:val="24"/>
        </w:rPr>
        <w:t xml:space="preserve"> </w:t>
      </w:r>
      <w:r w:rsidRPr="005610EE">
        <w:rPr>
          <w:sz w:val="24"/>
          <w:szCs w:val="24"/>
        </w:rPr>
        <w:t>lengkap</w:t>
      </w:r>
    </w:p>
    <w:p w:rsidR="005610EE" w:rsidRPr="005610EE" w:rsidRDefault="005610EE" w:rsidP="004E40EF">
      <w:pPr>
        <w:pStyle w:val="ListParagraph"/>
        <w:numPr>
          <w:ilvl w:val="1"/>
          <w:numId w:val="55"/>
        </w:numPr>
        <w:tabs>
          <w:tab w:val="left" w:pos="1040"/>
        </w:tabs>
        <w:spacing w:line="360" w:lineRule="auto"/>
        <w:ind w:right="113"/>
        <w:jc w:val="both"/>
        <w:rPr>
          <w:sz w:val="24"/>
          <w:szCs w:val="24"/>
        </w:rPr>
      </w:pPr>
      <w:r w:rsidRPr="005610EE">
        <w:rPr>
          <w:sz w:val="24"/>
          <w:szCs w:val="24"/>
        </w:rPr>
        <w:t>Seorang anggota hendaknya tidak mengusulkan kepada calon klien atau calon pimpinannya bahwa pembayaran atau kompensasi lainnya tergantung pada pencapaian hasil-hasil tertentu, atau tidak menyetujui perjanjian apa pun</w:t>
      </w:r>
      <w:r w:rsidRPr="005610EE">
        <w:rPr>
          <w:spacing w:val="15"/>
          <w:sz w:val="24"/>
          <w:szCs w:val="24"/>
        </w:rPr>
        <w:t xml:space="preserve"> </w:t>
      </w:r>
      <w:r w:rsidRPr="005610EE">
        <w:rPr>
          <w:sz w:val="24"/>
          <w:szCs w:val="24"/>
        </w:rPr>
        <w:t>yang</w:t>
      </w:r>
    </w:p>
    <w:p w:rsidR="005610EE" w:rsidRPr="005610EE" w:rsidRDefault="005610EE" w:rsidP="005610EE">
      <w:pPr>
        <w:pStyle w:val="BodyText"/>
        <w:spacing w:before="60" w:line="360" w:lineRule="auto"/>
        <w:ind w:left="1039"/>
        <w:rPr>
          <w:lang w:val="id-ID"/>
        </w:rPr>
      </w:pPr>
      <w:r w:rsidRPr="005610EE">
        <w:t>mengarahkan dengan akibat yang sama.</w:t>
      </w:r>
    </w:p>
    <w:p w:rsidR="005610EE" w:rsidRPr="005610EE" w:rsidRDefault="005610EE" w:rsidP="005610EE">
      <w:pPr>
        <w:pStyle w:val="BodyText"/>
        <w:spacing w:before="60" w:line="360" w:lineRule="auto"/>
        <w:ind w:left="1039"/>
        <w:rPr>
          <w:lang w:val="id-ID"/>
        </w:rPr>
      </w:pPr>
    </w:p>
    <w:p w:rsidR="005610EE" w:rsidRPr="005610EE" w:rsidRDefault="005610EE" w:rsidP="004E40EF">
      <w:pPr>
        <w:pStyle w:val="BodyText"/>
        <w:numPr>
          <w:ilvl w:val="0"/>
          <w:numId w:val="55"/>
        </w:numPr>
        <w:spacing w:before="60" w:line="360" w:lineRule="auto"/>
        <w:ind w:left="709"/>
        <w:jc w:val="both"/>
        <w:rPr>
          <w:lang w:val="id-ID"/>
        </w:rPr>
      </w:pPr>
      <w:r w:rsidRPr="005610EE">
        <w:rPr>
          <w:lang w:val="id-ID"/>
        </w:rPr>
        <w:t>Perilaku terhadap Publik dan Media Massa</w:t>
      </w:r>
    </w:p>
    <w:p w:rsidR="005610EE" w:rsidRPr="005610EE" w:rsidRDefault="005610EE" w:rsidP="004E40EF">
      <w:pPr>
        <w:pStyle w:val="ListParagraph"/>
        <w:numPr>
          <w:ilvl w:val="1"/>
          <w:numId w:val="55"/>
        </w:numPr>
        <w:tabs>
          <w:tab w:val="left" w:pos="1040"/>
        </w:tabs>
        <w:spacing w:before="136" w:line="360" w:lineRule="auto"/>
        <w:ind w:right="116"/>
        <w:jc w:val="both"/>
        <w:rPr>
          <w:sz w:val="24"/>
          <w:szCs w:val="24"/>
        </w:rPr>
      </w:pPr>
      <w:r w:rsidRPr="005610EE">
        <w:rPr>
          <w:sz w:val="24"/>
          <w:szCs w:val="24"/>
        </w:rPr>
        <w:t xml:space="preserve">Seorang anggota hendaknya melakukan </w:t>
      </w:r>
      <w:r w:rsidRPr="005610EE">
        <w:rPr>
          <w:sz w:val="24"/>
          <w:szCs w:val="24"/>
        </w:rPr>
        <w:lastRenderedPageBreak/>
        <w:t>kegiatan profesionalnya sejalan dengan kepentingan public dan dengan penuh hormat demi menjaga martabat baik anggota</w:t>
      </w:r>
      <w:r w:rsidRPr="005610EE">
        <w:rPr>
          <w:spacing w:val="-12"/>
          <w:sz w:val="24"/>
          <w:szCs w:val="24"/>
        </w:rPr>
        <w:t xml:space="preserve"> </w:t>
      </w:r>
      <w:r w:rsidRPr="005610EE">
        <w:rPr>
          <w:sz w:val="24"/>
          <w:szCs w:val="24"/>
        </w:rPr>
        <w:t>masyarakat</w:t>
      </w:r>
    </w:p>
    <w:p w:rsidR="005610EE" w:rsidRPr="005610EE" w:rsidRDefault="005610EE" w:rsidP="004E40EF">
      <w:pPr>
        <w:pStyle w:val="ListParagraph"/>
        <w:numPr>
          <w:ilvl w:val="1"/>
          <w:numId w:val="55"/>
        </w:numPr>
        <w:tabs>
          <w:tab w:val="left" w:pos="1040"/>
        </w:tabs>
        <w:spacing w:before="2" w:line="360" w:lineRule="auto"/>
        <w:ind w:right="116"/>
        <w:jc w:val="both"/>
        <w:rPr>
          <w:sz w:val="24"/>
          <w:szCs w:val="24"/>
        </w:rPr>
      </w:pPr>
      <w:r w:rsidRPr="005610EE">
        <w:rPr>
          <w:sz w:val="24"/>
          <w:szCs w:val="24"/>
        </w:rPr>
        <w:t>Seorang anggota hendaknya tidak melakukan kegiatan dalam praktik apa pun yang dapat merusak integritas saluran komunikasi</w:t>
      </w:r>
      <w:r w:rsidRPr="005610EE">
        <w:rPr>
          <w:spacing w:val="-1"/>
          <w:sz w:val="24"/>
          <w:szCs w:val="24"/>
        </w:rPr>
        <w:t xml:space="preserve"> </w:t>
      </w:r>
      <w:r w:rsidRPr="005610EE">
        <w:rPr>
          <w:sz w:val="24"/>
          <w:szCs w:val="24"/>
        </w:rPr>
        <w:t>massa</w:t>
      </w:r>
    </w:p>
    <w:p w:rsidR="005610EE" w:rsidRPr="005610EE" w:rsidRDefault="005610EE" w:rsidP="004E40EF">
      <w:pPr>
        <w:pStyle w:val="ListParagraph"/>
        <w:numPr>
          <w:ilvl w:val="1"/>
          <w:numId w:val="55"/>
        </w:numPr>
        <w:tabs>
          <w:tab w:val="left" w:pos="1040"/>
        </w:tabs>
        <w:spacing w:line="360" w:lineRule="auto"/>
        <w:ind w:right="116"/>
        <w:jc w:val="both"/>
        <w:rPr>
          <w:sz w:val="24"/>
          <w:szCs w:val="24"/>
        </w:rPr>
      </w:pPr>
      <w:r w:rsidRPr="005610EE">
        <w:rPr>
          <w:sz w:val="24"/>
          <w:szCs w:val="24"/>
        </w:rPr>
        <w:t>Seorang anggota hendaknya tidak menyebarluaskan dengan sengaja informasi palsu dan dapat menyesatkan</w:t>
      </w:r>
      <w:r w:rsidRPr="005610EE">
        <w:rPr>
          <w:spacing w:val="-10"/>
          <w:sz w:val="24"/>
          <w:szCs w:val="24"/>
        </w:rPr>
        <w:t xml:space="preserve"> </w:t>
      </w:r>
      <w:r w:rsidRPr="005610EE">
        <w:rPr>
          <w:sz w:val="24"/>
          <w:szCs w:val="24"/>
        </w:rPr>
        <w:t>masyarakat</w:t>
      </w:r>
    </w:p>
    <w:p w:rsidR="005610EE" w:rsidRPr="005610EE" w:rsidRDefault="005610EE" w:rsidP="004E40EF">
      <w:pPr>
        <w:pStyle w:val="ListParagraph"/>
        <w:numPr>
          <w:ilvl w:val="1"/>
          <w:numId w:val="55"/>
        </w:numPr>
        <w:tabs>
          <w:tab w:val="left" w:pos="1040"/>
        </w:tabs>
        <w:spacing w:line="360" w:lineRule="auto"/>
        <w:ind w:right="112"/>
        <w:jc w:val="both"/>
        <w:rPr>
          <w:sz w:val="24"/>
          <w:szCs w:val="24"/>
        </w:rPr>
      </w:pPr>
      <w:r w:rsidRPr="005610EE">
        <w:rPr>
          <w:sz w:val="24"/>
          <w:szCs w:val="24"/>
        </w:rPr>
        <w:t>Seorang anggota hendaknya di setiap waktu berusaha memberikan gambaran seimbang dan terpercaya terhadap kepentingan organisasi yang</w:t>
      </w:r>
      <w:r w:rsidRPr="005610EE">
        <w:rPr>
          <w:spacing w:val="-2"/>
          <w:sz w:val="24"/>
          <w:szCs w:val="24"/>
        </w:rPr>
        <w:t xml:space="preserve"> </w:t>
      </w:r>
      <w:r w:rsidRPr="005610EE">
        <w:rPr>
          <w:sz w:val="24"/>
          <w:szCs w:val="24"/>
        </w:rPr>
        <w:t>dilayaninya</w:t>
      </w:r>
    </w:p>
    <w:p w:rsidR="005610EE" w:rsidRPr="005610EE" w:rsidRDefault="005610EE" w:rsidP="004E40EF">
      <w:pPr>
        <w:pStyle w:val="ListParagraph"/>
        <w:numPr>
          <w:ilvl w:val="1"/>
          <w:numId w:val="55"/>
        </w:numPr>
        <w:tabs>
          <w:tab w:val="left" w:pos="1040"/>
        </w:tabs>
        <w:spacing w:line="360" w:lineRule="auto"/>
        <w:ind w:right="115"/>
        <w:jc w:val="both"/>
        <w:rPr>
          <w:sz w:val="24"/>
          <w:szCs w:val="24"/>
        </w:rPr>
      </w:pPr>
      <w:r w:rsidRPr="005610EE">
        <w:rPr>
          <w:sz w:val="24"/>
          <w:szCs w:val="24"/>
        </w:rPr>
        <w:t xml:space="preserve">Seorang anggota hendaknya tidak membentuk organisasi apa pun untuk tujuan tertentu selain untuk kepentingan pribadu dari pihak kliennya atau pimpinannya. Demikian juga hendaknya </w:t>
      </w:r>
      <w:r w:rsidRPr="005610EE">
        <w:rPr>
          <w:sz w:val="24"/>
          <w:szCs w:val="24"/>
        </w:rPr>
        <w:lastRenderedPageBreak/>
        <w:t>tidak memanfaatkan organisasi demi tujuan yang tidak dapat dipertanggungjawabkan demi kepentingan pribadi</w:t>
      </w:r>
      <w:r w:rsidRPr="005610EE">
        <w:rPr>
          <w:sz w:val="24"/>
          <w:szCs w:val="24"/>
          <w:lang w:val="id-ID"/>
        </w:rPr>
        <w:t>.</w:t>
      </w:r>
    </w:p>
    <w:p w:rsidR="005610EE" w:rsidRPr="005610EE" w:rsidRDefault="005610EE" w:rsidP="005610EE">
      <w:pPr>
        <w:pStyle w:val="ListParagraph"/>
        <w:tabs>
          <w:tab w:val="left" w:pos="1040"/>
        </w:tabs>
        <w:spacing w:line="360" w:lineRule="auto"/>
        <w:ind w:left="1039" w:right="115" w:firstLine="0"/>
        <w:jc w:val="both"/>
        <w:rPr>
          <w:sz w:val="24"/>
          <w:szCs w:val="24"/>
        </w:rPr>
      </w:pPr>
    </w:p>
    <w:p w:rsidR="005610EE" w:rsidRPr="005610EE" w:rsidRDefault="005610EE" w:rsidP="004E40EF">
      <w:pPr>
        <w:pStyle w:val="ListParagraph"/>
        <w:numPr>
          <w:ilvl w:val="0"/>
          <w:numId w:val="55"/>
        </w:numPr>
        <w:tabs>
          <w:tab w:val="left" w:pos="680"/>
        </w:tabs>
        <w:spacing w:line="360" w:lineRule="auto"/>
        <w:ind w:left="679" w:hanging="454"/>
        <w:jc w:val="both"/>
        <w:rPr>
          <w:sz w:val="24"/>
          <w:szCs w:val="24"/>
        </w:rPr>
      </w:pPr>
      <w:r w:rsidRPr="005610EE">
        <w:rPr>
          <w:sz w:val="24"/>
          <w:szCs w:val="24"/>
        </w:rPr>
        <w:t>Perilaku terhadap Rekan</w:t>
      </w:r>
      <w:r w:rsidRPr="005610EE">
        <w:rPr>
          <w:spacing w:val="-1"/>
          <w:sz w:val="24"/>
          <w:szCs w:val="24"/>
        </w:rPr>
        <w:t xml:space="preserve"> </w:t>
      </w:r>
      <w:r w:rsidRPr="005610EE">
        <w:rPr>
          <w:sz w:val="24"/>
          <w:szCs w:val="24"/>
        </w:rPr>
        <w:t>Seprofesi</w:t>
      </w:r>
    </w:p>
    <w:p w:rsidR="005610EE" w:rsidRPr="005610EE" w:rsidRDefault="005610EE" w:rsidP="004E40EF">
      <w:pPr>
        <w:pStyle w:val="ListParagraph"/>
        <w:numPr>
          <w:ilvl w:val="1"/>
          <w:numId w:val="55"/>
        </w:numPr>
        <w:tabs>
          <w:tab w:val="left" w:pos="1040"/>
        </w:tabs>
        <w:spacing w:before="139" w:line="360" w:lineRule="auto"/>
        <w:ind w:right="111"/>
        <w:jc w:val="both"/>
        <w:rPr>
          <w:sz w:val="24"/>
          <w:szCs w:val="24"/>
        </w:rPr>
      </w:pPr>
      <w:r w:rsidRPr="005610EE">
        <w:rPr>
          <w:sz w:val="24"/>
          <w:szCs w:val="24"/>
        </w:rPr>
        <w:t>Seorang anggota hendaknya tidak dengan sengaja mencemarkan reputasi atau tindakan rekan seprofesi lainnya. Namun, jika memiliki bukti bahwa anggota lain telah melakukan</w:t>
      </w:r>
      <w:r w:rsidRPr="005610EE">
        <w:rPr>
          <w:spacing w:val="35"/>
          <w:sz w:val="24"/>
          <w:szCs w:val="24"/>
        </w:rPr>
        <w:t xml:space="preserve"> </w:t>
      </w:r>
      <w:r w:rsidRPr="005610EE">
        <w:rPr>
          <w:sz w:val="24"/>
          <w:szCs w:val="24"/>
        </w:rPr>
        <w:t>kesalahan</w:t>
      </w:r>
      <w:r w:rsidRPr="005610EE">
        <w:rPr>
          <w:spacing w:val="38"/>
          <w:sz w:val="24"/>
          <w:szCs w:val="24"/>
        </w:rPr>
        <w:t xml:space="preserve"> </w:t>
      </w:r>
      <w:r w:rsidRPr="005610EE">
        <w:rPr>
          <w:sz w:val="24"/>
          <w:szCs w:val="24"/>
        </w:rPr>
        <w:t>yang</w:t>
      </w:r>
      <w:r w:rsidRPr="005610EE">
        <w:rPr>
          <w:spacing w:val="34"/>
          <w:sz w:val="24"/>
          <w:szCs w:val="24"/>
        </w:rPr>
        <w:t xml:space="preserve"> </w:t>
      </w:r>
      <w:r w:rsidRPr="005610EE">
        <w:rPr>
          <w:sz w:val="24"/>
          <w:szCs w:val="24"/>
        </w:rPr>
        <w:t>tidak</w:t>
      </w:r>
      <w:r w:rsidRPr="005610EE">
        <w:rPr>
          <w:spacing w:val="36"/>
          <w:sz w:val="24"/>
          <w:szCs w:val="24"/>
        </w:rPr>
        <w:t xml:space="preserve"> </w:t>
      </w:r>
      <w:r w:rsidRPr="005610EE">
        <w:rPr>
          <w:sz w:val="24"/>
          <w:szCs w:val="24"/>
        </w:rPr>
        <w:t>etis,</w:t>
      </w:r>
      <w:r w:rsidRPr="005610EE">
        <w:rPr>
          <w:spacing w:val="36"/>
          <w:sz w:val="24"/>
          <w:szCs w:val="24"/>
        </w:rPr>
        <w:t xml:space="preserve"> </w:t>
      </w:r>
      <w:r w:rsidRPr="005610EE">
        <w:rPr>
          <w:sz w:val="24"/>
          <w:szCs w:val="24"/>
        </w:rPr>
        <w:t>melanggar</w:t>
      </w:r>
      <w:r w:rsidRPr="005610EE">
        <w:rPr>
          <w:spacing w:val="38"/>
          <w:sz w:val="24"/>
          <w:szCs w:val="24"/>
        </w:rPr>
        <w:t xml:space="preserve"> </w:t>
      </w:r>
      <w:r w:rsidRPr="005610EE">
        <w:rPr>
          <w:sz w:val="24"/>
          <w:szCs w:val="24"/>
        </w:rPr>
        <w:t>hukum,</w:t>
      </w:r>
      <w:r w:rsidRPr="005610EE">
        <w:rPr>
          <w:spacing w:val="36"/>
          <w:sz w:val="24"/>
          <w:szCs w:val="24"/>
        </w:rPr>
        <w:t xml:space="preserve"> </w:t>
      </w:r>
      <w:r w:rsidRPr="005610EE">
        <w:rPr>
          <w:sz w:val="24"/>
          <w:szCs w:val="24"/>
        </w:rPr>
        <w:t>atau</w:t>
      </w:r>
      <w:r w:rsidRPr="005610EE">
        <w:rPr>
          <w:sz w:val="24"/>
          <w:szCs w:val="24"/>
          <w:lang w:val="id-ID"/>
        </w:rPr>
        <w:t xml:space="preserve"> </w:t>
      </w:r>
      <w:r w:rsidRPr="005610EE">
        <w:rPr>
          <w:sz w:val="24"/>
          <w:szCs w:val="24"/>
        </w:rPr>
        <w:t>tidak jujur melanggar kode etik, hendaknya menyampaikan informasi tersebut ke Dewan IPRA.</w:t>
      </w:r>
    </w:p>
    <w:p w:rsidR="005610EE" w:rsidRPr="005610EE" w:rsidRDefault="005610EE" w:rsidP="004E40EF">
      <w:pPr>
        <w:pStyle w:val="ListParagraph"/>
        <w:numPr>
          <w:ilvl w:val="1"/>
          <w:numId w:val="55"/>
        </w:numPr>
        <w:tabs>
          <w:tab w:val="left" w:pos="1040"/>
        </w:tabs>
        <w:spacing w:before="1" w:line="360" w:lineRule="auto"/>
        <w:ind w:right="116"/>
        <w:jc w:val="both"/>
        <w:rPr>
          <w:sz w:val="24"/>
          <w:szCs w:val="24"/>
        </w:rPr>
      </w:pPr>
      <w:r w:rsidRPr="005610EE">
        <w:rPr>
          <w:sz w:val="24"/>
          <w:szCs w:val="24"/>
        </w:rPr>
        <w:t>Seorang anggota hendaknya tidak berupaya mendesak klien atau pimpinannya untuk menggantikan rekan</w:t>
      </w:r>
      <w:r w:rsidRPr="005610EE">
        <w:rPr>
          <w:spacing w:val="-3"/>
          <w:sz w:val="24"/>
          <w:szCs w:val="24"/>
        </w:rPr>
        <w:t xml:space="preserve"> </w:t>
      </w:r>
      <w:r w:rsidRPr="005610EE">
        <w:rPr>
          <w:sz w:val="24"/>
          <w:szCs w:val="24"/>
        </w:rPr>
        <w:t>seprofesinya</w:t>
      </w:r>
    </w:p>
    <w:p w:rsidR="005610EE" w:rsidRPr="005610EE" w:rsidRDefault="005610EE" w:rsidP="004E40EF">
      <w:pPr>
        <w:pStyle w:val="ListParagraph"/>
        <w:numPr>
          <w:ilvl w:val="1"/>
          <w:numId w:val="55"/>
        </w:numPr>
        <w:tabs>
          <w:tab w:val="left" w:pos="1040"/>
        </w:tabs>
        <w:spacing w:line="360" w:lineRule="auto"/>
        <w:ind w:right="114"/>
        <w:jc w:val="both"/>
        <w:rPr>
          <w:sz w:val="24"/>
          <w:szCs w:val="24"/>
        </w:rPr>
      </w:pPr>
      <w:r w:rsidRPr="005610EE">
        <w:rPr>
          <w:sz w:val="24"/>
          <w:szCs w:val="24"/>
        </w:rPr>
        <w:t xml:space="preserve">Seorang anggota hendaknya bekerja sama dengan anggota lainnya dalam </w:t>
      </w:r>
      <w:r w:rsidRPr="005610EE">
        <w:rPr>
          <w:sz w:val="24"/>
          <w:szCs w:val="24"/>
        </w:rPr>
        <w:lastRenderedPageBreak/>
        <w:t>menegakkan dan melaksanakan kode etik PR</w:t>
      </w:r>
      <w:r w:rsidRPr="005610EE">
        <w:rPr>
          <w:spacing w:val="-11"/>
          <w:sz w:val="24"/>
          <w:szCs w:val="24"/>
        </w:rPr>
        <w:t xml:space="preserve"> </w:t>
      </w:r>
      <w:r w:rsidRPr="005610EE">
        <w:rPr>
          <w:sz w:val="24"/>
          <w:szCs w:val="24"/>
        </w:rPr>
        <w:t>ini</w:t>
      </w:r>
    </w:p>
    <w:p w:rsidR="005610EE" w:rsidRPr="005610EE" w:rsidRDefault="005610EE" w:rsidP="005610EE">
      <w:pPr>
        <w:pBdr>
          <w:bottom w:val="double" w:sz="4" w:space="1" w:color="auto"/>
        </w:pBdr>
        <w:spacing w:line="360" w:lineRule="auto"/>
        <w:jc w:val="both"/>
        <w:rPr>
          <w:rFonts w:ascii="Times New Roman" w:hAnsi="Times New Roman" w:cs="Times New Roman"/>
          <w:b/>
          <w:sz w:val="24"/>
          <w:szCs w:val="24"/>
        </w:rPr>
      </w:pPr>
    </w:p>
    <w:p w:rsidR="00F825B0" w:rsidRDefault="00F825B0" w:rsidP="00327846">
      <w:pPr>
        <w:pBdr>
          <w:bottom w:val="double" w:sz="4" w:space="1" w:color="auto"/>
        </w:pBdr>
        <w:spacing w:line="360" w:lineRule="auto"/>
        <w:jc w:val="center"/>
        <w:rPr>
          <w:rFonts w:ascii="Times New Roman" w:hAnsi="Times New Roman" w:cs="Times New Roman"/>
          <w:b/>
          <w:sz w:val="32"/>
          <w:szCs w:val="32"/>
        </w:rPr>
      </w:pPr>
    </w:p>
    <w:p w:rsidR="00F825B0" w:rsidRDefault="00F825B0" w:rsidP="00327846">
      <w:pPr>
        <w:pBdr>
          <w:bottom w:val="double" w:sz="4" w:space="1" w:color="auto"/>
        </w:pBdr>
        <w:spacing w:line="360" w:lineRule="auto"/>
        <w:jc w:val="center"/>
        <w:rPr>
          <w:rFonts w:ascii="Times New Roman" w:hAnsi="Times New Roman" w:cs="Times New Roman"/>
          <w:b/>
          <w:sz w:val="32"/>
          <w:szCs w:val="32"/>
        </w:rPr>
      </w:pPr>
    </w:p>
    <w:p w:rsidR="007A378D" w:rsidRDefault="007A378D" w:rsidP="007A378D">
      <w:pPr>
        <w:pBdr>
          <w:bottom w:val="double" w:sz="4" w:space="1" w:color="auto"/>
        </w:pBdr>
        <w:spacing w:line="360" w:lineRule="auto"/>
        <w:rPr>
          <w:rFonts w:ascii="Times New Roman" w:hAnsi="Times New Roman" w:cs="Times New Roman"/>
          <w:b/>
          <w:sz w:val="32"/>
          <w:szCs w:val="32"/>
        </w:rPr>
      </w:pPr>
    </w:p>
    <w:p w:rsidR="00F03F56" w:rsidRDefault="00F03F56" w:rsidP="007A378D">
      <w:pPr>
        <w:pBdr>
          <w:bottom w:val="double" w:sz="4" w:space="1" w:color="auto"/>
        </w:pBdr>
        <w:spacing w:line="360" w:lineRule="auto"/>
        <w:rPr>
          <w:rFonts w:ascii="Times New Roman" w:hAnsi="Times New Roman" w:cs="Times New Roman"/>
          <w:b/>
          <w:sz w:val="32"/>
          <w:szCs w:val="32"/>
        </w:rPr>
      </w:pPr>
    </w:p>
    <w:p w:rsidR="00F03F56" w:rsidRDefault="00F03F56" w:rsidP="007A378D">
      <w:pPr>
        <w:pBdr>
          <w:bottom w:val="double" w:sz="4" w:space="1" w:color="auto"/>
        </w:pBdr>
        <w:spacing w:line="360" w:lineRule="auto"/>
        <w:rPr>
          <w:rFonts w:ascii="Times New Roman" w:hAnsi="Times New Roman" w:cs="Times New Roman"/>
          <w:b/>
          <w:sz w:val="32"/>
          <w:szCs w:val="32"/>
        </w:rPr>
      </w:pPr>
    </w:p>
    <w:p w:rsidR="00F03F56" w:rsidRDefault="00F03F56" w:rsidP="007A378D">
      <w:pPr>
        <w:pBdr>
          <w:bottom w:val="double" w:sz="4" w:space="1" w:color="auto"/>
        </w:pBdr>
        <w:spacing w:line="360" w:lineRule="auto"/>
        <w:rPr>
          <w:rFonts w:ascii="Times New Roman" w:hAnsi="Times New Roman" w:cs="Times New Roman"/>
          <w:b/>
          <w:sz w:val="32"/>
          <w:szCs w:val="32"/>
        </w:rPr>
      </w:pPr>
    </w:p>
    <w:p w:rsidR="00F03F56" w:rsidRDefault="00F03F56" w:rsidP="007A378D">
      <w:pPr>
        <w:pBdr>
          <w:bottom w:val="double" w:sz="4" w:space="1" w:color="auto"/>
        </w:pBdr>
        <w:spacing w:line="360" w:lineRule="auto"/>
        <w:rPr>
          <w:rFonts w:ascii="Times New Roman" w:hAnsi="Times New Roman" w:cs="Times New Roman"/>
          <w:b/>
          <w:sz w:val="32"/>
          <w:szCs w:val="32"/>
        </w:rPr>
      </w:pPr>
    </w:p>
    <w:p w:rsidR="00F03F56" w:rsidRDefault="00F03F56" w:rsidP="007A378D">
      <w:pPr>
        <w:pBdr>
          <w:bottom w:val="double" w:sz="4" w:space="1" w:color="auto"/>
        </w:pBdr>
        <w:spacing w:line="360" w:lineRule="auto"/>
        <w:rPr>
          <w:rFonts w:ascii="Times New Roman" w:hAnsi="Times New Roman" w:cs="Times New Roman"/>
          <w:b/>
          <w:sz w:val="32"/>
          <w:szCs w:val="32"/>
        </w:rPr>
      </w:pPr>
    </w:p>
    <w:p w:rsidR="00F03F56" w:rsidRDefault="00F03F56" w:rsidP="007A378D">
      <w:pPr>
        <w:pBdr>
          <w:bottom w:val="double" w:sz="4" w:space="1" w:color="auto"/>
        </w:pBdr>
        <w:spacing w:line="360" w:lineRule="auto"/>
        <w:rPr>
          <w:rFonts w:ascii="Times New Roman" w:hAnsi="Times New Roman" w:cs="Times New Roman"/>
          <w:b/>
          <w:sz w:val="32"/>
          <w:szCs w:val="32"/>
        </w:rPr>
      </w:pPr>
    </w:p>
    <w:p w:rsidR="00F03F56" w:rsidRDefault="00F03F56" w:rsidP="007A378D">
      <w:pPr>
        <w:pBdr>
          <w:bottom w:val="double" w:sz="4" w:space="1" w:color="auto"/>
        </w:pBdr>
        <w:spacing w:line="360" w:lineRule="auto"/>
        <w:rPr>
          <w:rFonts w:ascii="Times New Roman" w:hAnsi="Times New Roman" w:cs="Times New Roman"/>
          <w:b/>
          <w:sz w:val="32"/>
          <w:szCs w:val="32"/>
        </w:rPr>
      </w:pPr>
    </w:p>
    <w:p w:rsidR="005610EE" w:rsidRPr="00DF7EE7" w:rsidRDefault="00F825B0" w:rsidP="007A378D">
      <w:pPr>
        <w:pBdr>
          <w:bottom w:val="double" w:sz="4" w:space="1" w:color="auto"/>
        </w:pBdr>
        <w:spacing w:line="360" w:lineRule="auto"/>
        <w:jc w:val="center"/>
        <w:rPr>
          <w:rFonts w:ascii="Times New Roman" w:hAnsi="Times New Roman" w:cs="Times New Roman"/>
          <w:b/>
          <w:sz w:val="32"/>
          <w:szCs w:val="32"/>
          <w:lang w:val="en-US"/>
        </w:rPr>
      </w:pPr>
      <w:r>
        <w:rPr>
          <w:rFonts w:ascii="Times New Roman" w:hAnsi="Times New Roman" w:cs="Times New Roman"/>
          <w:b/>
          <w:sz w:val="32"/>
          <w:szCs w:val="32"/>
        </w:rPr>
        <w:lastRenderedPageBreak/>
        <w:t xml:space="preserve">BAB </w:t>
      </w:r>
      <w:r w:rsidR="00DF7EE7">
        <w:rPr>
          <w:rFonts w:ascii="Times New Roman" w:hAnsi="Times New Roman" w:cs="Times New Roman"/>
          <w:b/>
          <w:sz w:val="32"/>
          <w:szCs w:val="32"/>
          <w:lang w:val="en-US"/>
        </w:rPr>
        <w:t>VIII</w:t>
      </w:r>
    </w:p>
    <w:p w:rsidR="005610EE" w:rsidRPr="00327846" w:rsidRDefault="005610EE" w:rsidP="00327846">
      <w:pPr>
        <w:pBdr>
          <w:bottom w:val="double" w:sz="4" w:space="1" w:color="auto"/>
        </w:pBdr>
        <w:spacing w:line="360" w:lineRule="auto"/>
        <w:jc w:val="center"/>
        <w:rPr>
          <w:rFonts w:ascii="Times New Roman" w:hAnsi="Times New Roman" w:cs="Times New Roman"/>
          <w:b/>
          <w:sz w:val="32"/>
          <w:szCs w:val="32"/>
        </w:rPr>
      </w:pPr>
      <w:r w:rsidRPr="00327846">
        <w:rPr>
          <w:rFonts w:ascii="Times New Roman" w:hAnsi="Times New Roman" w:cs="Times New Roman"/>
          <w:b/>
          <w:sz w:val="32"/>
          <w:szCs w:val="32"/>
        </w:rPr>
        <w:t>KODE ETIK PR DI INDONESIA</w:t>
      </w:r>
    </w:p>
    <w:p w:rsidR="005610EE" w:rsidRPr="005610EE" w:rsidRDefault="00F825B0" w:rsidP="004E40EF">
      <w:pPr>
        <w:pStyle w:val="ListParagraph"/>
        <w:numPr>
          <w:ilvl w:val="0"/>
          <w:numId w:val="71"/>
        </w:numPr>
        <w:spacing w:line="360" w:lineRule="auto"/>
        <w:ind w:left="567" w:hanging="567"/>
        <w:jc w:val="both"/>
        <w:rPr>
          <w:b/>
          <w:sz w:val="24"/>
          <w:szCs w:val="24"/>
        </w:rPr>
      </w:pPr>
      <w:r w:rsidRPr="005610EE">
        <w:rPr>
          <w:b/>
          <w:sz w:val="24"/>
          <w:szCs w:val="24"/>
        </w:rPr>
        <w:t xml:space="preserve">Kode Etik </w:t>
      </w:r>
    </w:p>
    <w:p w:rsidR="005610EE" w:rsidRPr="005610EE" w:rsidRDefault="005610EE" w:rsidP="004E40EF">
      <w:pPr>
        <w:pStyle w:val="ListParagraph"/>
        <w:numPr>
          <w:ilvl w:val="0"/>
          <w:numId w:val="72"/>
        </w:numPr>
        <w:spacing w:line="360" w:lineRule="auto"/>
        <w:ind w:left="567" w:hanging="567"/>
        <w:jc w:val="both"/>
        <w:rPr>
          <w:b/>
          <w:sz w:val="24"/>
          <w:szCs w:val="24"/>
        </w:rPr>
      </w:pPr>
      <w:r w:rsidRPr="005610EE">
        <w:rPr>
          <w:b/>
          <w:sz w:val="24"/>
          <w:szCs w:val="24"/>
          <w:lang w:val="id-ID"/>
        </w:rPr>
        <w:t>Kode Etik Kehumasan Indonesia – PERHUMAS</w:t>
      </w:r>
    </w:p>
    <w:p w:rsidR="005610EE" w:rsidRPr="005610EE" w:rsidRDefault="005610EE" w:rsidP="005610EE">
      <w:pPr>
        <w:spacing w:line="360" w:lineRule="auto"/>
        <w:ind w:firstLine="567"/>
        <w:jc w:val="both"/>
        <w:rPr>
          <w:rFonts w:ascii="Times New Roman" w:hAnsi="Times New Roman" w:cs="Times New Roman"/>
          <w:b/>
          <w:sz w:val="24"/>
          <w:szCs w:val="24"/>
          <w:lang w:val="en-US"/>
        </w:rPr>
      </w:pPr>
      <w:r w:rsidRPr="005610EE">
        <w:rPr>
          <w:rFonts w:ascii="Times New Roman" w:hAnsi="Times New Roman" w:cs="Times New Roman"/>
          <w:sz w:val="24"/>
          <w:szCs w:val="24"/>
        </w:rPr>
        <w:t>Kode Etik ini telah terdaftar sejak tahun 1977 di Departemen Dalam Negri dan Deppen saat itu, dan telah tercatat serta diakui oleh organisasi profesi Humas Internasional; International Public Relations Associations / IPRA)</w:t>
      </w:r>
    </w:p>
    <w:p w:rsidR="005610EE" w:rsidRPr="005610EE" w:rsidRDefault="005610EE" w:rsidP="004E40EF">
      <w:pPr>
        <w:pStyle w:val="ListParagraph"/>
        <w:numPr>
          <w:ilvl w:val="0"/>
          <w:numId w:val="69"/>
        </w:numPr>
        <w:tabs>
          <w:tab w:val="left" w:pos="651"/>
          <w:tab w:val="left" w:pos="652"/>
        </w:tabs>
        <w:spacing w:before="1" w:line="360" w:lineRule="auto"/>
        <w:ind w:right="111"/>
        <w:jc w:val="both"/>
        <w:rPr>
          <w:sz w:val="24"/>
          <w:szCs w:val="24"/>
        </w:rPr>
      </w:pPr>
      <w:r w:rsidRPr="005610EE">
        <w:rPr>
          <w:sz w:val="24"/>
          <w:szCs w:val="24"/>
        </w:rPr>
        <w:t>Dijiwai oleh Pancasila maupun Undang-Undang Dasar 1945 sebagai landasan tata kehidupan nasional.</w:t>
      </w:r>
    </w:p>
    <w:p w:rsidR="005610EE" w:rsidRPr="005610EE" w:rsidRDefault="005610EE" w:rsidP="004E40EF">
      <w:pPr>
        <w:pStyle w:val="ListParagraph"/>
        <w:numPr>
          <w:ilvl w:val="0"/>
          <w:numId w:val="69"/>
        </w:numPr>
        <w:tabs>
          <w:tab w:val="left" w:pos="651"/>
          <w:tab w:val="left" w:pos="652"/>
          <w:tab w:val="left" w:pos="1732"/>
          <w:tab w:val="left" w:pos="2373"/>
          <w:tab w:val="left" w:pos="3322"/>
          <w:tab w:val="left" w:pos="4736"/>
          <w:tab w:val="left" w:pos="6459"/>
          <w:tab w:val="left" w:pos="7406"/>
          <w:tab w:val="left" w:pos="8474"/>
          <w:tab w:val="left" w:pos="9049"/>
        </w:tabs>
        <w:spacing w:line="360" w:lineRule="auto"/>
        <w:ind w:right="107"/>
        <w:jc w:val="both"/>
        <w:rPr>
          <w:sz w:val="24"/>
          <w:szCs w:val="24"/>
        </w:rPr>
      </w:pPr>
      <w:r w:rsidRPr="005610EE">
        <w:rPr>
          <w:sz w:val="24"/>
          <w:szCs w:val="24"/>
        </w:rPr>
        <w:t>Diilhami</w:t>
      </w:r>
      <w:r w:rsidRPr="005610EE">
        <w:rPr>
          <w:sz w:val="24"/>
          <w:szCs w:val="24"/>
        </w:rPr>
        <w:tab/>
        <w:t>oleh</w:t>
      </w:r>
      <w:r w:rsidRPr="005610EE">
        <w:rPr>
          <w:sz w:val="24"/>
          <w:szCs w:val="24"/>
        </w:rPr>
        <w:tab/>
      </w:r>
      <w:r w:rsidR="00F03F56">
        <w:rPr>
          <w:sz w:val="24"/>
          <w:szCs w:val="24"/>
        </w:rPr>
        <w:t>Piagam</w:t>
      </w:r>
      <w:r w:rsidR="00F03F56">
        <w:rPr>
          <w:sz w:val="24"/>
          <w:szCs w:val="24"/>
        </w:rPr>
        <w:tab/>
        <w:t>Perserikatan Bangsa-Bangsa</w:t>
      </w:r>
      <w:r w:rsidR="00F03F56">
        <w:rPr>
          <w:sz w:val="24"/>
          <w:szCs w:val="24"/>
        </w:rPr>
        <w:tab/>
        <w:t xml:space="preserve">sebagai </w:t>
      </w:r>
      <w:r w:rsidRPr="005610EE">
        <w:rPr>
          <w:sz w:val="24"/>
          <w:szCs w:val="24"/>
        </w:rPr>
        <w:t>landasan</w:t>
      </w:r>
      <w:r w:rsidR="00F03F56">
        <w:rPr>
          <w:sz w:val="24"/>
          <w:szCs w:val="24"/>
          <w:lang w:val="id-ID"/>
        </w:rPr>
        <w:t xml:space="preserve"> </w:t>
      </w:r>
      <w:r w:rsidRPr="005610EE">
        <w:rPr>
          <w:sz w:val="24"/>
          <w:szCs w:val="24"/>
        </w:rPr>
        <w:t>tata</w:t>
      </w:r>
      <w:r w:rsidRPr="005610EE">
        <w:rPr>
          <w:sz w:val="24"/>
          <w:szCs w:val="24"/>
          <w:lang w:val="id-ID"/>
        </w:rPr>
        <w:t xml:space="preserve"> </w:t>
      </w:r>
      <w:r w:rsidRPr="005610EE">
        <w:rPr>
          <w:sz w:val="24"/>
          <w:szCs w:val="24"/>
        </w:rPr>
        <w:t>kehidupan internasional.</w:t>
      </w:r>
    </w:p>
    <w:p w:rsidR="005610EE" w:rsidRPr="005610EE" w:rsidRDefault="005610EE" w:rsidP="004E40EF">
      <w:pPr>
        <w:pStyle w:val="ListParagraph"/>
        <w:numPr>
          <w:ilvl w:val="0"/>
          <w:numId w:val="69"/>
        </w:numPr>
        <w:tabs>
          <w:tab w:val="left" w:pos="651"/>
          <w:tab w:val="left" w:pos="652"/>
        </w:tabs>
        <w:spacing w:line="360" w:lineRule="auto"/>
        <w:jc w:val="both"/>
        <w:rPr>
          <w:sz w:val="24"/>
          <w:szCs w:val="24"/>
        </w:rPr>
      </w:pPr>
      <w:r w:rsidRPr="005610EE">
        <w:rPr>
          <w:sz w:val="24"/>
          <w:szCs w:val="24"/>
        </w:rPr>
        <w:t>Dilandasi Deklarasi ASEAN (8 Agustus 1967) sebagai pemersatu bangsa-bangsa</w:t>
      </w:r>
      <w:r w:rsidRPr="005610EE">
        <w:rPr>
          <w:sz w:val="24"/>
          <w:szCs w:val="24"/>
          <w:lang w:val="id-ID"/>
        </w:rPr>
        <w:t xml:space="preserve"> </w:t>
      </w:r>
      <w:r w:rsidRPr="005610EE">
        <w:rPr>
          <w:sz w:val="24"/>
          <w:szCs w:val="24"/>
        </w:rPr>
        <w:t>Asia</w:t>
      </w:r>
      <w:r w:rsidRPr="005610EE">
        <w:rPr>
          <w:spacing w:val="-26"/>
          <w:sz w:val="24"/>
          <w:szCs w:val="24"/>
        </w:rPr>
        <w:t xml:space="preserve"> </w:t>
      </w:r>
      <w:r w:rsidRPr="005610EE">
        <w:rPr>
          <w:sz w:val="24"/>
          <w:szCs w:val="24"/>
        </w:rPr>
        <w:t>Tenggara.</w:t>
      </w:r>
    </w:p>
    <w:p w:rsidR="005610EE" w:rsidRPr="005610EE" w:rsidRDefault="005610EE" w:rsidP="004E40EF">
      <w:pPr>
        <w:pStyle w:val="ListParagraph"/>
        <w:numPr>
          <w:ilvl w:val="0"/>
          <w:numId w:val="69"/>
        </w:numPr>
        <w:tabs>
          <w:tab w:val="left" w:pos="651"/>
          <w:tab w:val="left" w:pos="652"/>
        </w:tabs>
        <w:spacing w:line="360" w:lineRule="auto"/>
        <w:ind w:right="109"/>
        <w:jc w:val="both"/>
        <w:rPr>
          <w:sz w:val="24"/>
          <w:szCs w:val="24"/>
        </w:rPr>
      </w:pPr>
      <w:r w:rsidRPr="005610EE">
        <w:rPr>
          <w:sz w:val="24"/>
          <w:szCs w:val="24"/>
        </w:rPr>
        <w:lastRenderedPageBreak/>
        <w:t>Dan dipedomi oleh cita-cita, keinginan, dan tekad untuk mengamalkan sikap dan perilaku kehumasan secara</w:t>
      </w:r>
      <w:r w:rsidRPr="005610EE">
        <w:rPr>
          <w:spacing w:val="-1"/>
          <w:sz w:val="24"/>
          <w:szCs w:val="24"/>
        </w:rPr>
        <w:t xml:space="preserve"> </w:t>
      </w:r>
      <w:r w:rsidRPr="005610EE">
        <w:rPr>
          <w:sz w:val="24"/>
          <w:szCs w:val="24"/>
        </w:rPr>
        <w:t>professional.</w:t>
      </w:r>
    </w:p>
    <w:p w:rsidR="005610EE" w:rsidRPr="005610EE" w:rsidRDefault="005610EE" w:rsidP="005610EE">
      <w:pPr>
        <w:pStyle w:val="BodyText"/>
        <w:spacing w:line="360" w:lineRule="auto"/>
        <w:ind w:left="0" w:right="109" w:firstLine="652"/>
        <w:rPr>
          <w:lang w:val="id-ID"/>
        </w:rPr>
      </w:pPr>
    </w:p>
    <w:p w:rsidR="005610EE" w:rsidRPr="005610EE" w:rsidRDefault="005610EE" w:rsidP="005610EE">
      <w:pPr>
        <w:pStyle w:val="BodyText"/>
        <w:spacing w:line="360" w:lineRule="auto"/>
        <w:ind w:left="0" w:right="109" w:firstLine="652"/>
        <w:rPr>
          <w:lang w:val="id-ID"/>
        </w:rPr>
      </w:pPr>
      <w:r w:rsidRPr="005610EE">
        <w:t>Kami para anggota Perhimpunan Hubungan Masyarakat Indonesia (Perhumas) sepakat untuk mematuhi kode etik kehumasan Indonesia, dan apabila terdapat bukti-bukti bahwa di antara kami dalam menjalankan profesi kehumasan ternyata ada yang melanggarnya, maka hal itu sudah tentu akan mengakibatkan diberlakukannya tindak organisasi terhadap</w:t>
      </w:r>
      <w:r w:rsidRPr="005610EE">
        <w:rPr>
          <w:spacing w:val="-5"/>
        </w:rPr>
        <w:t xml:space="preserve"> </w:t>
      </w:r>
      <w:r w:rsidRPr="005610EE">
        <w:t>pelanggarnya.</w:t>
      </w:r>
    </w:p>
    <w:p w:rsidR="005610EE" w:rsidRPr="005610EE" w:rsidRDefault="005610EE" w:rsidP="005610EE">
      <w:pPr>
        <w:pStyle w:val="BodyText"/>
        <w:tabs>
          <w:tab w:val="left" w:pos="1192"/>
        </w:tabs>
        <w:spacing w:line="360" w:lineRule="auto"/>
      </w:pPr>
      <w:r w:rsidRPr="005610EE">
        <w:t>Pasal 1</w:t>
      </w:r>
      <w:r w:rsidRPr="005610EE">
        <w:tab/>
        <w:t>Komitmen</w:t>
      </w:r>
      <w:r w:rsidRPr="005610EE">
        <w:rPr>
          <w:spacing w:val="-1"/>
        </w:rPr>
        <w:t xml:space="preserve"> </w:t>
      </w:r>
      <w:r w:rsidRPr="005610EE">
        <w:t>Pribadi</w:t>
      </w:r>
    </w:p>
    <w:p w:rsidR="005610EE" w:rsidRPr="005610EE" w:rsidRDefault="005610EE" w:rsidP="005610EE">
      <w:pPr>
        <w:pStyle w:val="BodyText"/>
        <w:spacing w:line="360" w:lineRule="auto"/>
        <w:ind w:left="1192"/>
      </w:pPr>
      <w:r w:rsidRPr="005610EE">
        <w:t>Anggota Perhumas harus:</w:t>
      </w:r>
    </w:p>
    <w:p w:rsidR="005610EE" w:rsidRPr="005610EE" w:rsidRDefault="005610EE" w:rsidP="004E40EF">
      <w:pPr>
        <w:pStyle w:val="ListParagraph"/>
        <w:numPr>
          <w:ilvl w:val="1"/>
          <w:numId w:val="70"/>
        </w:numPr>
        <w:tabs>
          <w:tab w:val="left" w:pos="1552"/>
        </w:tabs>
        <w:spacing w:line="360" w:lineRule="auto"/>
        <w:ind w:right="110"/>
        <w:rPr>
          <w:sz w:val="24"/>
          <w:szCs w:val="24"/>
        </w:rPr>
      </w:pPr>
      <w:r w:rsidRPr="005610EE">
        <w:rPr>
          <w:sz w:val="24"/>
          <w:szCs w:val="24"/>
        </w:rPr>
        <w:t>Memiliki dan menerapkan standar moral serta reputasi setinggi mungkin dalam menjalankan profesi</w:t>
      </w:r>
      <w:r w:rsidRPr="005610EE">
        <w:rPr>
          <w:spacing w:val="-1"/>
          <w:sz w:val="24"/>
          <w:szCs w:val="24"/>
        </w:rPr>
        <w:t xml:space="preserve"> </w:t>
      </w:r>
      <w:r w:rsidRPr="005610EE">
        <w:rPr>
          <w:sz w:val="24"/>
          <w:szCs w:val="24"/>
        </w:rPr>
        <w:t>kehumasan;</w:t>
      </w:r>
    </w:p>
    <w:p w:rsidR="005610EE" w:rsidRPr="005610EE" w:rsidRDefault="005610EE" w:rsidP="004E40EF">
      <w:pPr>
        <w:pStyle w:val="ListParagraph"/>
        <w:numPr>
          <w:ilvl w:val="1"/>
          <w:numId w:val="70"/>
        </w:numPr>
        <w:tabs>
          <w:tab w:val="left" w:pos="1552"/>
        </w:tabs>
        <w:spacing w:line="360" w:lineRule="auto"/>
        <w:ind w:right="110"/>
        <w:rPr>
          <w:sz w:val="24"/>
          <w:szCs w:val="24"/>
        </w:rPr>
      </w:pPr>
      <w:r w:rsidRPr="005610EE">
        <w:rPr>
          <w:sz w:val="24"/>
          <w:szCs w:val="24"/>
        </w:rPr>
        <w:t>Berperan</w:t>
      </w:r>
      <w:r w:rsidRPr="005610EE">
        <w:rPr>
          <w:sz w:val="24"/>
          <w:szCs w:val="24"/>
        </w:rPr>
        <w:tab/>
        <w:t>secara</w:t>
      </w:r>
      <w:r w:rsidRPr="005610EE">
        <w:rPr>
          <w:sz w:val="24"/>
          <w:szCs w:val="24"/>
        </w:rPr>
        <w:tab/>
        <w:t>nyata</w:t>
      </w:r>
      <w:r w:rsidRPr="005610EE">
        <w:rPr>
          <w:sz w:val="24"/>
          <w:szCs w:val="24"/>
        </w:rPr>
        <w:tab/>
        <w:t>dan</w:t>
      </w:r>
      <w:r w:rsidRPr="005610EE">
        <w:rPr>
          <w:sz w:val="24"/>
          <w:szCs w:val="24"/>
        </w:rPr>
        <w:tab/>
        <w:t>sungguh-sungguh</w:t>
      </w:r>
      <w:r w:rsidRPr="005610EE">
        <w:rPr>
          <w:sz w:val="24"/>
          <w:szCs w:val="24"/>
        </w:rPr>
        <w:tab/>
        <w:t>dala</w:t>
      </w:r>
      <w:r w:rsidRPr="005610EE">
        <w:rPr>
          <w:sz w:val="24"/>
          <w:szCs w:val="24"/>
          <w:lang w:val="id-ID"/>
        </w:rPr>
        <w:t xml:space="preserve">m </w:t>
      </w:r>
      <w:r w:rsidRPr="005610EE">
        <w:rPr>
          <w:sz w:val="24"/>
          <w:szCs w:val="24"/>
        </w:rPr>
        <w:t>upaya</w:t>
      </w:r>
      <w:r w:rsidRPr="005610EE">
        <w:rPr>
          <w:sz w:val="24"/>
          <w:szCs w:val="24"/>
          <w:lang w:val="id-ID"/>
        </w:rPr>
        <w:t xml:space="preserve"> </w:t>
      </w:r>
      <w:r w:rsidRPr="005610EE">
        <w:rPr>
          <w:sz w:val="24"/>
          <w:szCs w:val="24"/>
        </w:rPr>
        <w:t>memasyarakatkan kepentingan</w:t>
      </w:r>
      <w:r w:rsidRPr="005610EE">
        <w:rPr>
          <w:spacing w:val="-2"/>
          <w:sz w:val="24"/>
          <w:szCs w:val="24"/>
        </w:rPr>
        <w:t xml:space="preserve"> </w:t>
      </w:r>
      <w:r w:rsidRPr="005610EE">
        <w:rPr>
          <w:sz w:val="24"/>
          <w:szCs w:val="24"/>
        </w:rPr>
        <w:lastRenderedPageBreak/>
        <w:t>Indonesia;</w:t>
      </w:r>
    </w:p>
    <w:p w:rsidR="005610EE" w:rsidRPr="005610EE" w:rsidRDefault="005610EE" w:rsidP="004E40EF">
      <w:pPr>
        <w:pStyle w:val="ListParagraph"/>
        <w:numPr>
          <w:ilvl w:val="1"/>
          <w:numId w:val="70"/>
        </w:numPr>
        <w:tabs>
          <w:tab w:val="left" w:pos="1552"/>
        </w:tabs>
        <w:spacing w:line="360" w:lineRule="auto"/>
        <w:ind w:right="110"/>
        <w:jc w:val="both"/>
        <w:rPr>
          <w:sz w:val="24"/>
          <w:szCs w:val="24"/>
        </w:rPr>
      </w:pPr>
      <w:r w:rsidRPr="005610EE">
        <w:rPr>
          <w:sz w:val="24"/>
          <w:szCs w:val="24"/>
        </w:rPr>
        <w:t>Menumbuhkan dan mengembangkan hubungan antarwarga Negara Indonesia yang serasi dan selaras demi terwujudnya persatuan dan kesatuan</w:t>
      </w:r>
      <w:r w:rsidRPr="005610EE">
        <w:rPr>
          <w:spacing w:val="-8"/>
          <w:sz w:val="24"/>
          <w:szCs w:val="24"/>
        </w:rPr>
        <w:t xml:space="preserve"> </w:t>
      </w:r>
      <w:r w:rsidRPr="005610EE">
        <w:rPr>
          <w:sz w:val="24"/>
          <w:szCs w:val="24"/>
        </w:rPr>
        <w:t>bangsa.</w:t>
      </w:r>
    </w:p>
    <w:p w:rsidR="005610EE" w:rsidRPr="005610EE" w:rsidRDefault="005610EE" w:rsidP="005610EE">
      <w:pPr>
        <w:pStyle w:val="BodyText"/>
        <w:tabs>
          <w:tab w:val="left" w:pos="1190"/>
        </w:tabs>
        <w:spacing w:before="1" w:line="360" w:lineRule="auto"/>
        <w:ind w:left="1192" w:right="-1" w:hanging="1080"/>
      </w:pPr>
      <w:r w:rsidRPr="005610EE">
        <w:t>Pasal</w:t>
      </w:r>
      <w:r w:rsidRPr="005610EE">
        <w:rPr>
          <w:spacing w:val="-1"/>
        </w:rPr>
        <w:t xml:space="preserve"> </w:t>
      </w:r>
      <w:r w:rsidRPr="005610EE">
        <w:t>2</w:t>
      </w:r>
      <w:r w:rsidRPr="005610EE">
        <w:tab/>
        <w:t>Perilaku terhadap Klien atau Atasan</w:t>
      </w:r>
      <w:r w:rsidRPr="005610EE">
        <w:rPr>
          <w:lang w:val="id-ID"/>
        </w:rPr>
        <w:t xml:space="preserve"> </w:t>
      </w:r>
      <w:r w:rsidRPr="005610EE">
        <w:t>Anggota Perhumas</w:t>
      </w:r>
      <w:r w:rsidRPr="005610EE">
        <w:rPr>
          <w:lang w:val="id-ID"/>
        </w:rPr>
        <w:t xml:space="preserve"> </w:t>
      </w:r>
      <w:r w:rsidRPr="005610EE">
        <w:t>harus</w:t>
      </w:r>
      <w:r w:rsidRPr="005610EE">
        <w:rPr>
          <w:spacing w:val="-1"/>
          <w:lang w:val="id-ID"/>
        </w:rPr>
        <w:t xml:space="preserve"> </w:t>
      </w:r>
      <w:r w:rsidRPr="005610EE">
        <w:t>:</w:t>
      </w:r>
    </w:p>
    <w:p w:rsidR="005610EE" w:rsidRPr="005610EE" w:rsidRDefault="005610EE" w:rsidP="004E40EF">
      <w:pPr>
        <w:pStyle w:val="ListParagraph"/>
        <w:numPr>
          <w:ilvl w:val="0"/>
          <w:numId w:val="68"/>
        </w:numPr>
        <w:tabs>
          <w:tab w:val="left" w:pos="1552"/>
        </w:tabs>
        <w:spacing w:before="2" w:line="360" w:lineRule="auto"/>
        <w:jc w:val="both"/>
        <w:rPr>
          <w:sz w:val="24"/>
          <w:szCs w:val="24"/>
        </w:rPr>
      </w:pPr>
      <w:r w:rsidRPr="005610EE">
        <w:rPr>
          <w:sz w:val="24"/>
          <w:szCs w:val="24"/>
        </w:rPr>
        <w:t>Berlaku jujur dalam berhubungan dengan klien atau</w:t>
      </w:r>
      <w:r w:rsidRPr="005610EE">
        <w:rPr>
          <w:spacing w:val="-7"/>
          <w:sz w:val="24"/>
          <w:szCs w:val="24"/>
        </w:rPr>
        <w:t xml:space="preserve"> </w:t>
      </w:r>
      <w:r w:rsidRPr="005610EE">
        <w:rPr>
          <w:sz w:val="24"/>
          <w:szCs w:val="24"/>
        </w:rPr>
        <w:t>atasan.</w:t>
      </w:r>
    </w:p>
    <w:p w:rsidR="005610EE" w:rsidRPr="005610EE" w:rsidRDefault="005610EE" w:rsidP="004E40EF">
      <w:pPr>
        <w:pStyle w:val="ListParagraph"/>
        <w:numPr>
          <w:ilvl w:val="0"/>
          <w:numId w:val="68"/>
        </w:numPr>
        <w:tabs>
          <w:tab w:val="left" w:pos="1552"/>
        </w:tabs>
        <w:spacing w:line="360" w:lineRule="auto"/>
        <w:ind w:right="109"/>
        <w:jc w:val="both"/>
        <w:rPr>
          <w:sz w:val="24"/>
          <w:szCs w:val="24"/>
        </w:rPr>
      </w:pPr>
      <w:r w:rsidRPr="005610EE">
        <w:rPr>
          <w:sz w:val="24"/>
          <w:szCs w:val="24"/>
        </w:rPr>
        <w:t>Tidak mewakili dua atau beberapa kepentingan yang berbeda atau yang bersaing tanpa persetujuan semua pihak yang</w:t>
      </w:r>
      <w:r w:rsidRPr="005610EE">
        <w:rPr>
          <w:spacing w:val="-5"/>
          <w:sz w:val="24"/>
          <w:szCs w:val="24"/>
        </w:rPr>
        <w:t xml:space="preserve"> </w:t>
      </w:r>
      <w:r w:rsidRPr="005610EE">
        <w:rPr>
          <w:sz w:val="24"/>
          <w:szCs w:val="24"/>
        </w:rPr>
        <w:t>terkait.</w:t>
      </w:r>
    </w:p>
    <w:p w:rsidR="005610EE" w:rsidRPr="005610EE" w:rsidRDefault="005610EE" w:rsidP="004E40EF">
      <w:pPr>
        <w:pStyle w:val="ListParagraph"/>
        <w:numPr>
          <w:ilvl w:val="0"/>
          <w:numId w:val="68"/>
        </w:numPr>
        <w:tabs>
          <w:tab w:val="left" w:pos="1552"/>
        </w:tabs>
        <w:spacing w:line="360" w:lineRule="auto"/>
        <w:ind w:right="106"/>
        <w:jc w:val="both"/>
        <w:rPr>
          <w:sz w:val="24"/>
          <w:szCs w:val="24"/>
        </w:rPr>
      </w:pPr>
      <w:r w:rsidRPr="005610EE">
        <w:rPr>
          <w:sz w:val="24"/>
          <w:szCs w:val="24"/>
        </w:rPr>
        <w:t>Menjamin rahasia serta kepercayaan yang diberikan oleh klien atau atasan maupun yang pernah diberikan oleh mantan klien atau mantan</w:t>
      </w:r>
      <w:r w:rsidRPr="005610EE">
        <w:rPr>
          <w:spacing w:val="-1"/>
          <w:sz w:val="24"/>
          <w:szCs w:val="24"/>
        </w:rPr>
        <w:t xml:space="preserve"> </w:t>
      </w:r>
      <w:r w:rsidRPr="005610EE">
        <w:rPr>
          <w:sz w:val="24"/>
          <w:szCs w:val="24"/>
        </w:rPr>
        <w:t>atasan.</w:t>
      </w:r>
    </w:p>
    <w:p w:rsidR="005610EE" w:rsidRPr="005610EE" w:rsidRDefault="005610EE" w:rsidP="004E40EF">
      <w:pPr>
        <w:pStyle w:val="ListParagraph"/>
        <w:numPr>
          <w:ilvl w:val="0"/>
          <w:numId w:val="68"/>
        </w:numPr>
        <w:tabs>
          <w:tab w:val="left" w:pos="1552"/>
        </w:tabs>
        <w:spacing w:line="360" w:lineRule="auto"/>
        <w:ind w:right="110"/>
        <w:jc w:val="both"/>
        <w:rPr>
          <w:sz w:val="24"/>
          <w:szCs w:val="24"/>
        </w:rPr>
      </w:pPr>
      <w:r w:rsidRPr="005610EE">
        <w:rPr>
          <w:sz w:val="24"/>
          <w:szCs w:val="24"/>
        </w:rPr>
        <w:t xml:space="preserve">Tidak melakukan tindak atau mengeluarkan ucapan yang cenderung merendahkan martabat, </w:t>
      </w:r>
      <w:r w:rsidRPr="005610EE">
        <w:rPr>
          <w:sz w:val="24"/>
          <w:szCs w:val="24"/>
        </w:rPr>
        <w:lastRenderedPageBreak/>
        <w:t>klien atau atasan , maupun mantan klien atau mantan</w:t>
      </w:r>
      <w:r w:rsidRPr="005610EE">
        <w:rPr>
          <w:spacing w:val="-4"/>
          <w:sz w:val="24"/>
          <w:szCs w:val="24"/>
        </w:rPr>
        <w:t xml:space="preserve"> </w:t>
      </w:r>
      <w:r w:rsidRPr="005610EE">
        <w:rPr>
          <w:sz w:val="24"/>
          <w:szCs w:val="24"/>
        </w:rPr>
        <w:t>atasan.</w:t>
      </w:r>
    </w:p>
    <w:p w:rsidR="005610EE" w:rsidRPr="005610EE" w:rsidRDefault="005610EE" w:rsidP="004E40EF">
      <w:pPr>
        <w:pStyle w:val="ListParagraph"/>
        <w:numPr>
          <w:ilvl w:val="0"/>
          <w:numId w:val="68"/>
        </w:numPr>
        <w:tabs>
          <w:tab w:val="left" w:pos="1552"/>
        </w:tabs>
        <w:spacing w:line="360" w:lineRule="auto"/>
        <w:ind w:right="108"/>
        <w:jc w:val="both"/>
        <w:rPr>
          <w:sz w:val="24"/>
          <w:szCs w:val="24"/>
        </w:rPr>
      </w:pPr>
      <w:r w:rsidRPr="005610EE">
        <w:rPr>
          <w:sz w:val="24"/>
          <w:szCs w:val="24"/>
        </w:rPr>
        <w:t>Dalam memberi jasa-jasa kepada klien atau atasan, tidak akan menerima pembayaran, komisi, atau imbalan dari pihak manapun selain dari klien atau atasannya yang telah memperoleh penjelasan</w:t>
      </w:r>
      <w:r w:rsidRPr="005610EE">
        <w:rPr>
          <w:spacing w:val="-1"/>
          <w:sz w:val="24"/>
          <w:szCs w:val="24"/>
        </w:rPr>
        <w:t xml:space="preserve"> </w:t>
      </w:r>
      <w:r w:rsidRPr="005610EE">
        <w:rPr>
          <w:sz w:val="24"/>
          <w:szCs w:val="24"/>
        </w:rPr>
        <w:t>lengkap.</w:t>
      </w:r>
    </w:p>
    <w:p w:rsidR="005610EE" w:rsidRPr="005610EE" w:rsidRDefault="005610EE" w:rsidP="004E40EF">
      <w:pPr>
        <w:pStyle w:val="ListParagraph"/>
        <w:numPr>
          <w:ilvl w:val="0"/>
          <w:numId w:val="68"/>
        </w:numPr>
        <w:tabs>
          <w:tab w:val="left" w:pos="1552"/>
        </w:tabs>
        <w:spacing w:before="76" w:line="360" w:lineRule="auto"/>
        <w:ind w:right="108"/>
        <w:jc w:val="both"/>
        <w:rPr>
          <w:sz w:val="24"/>
          <w:szCs w:val="24"/>
        </w:rPr>
      </w:pPr>
      <w:r w:rsidRPr="005610EE">
        <w:rPr>
          <w:sz w:val="24"/>
          <w:szCs w:val="24"/>
        </w:rPr>
        <w:t>Tidak akan menyarankan kepada calon klien atau calon atasan bahwa pembayaran atau imbalan jasa-jasanya harus didasarkan kepada hasil-hasil tertentu, atau tidak akan menyetujui perjanjian apapun yang mengarah kepada hal yang</w:t>
      </w:r>
      <w:r w:rsidRPr="005610EE">
        <w:rPr>
          <w:spacing w:val="-8"/>
          <w:sz w:val="24"/>
          <w:szCs w:val="24"/>
        </w:rPr>
        <w:t xml:space="preserve"> </w:t>
      </w:r>
      <w:r w:rsidRPr="005610EE">
        <w:rPr>
          <w:sz w:val="24"/>
          <w:szCs w:val="24"/>
        </w:rPr>
        <w:t>serupa</w:t>
      </w:r>
    </w:p>
    <w:p w:rsidR="005610EE" w:rsidRPr="005610EE" w:rsidRDefault="005610EE" w:rsidP="005610EE">
      <w:pPr>
        <w:pStyle w:val="BodyText"/>
        <w:tabs>
          <w:tab w:val="left" w:pos="8789"/>
        </w:tabs>
        <w:spacing w:before="2" w:line="360" w:lineRule="auto"/>
        <w:ind w:left="1192" w:right="-1" w:hanging="1080"/>
      </w:pPr>
      <w:r w:rsidRPr="005610EE">
        <w:t>Pasal</w:t>
      </w:r>
      <w:r w:rsidRPr="005610EE">
        <w:rPr>
          <w:spacing w:val="-1"/>
        </w:rPr>
        <w:t xml:space="preserve"> </w:t>
      </w:r>
      <w:r w:rsidRPr="005610EE">
        <w:t>3</w:t>
      </w:r>
      <w:r w:rsidRPr="005610EE">
        <w:tab/>
        <w:t>Perilaku terhadap Masyarakat dan Media Massa Anggota Perhumas harus:</w:t>
      </w:r>
    </w:p>
    <w:p w:rsidR="005610EE" w:rsidRPr="005610EE" w:rsidRDefault="005610EE" w:rsidP="004E40EF">
      <w:pPr>
        <w:pStyle w:val="ListParagraph"/>
        <w:numPr>
          <w:ilvl w:val="0"/>
          <w:numId w:val="67"/>
        </w:numPr>
        <w:tabs>
          <w:tab w:val="left" w:pos="1552"/>
        </w:tabs>
        <w:spacing w:before="3" w:line="360" w:lineRule="auto"/>
        <w:ind w:right="110"/>
        <w:jc w:val="both"/>
        <w:rPr>
          <w:sz w:val="24"/>
          <w:szCs w:val="24"/>
        </w:rPr>
      </w:pPr>
      <w:r w:rsidRPr="005610EE">
        <w:rPr>
          <w:sz w:val="24"/>
          <w:szCs w:val="24"/>
        </w:rPr>
        <w:t>Menjalankan kegiatan profesi kehumasan dengan memperhatikan kepentingan masyarakat serta harga diri anggota</w:t>
      </w:r>
      <w:r w:rsidRPr="005610EE">
        <w:rPr>
          <w:spacing w:val="-6"/>
          <w:sz w:val="24"/>
          <w:szCs w:val="24"/>
        </w:rPr>
        <w:t xml:space="preserve"> </w:t>
      </w:r>
      <w:r w:rsidRPr="005610EE">
        <w:rPr>
          <w:sz w:val="24"/>
          <w:szCs w:val="24"/>
        </w:rPr>
        <w:t>masyarakat.</w:t>
      </w:r>
    </w:p>
    <w:p w:rsidR="005610EE" w:rsidRPr="005610EE" w:rsidRDefault="005610EE" w:rsidP="004E40EF">
      <w:pPr>
        <w:pStyle w:val="ListParagraph"/>
        <w:numPr>
          <w:ilvl w:val="0"/>
          <w:numId w:val="67"/>
        </w:numPr>
        <w:tabs>
          <w:tab w:val="left" w:pos="1552"/>
        </w:tabs>
        <w:spacing w:line="360" w:lineRule="auto"/>
        <w:ind w:right="109"/>
        <w:jc w:val="both"/>
        <w:rPr>
          <w:sz w:val="24"/>
          <w:szCs w:val="24"/>
        </w:rPr>
      </w:pPr>
      <w:r w:rsidRPr="005610EE">
        <w:rPr>
          <w:sz w:val="24"/>
          <w:szCs w:val="24"/>
        </w:rPr>
        <w:lastRenderedPageBreak/>
        <w:t>Tidak melibatkan diri dalam tindak untuk memanipulasi integritas sarana maupun jalur komunikasi</w:t>
      </w:r>
      <w:r w:rsidRPr="005610EE">
        <w:rPr>
          <w:spacing w:val="-3"/>
          <w:sz w:val="24"/>
          <w:szCs w:val="24"/>
        </w:rPr>
        <w:t xml:space="preserve"> </w:t>
      </w:r>
      <w:r w:rsidRPr="005610EE">
        <w:rPr>
          <w:sz w:val="24"/>
          <w:szCs w:val="24"/>
        </w:rPr>
        <w:t>massa.</w:t>
      </w:r>
    </w:p>
    <w:p w:rsidR="005610EE" w:rsidRPr="005610EE" w:rsidRDefault="005610EE" w:rsidP="004E40EF">
      <w:pPr>
        <w:pStyle w:val="ListParagraph"/>
        <w:numPr>
          <w:ilvl w:val="0"/>
          <w:numId w:val="67"/>
        </w:numPr>
        <w:tabs>
          <w:tab w:val="left" w:pos="1552"/>
        </w:tabs>
        <w:spacing w:line="360" w:lineRule="auto"/>
        <w:ind w:right="110"/>
        <w:jc w:val="both"/>
        <w:rPr>
          <w:sz w:val="24"/>
          <w:szCs w:val="24"/>
        </w:rPr>
      </w:pPr>
      <w:r w:rsidRPr="005610EE">
        <w:rPr>
          <w:sz w:val="24"/>
          <w:szCs w:val="24"/>
        </w:rPr>
        <w:t>Tidak menyebar luaskan informasi yang tidak benar atau yang menyesatkan sehingga dapat menodai profesi</w:t>
      </w:r>
      <w:r w:rsidRPr="005610EE">
        <w:rPr>
          <w:spacing w:val="-1"/>
          <w:sz w:val="24"/>
          <w:szCs w:val="24"/>
        </w:rPr>
        <w:t xml:space="preserve"> </w:t>
      </w:r>
      <w:r w:rsidRPr="005610EE">
        <w:rPr>
          <w:sz w:val="24"/>
          <w:szCs w:val="24"/>
        </w:rPr>
        <w:t>kehumasan.</w:t>
      </w:r>
    </w:p>
    <w:p w:rsidR="005610EE" w:rsidRPr="005610EE" w:rsidRDefault="005610EE" w:rsidP="004E40EF">
      <w:pPr>
        <w:pStyle w:val="ListParagraph"/>
        <w:numPr>
          <w:ilvl w:val="0"/>
          <w:numId w:val="67"/>
        </w:numPr>
        <w:tabs>
          <w:tab w:val="left" w:pos="1552"/>
        </w:tabs>
        <w:spacing w:line="360" w:lineRule="auto"/>
        <w:ind w:right="109"/>
        <w:jc w:val="both"/>
        <w:rPr>
          <w:sz w:val="24"/>
          <w:szCs w:val="24"/>
        </w:rPr>
      </w:pPr>
      <w:r w:rsidRPr="005610EE">
        <w:rPr>
          <w:sz w:val="24"/>
          <w:szCs w:val="24"/>
        </w:rPr>
        <w:t>Senantiasa membantu penyebarluasan informasi maupun pengumpulan pendapat untuk kepentingan Indonesia.</w:t>
      </w:r>
    </w:p>
    <w:p w:rsidR="005610EE" w:rsidRPr="005610EE" w:rsidRDefault="005610EE" w:rsidP="005610EE">
      <w:pPr>
        <w:pStyle w:val="BodyText"/>
        <w:tabs>
          <w:tab w:val="left" w:pos="1191"/>
        </w:tabs>
        <w:spacing w:line="360" w:lineRule="auto"/>
        <w:rPr>
          <w:lang w:val="id-ID"/>
        </w:rPr>
      </w:pPr>
      <w:r w:rsidRPr="005610EE">
        <w:t>Pasal 4</w:t>
      </w:r>
      <w:r w:rsidRPr="005610EE">
        <w:tab/>
        <w:t>Perilaku terhadap</w:t>
      </w:r>
      <w:r w:rsidRPr="005610EE">
        <w:rPr>
          <w:spacing w:val="-1"/>
        </w:rPr>
        <w:t xml:space="preserve"> </w:t>
      </w:r>
      <w:r w:rsidRPr="005610EE">
        <w:t>Sejawat</w:t>
      </w:r>
    </w:p>
    <w:p w:rsidR="005610EE" w:rsidRPr="005610EE" w:rsidRDefault="005610EE" w:rsidP="005610EE">
      <w:pPr>
        <w:pStyle w:val="BodyText"/>
        <w:spacing w:line="360" w:lineRule="auto"/>
        <w:ind w:left="1192"/>
      </w:pPr>
      <w:r w:rsidRPr="005610EE">
        <w:t>Praktisi kehumasan Indonesia harus:</w:t>
      </w:r>
    </w:p>
    <w:p w:rsidR="005610EE" w:rsidRPr="005610EE" w:rsidRDefault="005610EE" w:rsidP="004E40EF">
      <w:pPr>
        <w:pStyle w:val="ListParagraph"/>
        <w:numPr>
          <w:ilvl w:val="0"/>
          <w:numId w:val="66"/>
        </w:numPr>
        <w:tabs>
          <w:tab w:val="left" w:pos="1552"/>
        </w:tabs>
        <w:spacing w:line="360" w:lineRule="auto"/>
        <w:ind w:right="108"/>
        <w:jc w:val="both"/>
        <w:rPr>
          <w:sz w:val="24"/>
          <w:szCs w:val="24"/>
        </w:rPr>
      </w:pPr>
      <w:r w:rsidRPr="005610EE">
        <w:rPr>
          <w:sz w:val="24"/>
          <w:szCs w:val="24"/>
        </w:rPr>
        <w:t xml:space="preserve">Tidak dengan sengaja merusak dan mencemarkan reputasi atau tidak professional sejawatnya. Namun, bila ada sejawat yang bersalah karena melakukan tindak yang tidak etis, yang melanggar hukum, atau yang tidak jujur, termasuk melanggar kode etik kehumasan Indonesia, maka </w:t>
      </w:r>
      <w:r w:rsidRPr="005610EE">
        <w:rPr>
          <w:sz w:val="24"/>
          <w:szCs w:val="24"/>
        </w:rPr>
        <w:lastRenderedPageBreak/>
        <w:t>bukti-bukti wajib disampaikan kepada Dewan Kehormatan Perhumas.</w:t>
      </w:r>
    </w:p>
    <w:p w:rsidR="005610EE" w:rsidRPr="005610EE" w:rsidRDefault="005610EE" w:rsidP="004E40EF">
      <w:pPr>
        <w:pStyle w:val="ListParagraph"/>
        <w:numPr>
          <w:ilvl w:val="0"/>
          <w:numId w:val="66"/>
        </w:numPr>
        <w:tabs>
          <w:tab w:val="left" w:pos="1552"/>
        </w:tabs>
        <w:spacing w:line="360" w:lineRule="auto"/>
        <w:ind w:right="109"/>
        <w:jc w:val="both"/>
        <w:rPr>
          <w:sz w:val="24"/>
          <w:szCs w:val="24"/>
        </w:rPr>
      </w:pPr>
      <w:r w:rsidRPr="005610EE">
        <w:rPr>
          <w:sz w:val="24"/>
          <w:szCs w:val="24"/>
        </w:rPr>
        <w:t>Tidak menawarkan diri atau mendesak klien atau atasan untuk menggantikan kedudukan</w:t>
      </w:r>
      <w:r w:rsidRPr="005610EE">
        <w:rPr>
          <w:spacing w:val="-1"/>
          <w:sz w:val="24"/>
          <w:szCs w:val="24"/>
        </w:rPr>
        <w:t xml:space="preserve"> </w:t>
      </w:r>
      <w:r w:rsidRPr="005610EE">
        <w:rPr>
          <w:sz w:val="24"/>
          <w:szCs w:val="24"/>
        </w:rPr>
        <w:t>sejawatnya.</w:t>
      </w:r>
    </w:p>
    <w:p w:rsidR="005610EE" w:rsidRPr="005610EE" w:rsidRDefault="005610EE" w:rsidP="004E40EF">
      <w:pPr>
        <w:pStyle w:val="ListParagraph"/>
        <w:numPr>
          <w:ilvl w:val="0"/>
          <w:numId w:val="66"/>
        </w:numPr>
        <w:tabs>
          <w:tab w:val="left" w:pos="1552"/>
        </w:tabs>
        <w:spacing w:line="360" w:lineRule="auto"/>
        <w:ind w:right="112"/>
        <w:jc w:val="both"/>
        <w:rPr>
          <w:sz w:val="24"/>
          <w:szCs w:val="24"/>
        </w:rPr>
      </w:pPr>
      <w:r w:rsidRPr="005610EE">
        <w:rPr>
          <w:sz w:val="24"/>
          <w:szCs w:val="24"/>
        </w:rPr>
        <w:t>Membantu dan bekerja sama dengan para sejawat di seluruh Indonesia untuk menjunjung tinggi dan mematuhi kode etik kehumasan Indonesia</w:t>
      </w:r>
      <w:r w:rsidRPr="005610EE">
        <w:rPr>
          <w:spacing w:val="-6"/>
          <w:sz w:val="24"/>
          <w:szCs w:val="24"/>
        </w:rPr>
        <w:t xml:space="preserve"> </w:t>
      </w:r>
      <w:r w:rsidRPr="005610EE">
        <w:rPr>
          <w:sz w:val="24"/>
          <w:szCs w:val="24"/>
        </w:rPr>
        <w:t>ini.</w:t>
      </w:r>
    </w:p>
    <w:p w:rsidR="005610EE" w:rsidRPr="005610EE" w:rsidRDefault="005610EE" w:rsidP="005610EE">
      <w:pPr>
        <w:pStyle w:val="ListParagraph"/>
        <w:tabs>
          <w:tab w:val="left" w:pos="1552"/>
        </w:tabs>
        <w:spacing w:line="360" w:lineRule="auto"/>
        <w:ind w:left="1552" w:right="112" w:firstLine="0"/>
        <w:jc w:val="both"/>
        <w:rPr>
          <w:sz w:val="24"/>
          <w:szCs w:val="24"/>
        </w:rPr>
      </w:pPr>
    </w:p>
    <w:p w:rsidR="005610EE" w:rsidRPr="005610EE" w:rsidRDefault="005610EE" w:rsidP="004E40EF">
      <w:pPr>
        <w:pStyle w:val="ListParagraph"/>
        <w:numPr>
          <w:ilvl w:val="0"/>
          <w:numId w:val="72"/>
        </w:numPr>
        <w:tabs>
          <w:tab w:val="left" w:pos="1552"/>
        </w:tabs>
        <w:spacing w:line="360" w:lineRule="auto"/>
        <w:ind w:left="567" w:right="112" w:hanging="567"/>
        <w:jc w:val="both"/>
        <w:rPr>
          <w:b/>
          <w:sz w:val="24"/>
          <w:szCs w:val="24"/>
        </w:rPr>
      </w:pPr>
      <w:r w:rsidRPr="005610EE">
        <w:rPr>
          <w:b/>
          <w:sz w:val="24"/>
          <w:szCs w:val="24"/>
        </w:rPr>
        <w:t>Kode Etik</w:t>
      </w:r>
      <w:r w:rsidRPr="005610EE">
        <w:rPr>
          <w:b/>
          <w:sz w:val="24"/>
          <w:szCs w:val="24"/>
          <w:lang w:val="id-ID"/>
        </w:rPr>
        <w:t xml:space="preserve"> </w:t>
      </w:r>
      <w:r w:rsidRPr="005610EE">
        <w:rPr>
          <w:b/>
          <w:i/>
          <w:sz w:val="24"/>
          <w:szCs w:val="24"/>
        </w:rPr>
        <w:t>Confederation European Of Public</w:t>
      </w:r>
      <w:r w:rsidRPr="005610EE">
        <w:rPr>
          <w:b/>
          <w:i/>
          <w:sz w:val="24"/>
          <w:szCs w:val="24"/>
          <w:lang w:val="id-ID"/>
        </w:rPr>
        <w:t xml:space="preserve"> </w:t>
      </w:r>
      <w:r w:rsidRPr="005610EE">
        <w:rPr>
          <w:b/>
          <w:i/>
          <w:sz w:val="24"/>
          <w:szCs w:val="24"/>
        </w:rPr>
        <w:t>Relations</w:t>
      </w:r>
      <w:r w:rsidRPr="005610EE">
        <w:rPr>
          <w:b/>
          <w:sz w:val="24"/>
          <w:szCs w:val="24"/>
        </w:rPr>
        <w:t xml:space="preserve"> (C</w:t>
      </w:r>
      <w:r w:rsidRPr="005610EE">
        <w:rPr>
          <w:b/>
          <w:sz w:val="24"/>
          <w:szCs w:val="24"/>
          <w:lang w:val="id-ID"/>
        </w:rPr>
        <w:t>EPR</w:t>
      </w:r>
      <w:r w:rsidRPr="005610EE">
        <w:rPr>
          <w:b/>
          <w:sz w:val="24"/>
          <w:szCs w:val="24"/>
        </w:rPr>
        <w:t>) Dan</w:t>
      </w:r>
      <w:r w:rsidRPr="005610EE">
        <w:rPr>
          <w:b/>
          <w:sz w:val="24"/>
          <w:szCs w:val="24"/>
          <w:lang w:val="id-ID"/>
        </w:rPr>
        <w:t xml:space="preserve"> </w:t>
      </w:r>
      <w:r w:rsidRPr="005610EE">
        <w:rPr>
          <w:b/>
          <w:i/>
          <w:sz w:val="24"/>
          <w:szCs w:val="24"/>
        </w:rPr>
        <w:t>International Public Relations Association</w:t>
      </w:r>
      <w:r w:rsidRPr="005610EE">
        <w:rPr>
          <w:b/>
          <w:sz w:val="24"/>
          <w:szCs w:val="24"/>
        </w:rPr>
        <w:t xml:space="preserve"> (I</w:t>
      </w:r>
      <w:r w:rsidRPr="005610EE">
        <w:rPr>
          <w:b/>
          <w:sz w:val="24"/>
          <w:szCs w:val="24"/>
          <w:lang w:val="id-ID"/>
        </w:rPr>
        <w:t>PRA</w:t>
      </w:r>
      <w:r w:rsidRPr="005610EE">
        <w:rPr>
          <w:b/>
          <w:sz w:val="24"/>
          <w:szCs w:val="24"/>
        </w:rPr>
        <w:t>)</w:t>
      </w:r>
    </w:p>
    <w:p w:rsidR="005610EE" w:rsidRPr="005610EE" w:rsidRDefault="005610EE" w:rsidP="005610EE">
      <w:pPr>
        <w:pStyle w:val="BodyText"/>
        <w:spacing w:line="360" w:lineRule="auto"/>
        <w:ind w:left="0" w:firstLine="567"/>
        <w:rPr>
          <w:lang w:val="id-ID"/>
        </w:rPr>
      </w:pPr>
      <w:r w:rsidRPr="005610EE">
        <w:t>Kode ini disetujui oleh IPRA dan CERP di Athena Mei 1965 dan dimodifikasi di Teheran April 1968. Kode etik ini dikenal sebagai Kode Athena.</w:t>
      </w:r>
    </w:p>
    <w:p w:rsidR="005610EE" w:rsidRPr="005610EE" w:rsidRDefault="005610EE" w:rsidP="004E40EF">
      <w:pPr>
        <w:pStyle w:val="ListParagraph"/>
        <w:numPr>
          <w:ilvl w:val="0"/>
          <w:numId w:val="69"/>
        </w:numPr>
        <w:tabs>
          <w:tab w:val="left" w:pos="472"/>
        </w:tabs>
        <w:spacing w:before="1" w:line="360" w:lineRule="auto"/>
        <w:ind w:left="472" w:right="109" w:hanging="360"/>
        <w:jc w:val="both"/>
        <w:rPr>
          <w:sz w:val="24"/>
          <w:szCs w:val="24"/>
        </w:rPr>
      </w:pPr>
      <w:r w:rsidRPr="005610EE">
        <w:rPr>
          <w:sz w:val="24"/>
          <w:szCs w:val="24"/>
        </w:rPr>
        <w:t xml:space="preserve">Menimbang bahwa seluruh Negara anggota PBB telah menyepakati untuk tunduk pada piagamnya </w:t>
      </w:r>
      <w:r w:rsidRPr="005610EE">
        <w:rPr>
          <w:sz w:val="24"/>
          <w:szCs w:val="24"/>
        </w:rPr>
        <w:lastRenderedPageBreak/>
        <w:t>yang menegaskan “Keyakinan atas hak-hak asasi yang mendasar, pada martabat dan nilai pribadi manusia” dan memperhatikan sifat paling mendasar profesi mereka. Para praktisi HUMAS di Negara-negara ini hendaknya berusaha mengetahui dan mengamalkan prinsip-prinsip yang diatur dalam piagam</w:t>
      </w:r>
      <w:r w:rsidRPr="005610EE">
        <w:rPr>
          <w:spacing w:val="-2"/>
          <w:sz w:val="24"/>
          <w:szCs w:val="24"/>
        </w:rPr>
        <w:t xml:space="preserve"> </w:t>
      </w:r>
      <w:r w:rsidRPr="005610EE">
        <w:rPr>
          <w:sz w:val="24"/>
          <w:szCs w:val="24"/>
        </w:rPr>
        <w:t>ini.</w:t>
      </w:r>
    </w:p>
    <w:p w:rsidR="005610EE" w:rsidRPr="005610EE" w:rsidRDefault="005610EE" w:rsidP="004E40EF">
      <w:pPr>
        <w:pStyle w:val="ListParagraph"/>
        <w:numPr>
          <w:ilvl w:val="0"/>
          <w:numId w:val="69"/>
        </w:numPr>
        <w:tabs>
          <w:tab w:val="left" w:pos="472"/>
        </w:tabs>
        <w:spacing w:line="360" w:lineRule="auto"/>
        <w:ind w:left="472" w:right="108" w:hanging="360"/>
        <w:jc w:val="both"/>
        <w:rPr>
          <w:sz w:val="24"/>
          <w:szCs w:val="24"/>
        </w:rPr>
      </w:pPr>
      <w:r w:rsidRPr="005610EE">
        <w:rPr>
          <w:sz w:val="24"/>
          <w:szCs w:val="24"/>
        </w:rPr>
        <w:t>Menimbang bahwa, selain dari “hak-hak”, umat manusia tidak hanya mempunyai kebutuhan fisik dan</w:t>
      </w:r>
      <w:r w:rsidRPr="005610EE">
        <w:rPr>
          <w:spacing w:val="16"/>
          <w:sz w:val="24"/>
          <w:szCs w:val="24"/>
        </w:rPr>
        <w:t xml:space="preserve"> </w:t>
      </w:r>
      <w:r w:rsidRPr="005610EE">
        <w:rPr>
          <w:sz w:val="24"/>
          <w:szCs w:val="24"/>
        </w:rPr>
        <w:t>material</w:t>
      </w:r>
      <w:r w:rsidRPr="005610EE">
        <w:rPr>
          <w:spacing w:val="16"/>
          <w:sz w:val="24"/>
          <w:szCs w:val="24"/>
        </w:rPr>
        <w:t xml:space="preserve"> </w:t>
      </w:r>
      <w:r w:rsidRPr="005610EE">
        <w:rPr>
          <w:sz w:val="24"/>
          <w:szCs w:val="24"/>
        </w:rPr>
        <w:t>saja,</w:t>
      </w:r>
      <w:r w:rsidRPr="005610EE">
        <w:rPr>
          <w:spacing w:val="16"/>
          <w:sz w:val="24"/>
          <w:szCs w:val="24"/>
        </w:rPr>
        <w:t xml:space="preserve"> </w:t>
      </w:r>
      <w:r w:rsidRPr="005610EE">
        <w:rPr>
          <w:sz w:val="24"/>
          <w:szCs w:val="24"/>
        </w:rPr>
        <w:t>tetapi</w:t>
      </w:r>
      <w:r w:rsidRPr="005610EE">
        <w:rPr>
          <w:spacing w:val="16"/>
          <w:sz w:val="24"/>
          <w:szCs w:val="24"/>
        </w:rPr>
        <w:t xml:space="preserve"> </w:t>
      </w:r>
      <w:r w:rsidRPr="005610EE">
        <w:rPr>
          <w:sz w:val="24"/>
          <w:szCs w:val="24"/>
        </w:rPr>
        <w:t>juga</w:t>
      </w:r>
      <w:r w:rsidRPr="005610EE">
        <w:rPr>
          <w:spacing w:val="16"/>
          <w:sz w:val="24"/>
          <w:szCs w:val="24"/>
        </w:rPr>
        <w:t xml:space="preserve"> </w:t>
      </w:r>
      <w:r w:rsidRPr="005610EE">
        <w:rPr>
          <w:sz w:val="24"/>
          <w:szCs w:val="24"/>
        </w:rPr>
        <w:t>kebutuhan</w:t>
      </w:r>
      <w:r w:rsidRPr="005610EE">
        <w:rPr>
          <w:spacing w:val="17"/>
          <w:sz w:val="24"/>
          <w:szCs w:val="24"/>
        </w:rPr>
        <w:t xml:space="preserve"> </w:t>
      </w:r>
      <w:r w:rsidRPr="005610EE">
        <w:rPr>
          <w:sz w:val="24"/>
          <w:szCs w:val="24"/>
        </w:rPr>
        <w:t>intelektual,</w:t>
      </w:r>
      <w:r w:rsidRPr="005610EE">
        <w:rPr>
          <w:spacing w:val="17"/>
          <w:sz w:val="24"/>
          <w:szCs w:val="24"/>
        </w:rPr>
        <w:t xml:space="preserve"> </w:t>
      </w:r>
      <w:r w:rsidRPr="005610EE">
        <w:rPr>
          <w:sz w:val="24"/>
          <w:szCs w:val="24"/>
        </w:rPr>
        <w:t>moral</w:t>
      </w:r>
      <w:r w:rsidRPr="005610EE">
        <w:rPr>
          <w:spacing w:val="17"/>
          <w:sz w:val="24"/>
          <w:szCs w:val="24"/>
        </w:rPr>
        <w:t xml:space="preserve"> </w:t>
      </w:r>
      <w:r w:rsidRPr="005610EE">
        <w:rPr>
          <w:sz w:val="24"/>
          <w:szCs w:val="24"/>
        </w:rPr>
        <w:t>dan</w:t>
      </w:r>
      <w:r w:rsidRPr="005610EE">
        <w:rPr>
          <w:spacing w:val="17"/>
          <w:sz w:val="24"/>
          <w:szCs w:val="24"/>
        </w:rPr>
        <w:t xml:space="preserve"> </w:t>
      </w:r>
      <w:r w:rsidRPr="005610EE">
        <w:rPr>
          <w:sz w:val="24"/>
          <w:szCs w:val="24"/>
        </w:rPr>
        <w:t>social,</w:t>
      </w:r>
      <w:r w:rsidRPr="005610EE">
        <w:rPr>
          <w:spacing w:val="16"/>
          <w:sz w:val="24"/>
          <w:szCs w:val="24"/>
        </w:rPr>
        <w:t xml:space="preserve"> </w:t>
      </w:r>
      <w:r w:rsidRPr="005610EE">
        <w:rPr>
          <w:sz w:val="24"/>
          <w:szCs w:val="24"/>
        </w:rPr>
        <w:t>dan</w:t>
      </w:r>
      <w:r w:rsidRPr="005610EE">
        <w:rPr>
          <w:spacing w:val="18"/>
          <w:sz w:val="24"/>
          <w:szCs w:val="24"/>
        </w:rPr>
        <w:t xml:space="preserve"> </w:t>
      </w:r>
      <w:r w:rsidRPr="005610EE">
        <w:rPr>
          <w:sz w:val="24"/>
          <w:szCs w:val="24"/>
        </w:rPr>
        <w:t>bahwa</w:t>
      </w:r>
      <w:r w:rsidRPr="005610EE">
        <w:rPr>
          <w:spacing w:val="17"/>
          <w:sz w:val="24"/>
          <w:szCs w:val="24"/>
        </w:rPr>
        <w:t xml:space="preserve"> </w:t>
      </w:r>
      <w:r w:rsidRPr="005610EE">
        <w:rPr>
          <w:sz w:val="24"/>
          <w:szCs w:val="24"/>
        </w:rPr>
        <w:t>hak-hak</w:t>
      </w:r>
      <w:r w:rsidRPr="005610EE">
        <w:rPr>
          <w:spacing w:val="17"/>
          <w:sz w:val="24"/>
          <w:szCs w:val="24"/>
        </w:rPr>
        <w:t xml:space="preserve"> </w:t>
      </w:r>
      <w:r w:rsidRPr="005610EE">
        <w:rPr>
          <w:sz w:val="24"/>
          <w:szCs w:val="24"/>
        </w:rPr>
        <w:t>mereka</w:t>
      </w:r>
      <w:r w:rsidRPr="005610EE">
        <w:rPr>
          <w:sz w:val="24"/>
          <w:szCs w:val="24"/>
          <w:lang w:val="id-ID"/>
        </w:rPr>
        <w:t xml:space="preserve"> </w:t>
      </w:r>
      <w:r w:rsidRPr="005610EE">
        <w:rPr>
          <w:sz w:val="24"/>
          <w:szCs w:val="24"/>
        </w:rPr>
        <w:t>adalah kepentingan nyata bagi mereka hanya sejauh kebutuhan-kebutuhan ini pada pokoknya dipenuhi.</w:t>
      </w:r>
    </w:p>
    <w:p w:rsidR="005610EE" w:rsidRPr="005610EE" w:rsidRDefault="005610EE" w:rsidP="004E40EF">
      <w:pPr>
        <w:pStyle w:val="ListParagraph"/>
        <w:numPr>
          <w:ilvl w:val="0"/>
          <w:numId w:val="69"/>
        </w:numPr>
        <w:tabs>
          <w:tab w:val="left" w:pos="472"/>
        </w:tabs>
        <w:spacing w:line="360" w:lineRule="auto"/>
        <w:ind w:left="472" w:right="108" w:hanging="360"/>
        <w:jc w:val="both"/>
        <w:rPr>
          <w:sz w:val="24"/>
          <w:szCs w:val="24"/>
        </w:rPr>
      </w:pPr>
      <w:r w:rsidRPr="005610EE">
        <w:rPr>
          <w:sz w:val="24"/>
          <w:szCs w:val="24"/>
        </w:rPr>
        <w:t>Menimbang bahwa, selama tugas professional mereka dan tergantung bagaimana tugas-tugas ini dilaksanakan, para praktisi HUMAS pada pokoknya dapat membantu memenuhi kebutuhan intelektual, moral, dan</w:t>
      </w:r>
      <w:r w:rsidRPr="005610EE">
        <w:rPr>
          <w:spacing w:val="-4"/>
          <w:sz w:val="24"/>
          <w:szCs w:val="24"/>
        </w:rPr>
        <w:t xml:space="preserve"> </w:t>
      </w:r>
      <w:r w:rsidRPr="005610EE">
        <w:rPr>
          <w:sz w:val="24"/>
          <w:szCs w:val="24"/>
        </w:rPr>
        <w:t>sosial.</w:t>
      </w:r>
    </w:p>
    <w:p w:rsidR="005610EE" w:rsidRPr="005610EE" w:rsidRDefault="005610EE" w:rsidP="004E40EF">
      <w:pPr>
        <w:pStyle w:val="ListParagraph"/>
        <w:numPr>
          <w:ilvl w:val="0"/>
          <w:numId w:val="69"/>
        </w:numPr>
        <w:tabs>
          <w:tab w:val="left" w:pos="472"/>
        </w:tabs>
        <w:spacing w:before="1" w:line="360" w:lineRule="auto"/>
        <w:ind w:left="472" w:right="108" w:hanging="360"/>
        <w:jc w:val="both"/>
        <w:rPr>
          <w:sz w:val="24"/>
          <w:szCs w:val="24"/>
        </w:rPr>
      </w:pPr>
      <w:r w:rsidRPr="005610EE">
        <w:rPr>
          <w:sz w:val="24"/>
          <w:szCs w:val="24"/>
        </w:rPr>
        <w:t xml:space="preserve">Dan akhirnya, menimbang bahwa penggunaan tehnik-tehnik yang memungkinkan mereka untuk </w:t>
      </w:r>
      <w:r w:rsidRPr="005610EE">
        <w:rPr>
          <w:sz w:val="24"/>
          <w:szCs w:val="24"/>
        </w:rPr>
        <w:lastRenderedPageBreak/>
        <w:t>berhubungan secara serempak dengan jutaan orang, memberikan pada praktisi HUMAS suatu kekuatan yang harus dikendalikan oleh ketaatan terhadap kode moral yang</w:t>
      </w:r>
      <w:r w:rsidRPr="005610EE">
        <w:rPr>
          <w:spacing w:val="-1"/>
          <w:sz w:val="24"/>
          <w:szCs w:val="24"/>
        </w:rPr>
        <w:t xml:space="preserve"> </w:t>
      </w:r>
      <w:r w:rsidRPr="005610EE">
        <w:rPr>
          <w:sz w:val="24"/>
          <w:szCs w:val="24"/>
        </w:rPr>
        <w:t>ketat.</w:t>
      </w:r>
    </w:p>
    <w:p w:rsidR="005610EE" w:rsidRPr="005610EE" w:rsidRDefault="005610EE" w:rsidP="005610EE">
      <w:pPr>
        <w:pStyle w:val="BodyText"/>
        <w:spacing w:before="2" w:line="360" w:lineRule="auto"/>
      </w:pPr>
    </w:p>
    <w:p w:rsidR="005610EE" w:rsidRPr="005610EE" w:rsidRDefault="005610EE" w:rsidP="004E40EF">
      <w:pPr>
        <w:pStyle w:val="Heading2"/>
        <w:numPr>
          <w:ilvl w:val="0"/>
          <w:numId w:val="72"/>
        </w:numPr>
        <w:tabs>
          <w:tab w:val="left" w:pos="8789"/>
        </w:tabs>
        <w:spacing w:line="360" w:lineRule="auto"/>
        <w:ind w:left="567" w:right="-1" w:hanging="567"/>
        <w:jc w:val="both"/>
      </w:pPr>
      <w:r w:rsidRPr="005610EE">
        <w:t>Kode Etik Humas</w:t>
      </w:r>
      <w:r w:rsidRPr="005610EE">
        <w:rPr>
          <w:lang w:val="id-ID"/>
        </w:rPr>
        <w:t xml:space="preserve"> </w:t>
      </w:r>
      <w:r w:rsidRPr="005610EE">
        <w:rPr>
          <w:i/>
        </w:rPr>
        <w:t>Public Relations Society Of America</w:t>
      </w:r>
      <w:r w:rsidRPr="005610EE">
        <w:t xml:space="preserve"> (P</w:t>
      </w:r>
      <w:r w:rsidRPr="005610EE">
        <w:rPr>
          <w:lang w:val="id-ID"/>
        </w:rPr>
        <w:t>RSA</w:t>
      </w:r>
      <w:r w:rsidRPr="005610EE">
        <w:t>)</w:t>
      </w:r>
    </w:p>
    <w:p w:rsidR="005610EE" w:rsidRPr="005610EE" w:rsidRDefault="005610EE" w:rsidP="005610EE">
      <w:pPr>
        <w:pStyle w:val="BodyText"/>
        <w:spacing w:line="360" w:lineRule="auto"/>
        <w:ind w:left="0" w:right="109" w:firstLine="567"/>
        <w:rPr>
          <w:lang w:val="id-ID"/>
        </w:rPr>
      </w:pPr>
      <w:r w:rsidRPr="005610EE">
        <w:t>Berdasarkan hal-hal dalam Kode Etik IPRA di atas, PRSA dengan ini menyatakan bahwa mereka menyetujui kode etik di bawah ini, sebagai landasan prinsip oral mereka dan mengingat fakta-fakta yang diajukan dewan, seorang anggota perhimpunan bila terbukti telah melanggar kode etik selama menjalankan tugas profesionalnya, ia akan dinyatakan melakukan kesalahan serius yang patut mendapat hukuman yang</w:t>
      </w:r>
      <w:r w:rsidRPr="005610EE">
        <w:rPr>
          <w:spacing w:val="-1"/>
        </w:rPr>
        <w:t xml:space="preserve"> </w:t>
      </w:r>
      <w:r w:rsidRPr="005610EE">
        <w:t>setimpal.</w:t>
      </w:r>
    </w:p>
    <w:p w:rsidR="005610EE" w:rsidRPr="005610EE" w:rsidRDefault="005610EE" w:rsidP="005610EE">
      <w:pPr>
        <w:pStyle w:val="BodyText"/>
        <w:spacing w:line="360" w:lineRule="auto"/>
        <w:ind w:left="111" w:right="109" w:firstLine="456"/>
      </w:pPr>
      <w:r w:rsidRPr="005610EE">
        <w:t>Oleh karena itu, setiap anggota PRSA hendaknya berupaya :</w:t>
      </w:r>
    </w:p>
    <w:p w:rsidR="005610EE" w:rsidRPr="005610EE" w:rsidRDefault="005610EE" w:rsidP="004E40EF">
      <w:pPr>
        <w:pStyle w:val="ListParagraph"/>
        <w:numPr>
          <w:ilvl w:val="0"/>
          <w:numId w:val="65"/>
        </w:numPr>
        <w:tabs>
          <w:tab w:val="left" w:pos="472"/>
        </w:tabs>
        <w:spacing w:line="360" w:lineRule="auto"/>
        <w:ind w:right="109" w:hanging="472"/>
        <w:jc w:val="both"/>
        <w:rPr>
          <w:sz w:val="24"/>
          <w:szCs w:val="24"/>
        </w:rPr>
      </w:pPr>
      <w:r w:rsidRPr="005610EE">
        <w:rPr>
          <w:sz w:val="24"/>
          <w:szCs w:val="24"/>
        </w:rPr>
        <w:t xml:space="preserve">Agar memberikan sumbangan terhadap dicapainya kondisi moral dan kebudayaan yang memungkinkan umat manusia mencapai harkat </w:t>
      </w:r>
      <w:r w:rsidRPr="005610EE">
        <w:rPr>
          <w:sz w:val="24"/>
          <w:szCs w:val="24"/>
        </w:rPr>
        <w:lastRenderedPageBreak/>
        <w:t>yang tinggi dan menikmati hak-hak yang melekat, sebagaimana yang dikehendaki dalam deklarasi Universal Hak Asasi</w:t>
      </w:r>
      <w:r w:rsidRPr="005610EE">
        <w:rPr>
          <w:spacing w:val="-5"/>
          <w:sz w:val="24"/>
          <w:szCs w:val="24"/>
        </w:rPr>
        <w:t xml:space="preserve"> </w:t>
      </w:r>
      <w:r w:rsidRPr="005610EE">
        <w:rPr>
          <w:sz w:val="24"/>
          <w:szCs w:val="24"/>
        </w:rPr>
        <w:t>Manusia;</w:t>
      </w:r>
    </w:p>
    <w:p w:rsidR="005610EE" w:rsidRPr="005610EE" w:rsidRDefault="005610EE" w:rsidP="004E40EF">
      <w:pPr>
        <w:pStyle w:val="ListParagraph"/>
        <w:numPr>
          <w:ilvl w:val="0"/>
          <w:numId w:val="65"/>
        </w:numPr>
        <w:tabs>
          <w:tab w:val="left" w:pos="472"/>
        </w:tabs>
        <w:spacing w:line="360" w:lineRule="auto"/>
        <w:ind w:right="109" w:hanging="472"/>
        <w:jc w:val="both"/>
        <w:rPr>
          <w:sz w:val="24"/>
          <w:szCs w:val="24"/>
        </w:rPr>
      </w:pPr>
      <w:r w:rsidRPr="005610EE">
        <w:rPr>
          <w:sz w:val="24"/>
          <w:szCs w:val="24"/>
        </w:rPr>
        <w:t>Agar mengembangkan pola komunikasi dan saluran yang dengan memupuk arus bebas informasi yang amat penting, akan membuat setiap anggota merasa senantiasa diberitahu dan juga memberikan kesadaran akan keterlibatan pribadi, tanggung jawab, dan solidaritasnya dengan para anggota lainnya;</w:t>
      </w:r>
    </w:p>
    <w:p w:rsidR="005610EE" w:rsidRPr="005610EE" w:rsidRDefault="005610EE" w:rsidP="004E40EF">
      <w:pPr>
        <w:pStyle w:val="ListParagraph"/>
        <w:numPr>
          <w:ilvl w:val="0"/>
          <w:numId w:val="65"/>
        </w:numPr>
        <w:tabs>
          <w:tab w:val="left" w:pos="472"/>
        </w:tabs>
        <w:spacing w:line="360" w:lineRule="auto"/>
        <w:ind w:right="107" w:hanging="472"/>
        <w:jc w:val="both"/>
        <w:rPr>
          <w:sz w:val="24"/>
          <w:szCs w:val="24"/>
        </w:rPr>
      </w:pPr>
      <w:r w:rsidRPr="005610EE">
        <w:rPr>
          <w:sz w:val="24"/>
          <w:szCs w:val="24"/>
        </w:rPr>
        <w:t>Agar mencamkan bahwa karena hubungan antara pofesinya dn masyarakat, tindak-tanduknya bahkan pribadinya akan mempengaruhi penilaian masyarakat secara keseluruhan kepada pofesi</w:t>
      </w:r>
      <w:r w:rsidRPr="005610EE">
        <w:rPr>
          <w:spacing w:val="-16"/>
          <w:sz w:val="24"/>
          <w:szCs w:val="24"/>
        </w:rPr>
        <w:t xml:space="preserve"> </w:t>
      </w:r>
      <w:r w:rsidRPr="005610EE">
        <w:rPr>
          <w:sz w:val="24"/>
          <w:szCs w:val="24"/>
        </w:rPr>
        <w:t>itu;</w:t>
      </w:r>
    </w:p>
    <w:p w:rsidR="005610EE" w:rsidRPr="005610EE" w:rsidRDefault="005610EE" w:rsidP="004E40EF">
      <w:pPr>
        <w:pStyle w:val="ListParagraph"/>
        <w:numPr>
          <w:ilvl w:val="0"/>
          <w:numId w:val="65"/>
        </w:numPr>
        <w:tabs>
          <w:tab w:val="left" w:pos="472"/>
        </w:tabs>
        <w:spacing w:line="360" w:lineRule="auto"/>
        <w:ind w:right="109" w:hanging="472"/>
        <w:jc w:val="both"/>
        <w:rPr>
          <w:sz w:val="24"/>
          <w:szCs w:val="24"/>
        </w:rPr>
      </w:pPr>
      <w:r w:rsidRPr="005610EE">
        <w:rPr>
          <w:sz w:val="24"/>
          <w:szCs w:val="24"/>
          <w:lang w:val="id-ID"/>
        </w:rPr>
        <w:t>A</w:t>
      </w:r>
      <w:r w:rsidRPr="005610EE">
        <w:rPr>
          <w:sz w:val="24"/>
          <w:szCs w:val="24"/>
        </w:rPr>
        <w:t>gar menghormati, selama tugas profesinya, prinsip-prinsip moral dan ketentuan “Deklarasi Universal Hak Asasi</w:t>
      </w:r>
      <w:r w:rsidRPr="005610EE">
        <w:rPr>
          <w:spacing w:val="-1"/>
          <w:sz w:val="24"/>
          <w:szCs w:val="24"/>
        </w:rPr>
        <w:t xml:space="preserve"> </w:t>
      </w:r>
      <w:r w:rsidRPr="005610EE">
        <w:rPr>
          <w:sz w:val="24"/>
          <w:szCs w:val="24"/>
        </w:rPr>
        <w:t>Manusia”;</w:t>
      </w:r>
    </w:p>
    <w:p w:rsidR="005610EE" w:rsidRPr="005610EE" w:rsidRDefault="005610EE" w:rsidP="004E40EF">
      <w:pPr>
        <w:pStyle w:val="ListParagraph"/>
        <w:numPr>
          <w:ilvl w:val="0"/>
          <w:numId w:val="65"/>
        </w:numPr>
        <w:tabs>
          <w:tab w:val="left" w:pos="472"/>
        </w:tabs>
        <w:spacing w:line="360" w:lineRule="auto"/>
        <w:ind w:right="108" w:hanging="472"/>
        <w:jc w:val="both"/>
        <w:rPr>
          <w:sz w:val="24"/>
          <w:szCs w:val="24"/>
        </w:rPr>
      </w:pPr>
      <w:r w:rsidRPr="005610EE">
        <w:rPr>
          <w:sz w:val="24"/>
          <w:szCs w:val="24"/>
        </w:rPr>
        <w:t>Agar menghormati dengan semestinya dan menjunjung tinggi martabat kemanusiaan dan mengakui hak setiap pribadi untuk dipertimbangkan bagi kepentingan dirinya</w:t>
      </w:r>
      <w:r w:rsidRPr="005610EE">
        <w:rPr>
          <w:spacing w:val="-6"/>
          <w:sz w:val="24"/>
          <w:szCs w:val="24"/>
        </w:rPr>
        <w:t xml:space="preserve"> </w:t>
      </w:r>
      <w:r w:rsidRPr="005610EE">
        <w:rPr>
          <w:sz w:val="24"/>
          <w:szCs w:val="24"/>
        </w:rPr>
        <w:lastRenderedPageBreak/>
        <w:t>sendiri;</w:t>
      </w:r>
    </w:p>
    <w:p w:rsidR="005610EE" w:rsidRPr="005610EE" w:rsidRDefault="005610EE" w:rsidP="004E40EF">
      <w:pPr>
        <w:pStyle w:val="ListParagraph"/>
        <w:numPr>
          <w:ilvl w:val="0"/>
          <w:numId w:val="65"/>
        </w:numPr>
        <w:tabs>
          <w:tab w:val="left" w:pos="472"/>
        </w:tabs>
        <w:spacing w:line="360" w:lineRule="auto"/>
        <w:ind w:right="108" w:hanging="472"/>
        <w:jc w:val="both"/>
        <w:rPr>
          <w:sz w:val="24"/>
          <w:szCs w:val="24"/>
        </w:rPr>
      </w:pPr>
      <w:r w:rsidRPr="005610EE">
        <w:rPr>
          <w:sz w:val="24"/>
          <w:szCs w:val="24"/>
        </w:rPr>
        <w:t>Agar mendorong kondisi moral, psikologis dan intelektual bagi terciptanya dialog dalam pengertian yang sebenarnya dan agar mengakui hak berbagai pihak yang terlibat untuk menyatakan persoalan dan pandangan</w:t>
      </w:r>
      <w:r w:rsidRPr="005610EE">
        <w:rPr>
          <w:spacing w:val="-1"/>
          <w:sz w:val="24"/>
          <w:szCs w:val="24"/>
        </w:rPr>
        <w:t xml:space="preserve"> </w:t>
      </w:r>
      <w:r w:rsidRPr="005610EE">
        <w:rPr>
          <w:sz w:val="24"/>
          <w:szCs w:val="24"/>
        </w:rPr>
        <w:t>mereka.</w:t>
      </w:r>
    </w:p>
    <w:p w:rsidR="005610EE" w:rsidRPr="005610EE" w:rsidRDefault="005610EE" w:rsidP="005610EE">
      <w:pPr>
        <w:pStyle w:val="BodyText"/>
        <w:spacing w:line="360" w:lineRule="auto"/>
        <w:ind w:left="0"/>
      </w:pPr>
      <w:r w:rsidRPr="005610EE">
        <w:t>Setiap anggota PRSA hendaknya berusah</w:t>
      </w:r>
      <w:r w:rsidRPr="005610EE">
        <w:rPr>
          <w:lang w:val="id-ID"/>
        </w:rPr>
        <w:t>a</w:t>
      </w:r>
      <w:r w:rsidRPr="005610EE">
        <w:t>:</w:t>
      </w:r>
    </w:p>
    <w:p w:rsidR="005610EE" w:rsidRPr="005610EE" w:rsidRDefault="005610EE" w:rsidP="004E40EF">
      <w:pPr>
        <w:pStyle w:val="ListParagraph"/>
        <w:numPr>
          <w:ilvl w:val="0"/>
          <w:numId w:val="64"/>
        </w:numPr>
        <w:tabs>
          <w:tab w:val="left" w:pos="472"/>
        </w:tabs>
        <w:spacing w:line="360" w:lineRule="auto"/>
        <w:ind w:right="109" w:hanging="472"/>
        <w:jc w:val="both"/>
        <w:rPr>
          <w:sz w:val="24"/>
          <w:szCs w:val="24"/>
        </w:rPr>
      </w:pPr>
      <w:r w:rsidRPr="005610EE">
        <w:rPr>
          <w:sz w:val="24"/>
          <w:szCs w:val="24"/>
        </w:rPr>
        <w:t>bertingkah laku agar dirinya senantiasa dan dalam keadaan apapun untuk menerima dan memelihara kepercayaan dengan siapa mereka</w:t>
      </w:r>
      <w:r w:rsidRPr="005610EE">
        <w:rPr>
          <w:spacing w:val="-3"/>
          <w:sz w:val="24"/>
          <w:szCs w:val="24"/>
        </w:rPr>
        <w:t xml:space="preserve"> </w:t>
      </w:r>
      <w:r w:rsidRPr="005610EE">
        <w:rPr>
          <w:sz w:val="24"/>
          <w:szCs w:val="24"/>
        </w:rPr>
        <w:t>berhubungan;</w:t>
      </w:r>
    </w:p>
    <w:p w:rsidR="005610EE" w:rsidRPr="005610EE" w:rsidRDefault="005610EE" w:rsidP="004E40EF">
      <w:pPr>
        <w:pStyle w:val="ListParagraph"/>
        <w:numPr>
          <w:ilvl w:val="0"/>
          <w:numId w:val="64"/>
        </w:numPr>
        <w:tabs>
          <w:tab w:val="left" w:pos="472"/>
        </w:tabs>
        <w:spacing w:line="360" w:lineRule="auto"/>
        <w:ind w:right="109" w:hanging="472"/>
        <w:jc w:val="both"/>
        <w:rPr>
          <w:sz w:val="24"/>
          <w:szCs w:val="24"/>
        </w:rPr>
      </w:pPr>
      <w:r w:rsidRPr="005610EE">
        <w:rPr>
          <w:sz w:val="24"/>
          <w:szCs w:val="24"/>
        </w:rPr>
        <w:t>bertindak, dalam keadaan apapun dan cara sedemikian rup dengan tujuan untuk mempertimbangkan kepentingan masing-masing pihak yang terlibat, baik kepentingan organisasi tempatnya mengabdi maupun kepentingan</w:t>
      </w:r>
      <w:r w:rsidRPr="005610EE">
        <w:rPr>
          <w:spacing w:val="-1"/>
          <w:sz w:val="24"/>
          <w:szCs w:val="24"/>
        </w:rPr>
        <w:t xml:space="preserve"> </w:t>
      </w:r>
      <w:r w:rsidRPr="005610EE">
        <w:rPr>
          <w:sz w:val="24"/>
          <w:szCs w:val="24"/>
        </w:rPr>
        <w:t>umum;</w:t>
      </w:r>
    </w:p>
    <w:p w:rsidR="005610EE" w:rsidRPr="005610EE" w:rsidRDefault="005610EE" w:rsidP="004E40EF">
      <w:pPr>
        <w:pStyle w:val="ListParagraph"/>
        <w:numPr>
          <w:ilvl w:val="0"/>
          <w:numId w:val="64"/>
        </w:numPr>
        <w:tabs>
          <w:tab w:val="left" w:pos="472"/>
        </w:tabs>
        <w:spacing w:line="360" w:lineRule="auto"/>
        <w:ind w:right="107" w:hanging="472"/>
        <w:jc w:val="both"/>
        <w:rPr>
          <w:sz w:val="24"/>
          <w:szCs w:val="24"/>
        </w:rPr>
      </w:pPr>
      <w:r w:rsidRPr="005610EE">
        <w:rPr>
          <w:sz w:val="24"/>
          <w:szCs w:val="24"/>
        </w:rPr>
        <w:t xml:space="preserve">melaksanakan kewajibannya secara tulus dengan menghindari bahasa yang mungkin akan menimbulkan ambiguitas atau kesalahpahamandan agar mempertahankan </w:t>
      </w:r>
      <w:r w:rsidRPr="005610EE">
        <w:rPr>
          <w:sz w:val="24"/>
          <w:szCs w:val="24"/>
        </w:rPr>
        <w:lastRenderedPageBreak/>
        <w:t>kesetiaan terhadap klien atau majikan, apakah di masa lalu atau</w:t>
      </w:r>
      <w:r w:rsidRPr="005610EE">
        <w:rPr>
          <w:spacing w:val="-9"/>
          <w:sz w:val="24"/>
          <w:szCs w:val="24"/>
        </w:rPr>
        <w:t xml:space="preserve"> </w:t>
      </w:r>
      <w:r w:rsidRPr="005610EE">
        <w:rPr>
          <w:sz w:val="24"/>
          <w:szCs w:val="24"/>
        </w:rPr>
        <w:t>sekarang.</w:t>
      </w:r>
    </w:p>
    <w:p w:rsidR="005610EE" w:rsidRPr="005610EE" w:rsidRDefault="005610EE" w:rsidP="005610EE">
      <w:pPr>
        <w:pStyle w:val="BodyText"/>
        <w:spacing w:before="76" w:line="360" w:lineRule="auto"/>
      </w:pPr>
      <w:r w:rsidRPr="005610EE">
        <w:t>Setiap anggota PRSA hendaknya menahan diri dari:</w:t>
      </w:r>
    </w:p>
    <w:p w:rsidR="005610EE" w:rsidRPr="005610EE" w:rsidRDefault="005610EE" w:rsidP="004E40EF">
      <w:pPr>
        <w:pStyle w:val="ListParagraph"/>
        <w:numPr>
          <w:ilvl w:val="0"/>
          <w:numId w:val="63"/>
        </w:numPr>
        <w:tabs>
          <w:tab w:val="left" w:pos="472"/>
        </w:tabs>
        <w:spacing w:line="360" w:lineRule="auto"/>
        <w:ind w:hanging="472"/>
        <w:jc w:val="both"/>
        <w:rPr>
          <w:sz w:val="24"/>
          <w:szCs w:val="24"/>
        </w:rPr>
      </w:pPr>
      <w:r w:rsidRPr="005610EE">
        <w:rPr>
          <w:sz w:val="24"/>
          <w:szCs w:val="24"/>
        </w:rPr>
        <w:t>Menyisihkan kebenaran terhadap keperluan-keperluan</w:t>
      </w:r>
      <w:r w:rsidRPr="005610EE">
        <w:rPr>
          <w:spacing w:val="-4"/>
          <w:sz w:val="24"/>
          <w:szCs w:val="24"/>
        </w:rPr>
        <w:t xml:space="preserve"> </w:t>
      </w:r>
      <w:r w:rsidRPr="005610EE">
        <w:rPr>
          <w:sz w:val="24"/>
          <w:szCs w:val="24"/>
        </w:rPr>
        <w:t>lain;</w:t>
      </w:r>
    </w:p>
    <w:p w:rsidR="005610EE" w:rsidRPr="005610EE" w:rsidRDefault="005610EE" w:rsidP="004E40EF">
      <w:pPr>
        <w:pStyle w:val="ListParagraph"/>
        <w:numPr>
          <w:ilvl w:val="0"/>
          <w:numId w:val="63"/>
        </w:numPr>
        <w:tabs>
          <w:tab w:val="left" w:pos="472"/>
        </w:tabs>
        <w:spacing w:line="360" w:lineRule="auto"/>
        <w:ind w:right="108" w:hanging="472"/>
        <w:jc w:val="both"/>
        <w:rPr>
          <w:sz w:val="24"/>
          <w:szCs w:val="24"/>
        </w:rPr>
      </w:pPr>
      <w:r w:rsidRPr="005610EE">
        <w:rPr>
          <w:sz w:val="24"/>
          <w:szCs w:val="24"/>
        </w:rPr>
        <w:t>Menyebarkan keterangan yang tidak benar pada kenyataan yang sudah terbukti atau sudah diketahui;</w:t>
      </w:r>
    </w:p>
    <w:p w:rsidR="005610EE" w:rsidRPr="005610EE" w:rsidRDefault="005610EE" w:rsidP="004E40EF">
      <w:pPr>
        <w:pStyle w:val="ListParagraph"/>
        <w:numPr>
          <w:ilvl w:val="0"/>
          <w:numId w:val="63"/>
        </w:numPr>
        <w:tabs>
          <w:tab w:val="left" w:pos="472"/>
        </w:tabs>
        <w:spacing w:before="1" w:line="360" w:lineRule="auto"/>
        <w:ind w:right="108" w:hanging="472"/>
        <w:jc w:val="both"/>
        <w:rPr>
          <w:sz w:val="24"/>
          <w:szCs w:val="24"/>
        </w:rPr>
      </w:pPr>
      <w:r w:rsidRPr="005610EE">
        <w:rPr>
          <w:sz w:val="24"/>
          <w:szCs w:val="24"/>
        </w:rPr>
        <w:t>Mengambil bagian dalam setiap usaha atau melakukan suatu yang tidak etis atau tidak jujur atau dapat merusak martabat dan</w:t>
      </w:r>
      <w:r w:rsidRPr="005610EE">
        <w:rPr>
          <w:spacing w:val="-5"/>
          <w:sz w:val="24"/>
          <w:szCs w:val="24"/>
        </w:rPr>
        <w:t xml:space="preserve"> </w:t>
      </w:r>
      <w:r w:rsidRPr="005610EE">
        <w:rPr>
          <w:sz w:val="24"/>
          <w:szCs w:val="24"/>
        </w:rPr>
        <w:t>integritas;</w:t>
      </w:r>
    </w:p>
    <w:p w:rsidR="005610EE" w:rsidRPr="005610EE" w:rsidRDefault="005610EE" w:rsidP="004E40EF">
      <w:pPr>
        <w:pStyle w:val="ListParagraph"/>
        <w:numPr>
          <w:ilvl w:val="0"/>
          <w:numId w:val="63"/>
        </w:numPr>
        <w:tabs>
          <w:tab w:val="left" w:pos="472"/>
        </w:tabs>
        <w:spacing w:line="360" w:lineRule="auto"/>
        <w:ind w:right="109" w:hanging="472"/>
        <w:jc w:val="both"/>
        <w:rPr>
          <w:sz w:val="24"/>
          <w:szCs w:val="24"/>
        </w:rPr>
      </w:pPr>
      <w:r w:rsidRPr="005610EE">
        <w:rPr>
          <w:sz w:val="24"/>
          <w:szCs w:val="24"/>
        </w:rPr>
        <w:t>Menggunakan segala cara atau tehnik-tehnik manipulatif yang bertujuan untuk menciptakan berbagai motivasi tidak sadar yang tidak dikuasai oleh setiap</w:t>
      </w:r>
      <w:r w:rsidRPr="005610EE">
        <w:rPr>
          <w:spacing w:val="-11"/>
          <w:sz w:val="24"/>
          <w:szCs w:val="24"/>
        </w:rPr>
        <w:t xml:space="preserve"> </w:t>
      </w:r>
      <w:r w:rsidRPr="005610EE">
        <w:rPr>
          <w:sz w:val="24"/>
          <w:szCs w:val="24"/>
        </w:rPr>
        <w:t>pribadi.</w:t>
      </w:r>
    </w:p>
    <w:p w:rsidR="005610EE" w:rsidRPr="005610EE" w:rsidRDefault="005610EE" w:rsidP="005610EE">
      <w:pPr>
        <w:pStyle w:val="BodyText"/>
        <w:spacing w:before="2" w:line="360" w:lineRule="auto"/>
      </w:pPr>
    </w:p>
    <w:p w:rsidR="005610EE" w:rsidRPr="005610EE" w:rsidRDefault="005610EE" w:rsidP="004E40EF">
      <w:pPr>
        <w:pStyle w:val="Heading2"/>
        <w:numPr>
          <w:ilvl w:val="0"/>
          <w:numId w:val="72"/>
        </w:numPr>
        <w:tabs>
          <w:tab w:val="left" w:pos="8788"/>
        </w:tabs>
        <w:spacing w:line="360" w:lineRule="auto"/>
        <w:ind w:left="709" w:right="-1" w:hanging="709"/>
        <w:jc w:val="both"/>
      </w:pPr>
      <w:r w:rsidRPr="005610EE">
        <w:t>Kode Etik Profesi</w:t>
      </w:r>
      <w:r w:rsidRPr="005610EE">
        <w:rPr>
          <w:lang w:val="id-ID"/>
        </w:rPr>
        <w:t xml:space="preserve"> </w:t>
      </w:r>
      <w:r w:rsidRPr="005610EE">
        <w:t>Asosiasi Perusahaan Public Relations Indonesia (Apri)</w:t>
      </w:r>
    </w:p>
    <w:p w:rsidR="005610EE" w:rsidRPr="005610EE" w:rsidRDefault="005610EE" w:rsidP="005610EE">
      <w:pPr>
        <w:pStyle w:val="BodyText"/>
        <w:tabs>
          <w:tab w:val="left" w:pos="993"/>
          <w:tab w:val="left" w:pos="1192"/>
        </w:tabs>
        <w:spacing w:line="360" w:lineRule="auto"/>
        <w:ind w:left="0"/>
      </w:pPr>
      <w:r w:rsidRPr="005610EE">
        <w:t>Pasal 1</w:t>
      </w:r>
      <w:r w:rsidRPr="005610EE">
        <w:tab/>
        <w:t>Norma-norma Perilaku</w:t>
      </w:r>
      <w:r w:rsidRPr="005610EE">
        <w:rPr>
          <w:spacing w:val="-1"/>
        </w:rPr>
        <w:t xml:space="preserve"> </w:t>
      </w:r>
      <w:r w:rsidRPr="005610EE">
        <w:t>Profesional</w:t>
      </w:r>
    </w:p>
    <w:p w:rsidR="005610EE" w:rsidRPr="005610EE" w:rsidRDefault="005610EE" w:rsidP="005610EE">
      <w:pPr>
        <w:pStyle w:val="BodyText"/>
        <w:tabs>
          <w:tab w:val="left" w:pos="993"/>
        </w:tabs>
        <w:spacing w:line="360" w:lineRule="auto"/>
        <w:ind w:left="993" w:right="109"/>
      </w:pPr>
      <w:r w:rsidRPr="005610EE">
        <w:t xml:space="preserve">Dalam menjalankan kegiatan profesionalnya, seorang anggota wajib </w:t>
      </w:r>
      <w:r w:rsidRPr="005610EE">
        <w:lastRenderedPageBreak/>
        <w:t>menghargai kepentingan umum dan menjaga diri setiap anggota masyarakat. Menjadi tanggung jawab pribadinya untuk bersikap adil dan jujur terhadap klien, baik yang mantan maupun yang sekarang, dan terhadap sesame anggota asosiasi, anggota media komunikasi serta masyarakat luas.</w:t>
      </w:r>
    </w:p>
    <w:p w:rsidR="005610EE" w:rsidRPr="005610EE" w:rsidRDefault="005610EE" w:rsidP="005610EE">
      <w:pPr>
        <w:pStyle w:val="BodyText"/>
        <w:spacing w:line="360" w:lineRule="auto"/>
      </w:pPr>
    </w:p>
    <w:p w:rsidR="005610EE" w:rsidRPr="005610EE" w:rsidRDefault="005610EE" w:rsidP="005610EE">
      <w:pPr>
        <w:pStyle w:val="BodyText"/>
        <w:tabs>
          <w:tab w:val="left" w:pos="993"/>
        </w:tabs>
        <w:spacing w:line="360" w:lineRule="auto"/>
        <w:ind w:left="0"/>
      </w:pPr>
      <w:r w:rsidRPr="005610EE">
        <w:t>Pasal</w:t>
      </w:r>
      <w:r w:rsidRPr="005610EE">
        <w:rPr>
          <w:spacing w:val="-3"/>
        </w:rPr>
        <w:t xml:space="preserve"> </w:t>
      </w:r>
      <w:r w:rsidRPr="005610EE">
        <w:t>2</w:t>
      </w:r>
      <w:r w:rsidRPr="005610EE">
        <w:rPr>
          <w:lang w:val="id-ID"/>
        </w:rPr>
        <w:tab/>
      </w:r>
      <w:r w:rsidRPr="005610EE">
        <w:t>Penyebarluasan</w:t>
      </w:r>
      <w:r w:rsidRPr="005610EE">
        <w:rPr>
          <w:spacing w:val="-1"/>
        </w:rPr>
        <w:t xml:space="preserve"> </w:t>
      </w:r>
      <w:r w:rsidRPr="005610EE">
        <w:t>Informasi</w:t>
      </w:r>
    </w:p>
    <w:p w:rsidR="005610EE" w:rsidRPr="005610EE" w:rsidRDefault="005610EE" w:rsidP="005610EE">
      <w:pPr>
        <w:pStyle w:val="BodyText"/>
        <w:spacing w:line="360" w:lineRule="auto"/>
        <w:ind w:left="993" w:right="108"/>
      </w:pPr>
      <w:r w:rsidRPr="005610EE">
        <w:t>Seorang anggota tidak akan menyebarluaskan, secara sengaja dan tidak bertanggung jawab, informasi yang palsu atau yang menyesatkan, dan sebaliknya justru akan berusaha sekeras mungkin untuk mencegah terjadinya hal tersebut. Ia berkewajiban untuk menjaga integritas dan ketepatan informasi.</w:t>
      </w:r>
    </w:p>
    <w:p w:rsidR="005610EE" w:rsidRPr="005610EE" w:rsidRDefault="005610EE" w:rsidP="005610EE">
      <w:pPr>
        <w:pStyle w:val="BodyText"/>
        <w:tabs>
          <w:tab w:val="left" w:pos="993"/>
        </w:tabs>
        <w:spacing w:line="360" w:lineRule="auto"/>
        <w:ind w:left="111"/>
      </w:pPr>
      <w:r w:rsidRPr="005610EE">
        <w:t>Pasal</w:t>
      </w:r>
      <w:r w:rsidRPr="005610EE">
        <w:rPr>
          <w:spacing w:val="-1"/>
        </w:rPr>
        <w:t xml:space="preserve"> </w:t>
      </w:r>
      <w:r w:rsidRPr="005610EE">
        <w:t>3</w:t>
      </w:r>
      <w:r w:rsidRPr="005610EE">
        <w:tab/>
        <w:t>Media</w:t>
      </w:r>
      <w:r w:rsidRPr="005610EE">
        <w:rPr>
          <w:spacing w:val="-1"/>
        </w:rPr>
        <w:t xml:space="preserve"> </w:t>
      </w:r>
      <w:r w:rsidRPr="005610EE">
        <w:t>Komunikasi</w:t>
      </w:r>
    </w:p>
    <w:p w:rsidR="005610EE" w:rsidRPr="005610EE" w:rsidRDefault="005610EE" w:rsidP="005610EE">
      <w:pPr>
        <w:pStyle w:val="BodyText"/>
        <w:spacing w:line="360" w:lineRule="auto"/>
        <w:ind w:left="993" w:right="110"/>
        <w:rPr>
          <w:lang w:val="id-ID"/>
        </w:rPr>
      </w:pPr>
      <w:r w:rsidRPr="005610EE">
        <w:t>Seorang anggota tidak akan melaksanakan kegiatan yang dapat merugikan integritas media komunikasi.</w:t>
      </w:r>
    </w:p>
    <w:p w:rsidR="005610EE" w:rsidRPr="005610EE" w:rsidRDefault="005610EE" w:rsidP="005610EE">
      <w:pPr>
        <w:pStyle w:val="BodyText"/>
        <w:tabs>
          <w:tab w:val="left" w:pos="993"/>
          <w:tab w:val="left" w:pos="1191"/>
        </w:tabs>
        <w:spacing w:line="360" w:lineRule="auto"/>
        <w:ind w:left="111"/>
      </w:pPr>
      <w:r w:rsidRPr="005610EE">
        <w:lastRenderedPageBreak/>
        <w:t>Pasal</w:t>
      </w:r>
      <w:r w:rsidRPr="005610EE">
        <w:rPr>
          <w:spacing w:val="-3"/>
        </w:rPr>
        <w:t xml:space="preserve"> </w:t>
      </w:r>
      <w:r w:rsidRPr="005610EE">
        <w:t>4</w:t>
      </w:r>
      <w:r w:rsidRPr="005610EE">
        <w:tab/>
        <w:t>Kepentingan yang</w:t>
      </w:r>
      <w:r w:rsidRPr="005610EE">
        <w:rPr>
          <w:spacing w:val="-2"/>
        </w:rPr>
        <w:t xml:space="preserve"> </w:t>
      </w:r>
      <w:r w:rsidRPr="005610EE">
        <w:t>tersembunyi</w:t>
      </w:r>
    </w:p>
    <w:p w:rsidR="005610EE" w:rsidRPr="005610EE" w:rsidRDefault="005610EE" w:rsidP="005610EE">
      <w:pPr>
        <w:pStyle w:val="BodyText"/>
        <w:tabs>
          <w:tab w:val="left" w:pos="993"/>
        </w:tabs>
        <w:spacing w:line="360" w:lineRule="auto"/>
        <w:ind w:left="993" w:right="108"/>
        <w:rPr>
          <w:lang w:val="id-ID"/>
        </w:rPr>
      </w:pPr>
      <w:r w:rsidRPr="005610EE">
        <w:t>Seorang anggota tidak akan melibatkan dirinya dalam kegiatan apapun yang secara sengaja bermaksud memecah belah atau menyesatkan, dengan cara seolah-olah ingin memajukan suatu kepentingan tertentu padahal sebaliknya justru ingin memajukan kepentingan lain yang tersembunyi. Seorang anggota berkewajiban untuk menjaga agar kepentingan sejati organisasi yang menjadi mitra kerjanya benar-benar terlaksana secara baik.</w:t>
      </w:r>
    </w:p>
    <w:p w:rsidR="005610EE" w:rsidRPr="005610EE" w:rsidRDefault="005610EE" w:rsidP="005610EE">
      <w:pPr>
        <w:pStyle w:val="BodyText"/>
        <w:tabs>
          <w:tab w:val="left" w:pos="993"/>
        </w:tabs>
        <w:spacing w:line="360" w:lineRule="auto"/>
        <w:ind w:left="111"/>
      </w:pPr>
      <w:r w:rsidRPr="005610EE">
        <w:t>Pasal 5</w:t>
      </w:r>
      <w:r w:rsidRPr="005610EE">
        <w:tab/>
        <w:t>Informasi</w:t>
      </w:r>
      <w:r w:rsidRPr="005610EE">
        <w:rPr>
          <w:spacing w:val="-1"/>
        </w:rPr>
        <w:t xml:space="preserve"> </w:t>
      </w:r>
      <w:r w:rsidRPr="005610EE">
        <w:t>Rahasia</w:t>
      </w:r>
    </w:p>
    <w:p w:rsidR="005610EE" w:rsidRPr="005610EE" w:rsidRDefault="005610EE" w:rsidP="005610EE">
      <w:pPr>
        <w:pStyle w:val="BodyText"/>
        <w:spacing w:line="360" w:lineRule="auto"/>
        <w:ind w:left="993" w:right="108"/>
        <w:rPr>
          <w:lang w:val="id-ID"/>
        </w:rPr>
      </w:pPr>
      <w:r w:rsidRPr="005610EE">
        <w:t xml:space="preserve">Seorang anggota (kecuali bila diperintahkan oleh aparat hukum yang berwenang) tidak  akan menyampaikan atau memanfaatkan informasi yang dipercayakan kepadanya, atau yang diperolehnya, secara pribadi, dan atas dasar kepercayaan, atau yang bersifat rahasia, </w:t>
      </w:r>
      <w:r w:rsidRPr="005610EE">
        <w:lastRenderedPageBreak/>
        <w:t>dari kliennya,, baik di masa lalu, kini atau di masa depan, demi untuk memperoleh keuntungan pribadi atau untuk kepentingan lain tanpa persetujuan jelas dari yang bersangkutan.</w:t>
      </w:r>
    </w:p>
    <w:p w:rsidR="005610EE" w:rsidRPr="005610EE" w:rsidRDefault="005610EE" w:rsidP="005610EE">
      <w:pPr>
        <w:pStyle w:val="BodyText"/>
        <w:tabs>
          <w:tab w:val="left" w:pos="993"/>
        </w:tabs>
        <w:spacing w:before="90" w:line="360" w:lineRule="auto"/>
      </w:pPr>
      <w:r w:rsidRPr="005610EE">
        <w:t>Pasal</w:t>
      </w:r>
      <w:r w:rsidRPr="005610EE">
        <w:rPr>
          <w:spacing w:val="-3"/>
        </w:rPr>
        <w:t xml:space="preserve"> </w:t>
      </w:r>
      <w:r w:rsidRPr="005610EE">
        <w:t>6</w:t>
      </w:r>
      <w:r w:rsidRPr="005610EE">
        <w:tab/>
        <w:t>Pertentangan</w:t>
      </w:r>
      <w:r w:rsidRPr="005610EE">
        <w:rPr>
          <w:spacing w:val="-1"/>
        </w:rPr>
        <w:t xml:space="preserve"> </w:t>
      </w:r>
      <w:r w:rsidRPr="005610EE">
        <w:t>Kepentingan</w:t>
      </w:r>
    </w:p>
    <w:p w:rsidR="005610EE" w:rsidRPr="005610EE" w:rsidRDefault="005610EE" w:rsidP="005610EE">
      <w:pPr>
        <w:pStyle w:val="BodyText"/>
        <w:spacing w:line="360" w:lineRule="auto"/>
        <w:ind w:left="993" w:right="108"/>
        <w:rPr>
          <w:lang w:val="id-ID"/>
        </w:rPr>
      </w:pPr>
      <w:r w:rsidRPr="005610EE">
        <w:t>Seorang anggota tidak akan mewakili kepentingan-kepentingan yang saling pertentangan atau saling bersaing, tanpa persetujuan jelas dari pihak-pihak yang bersangkutan, dengan terlebih dahulu mengemukakan fakta-fakta yang terkait.</w:t>
      </w:r>
    </w:p>
    <w:p w:rsidR="005610EE" w:rsidRPr="005610EE" w:rsidRDefault="005610EE" w:rsidP="005610EE">
      <w:pPr>
        <w:pStyle w:val="BodyText"/>
        <w:tabs>
          <w:tab w:val="left" w:pos="993"/>
          <w:tab w:val="left" w:pos="1191"/>
        </w:tabs>
        <w:spacing w:before="1" w:line="360" w:lineRule="auto"/>
        <w:ind w:left="111"/>
      </w:pPr>
      <w:r w:rsidRPr="005610EE">
        <w:t>Pasal 7</w:t>
      </w:r>
      <w:r w:rsidRPr="005610EE">
        <w:tab/>
        <w:t>Sumber-sumber</w:t>
      </w:r>
      <w:r w:rsidRPr="005610EE">
        <w:rPr>
          <w:spacing w:val="-1"/>
        </w:rPr>
        <w:t xml:space="preserve"> </w:t>
      </w:r>
      <w:r w:rsidRPr="005610EE">
        <w:t>Pembayaran</w:t>
      </w:r>
    </w:p>
    <w:p w:rsidR="005610EE" w:rsidRPr="005610EE" w:rsidRDefault="005610EE" w:rsidP="005610EE">
      <w:pPr>
        <w:pStyle w:val="BodyText"/>
        <w:tabs>
          <w:tab w:val="left" w:pos="993"/>
        </w:tabs>
        <w:spacing w:line="360" w:lineRule="auto"/>
        <w:ind w:left="993" w:right="107"/>
        <w:rPr>
          <w:lang w:val="id-ID"/>
        </w:rPr>
      </w:pPr>
      <w:r w:rsidRPr="005610EE">
        <w:t>Dalam memberikan jasa pelayanan kepada kliennya, seorang anggota tidak akan menerima pembayaran, baik tunai maupun dalam bentuk lain, yang diberikan sehubungan dengan jasa-jasa tersebut, dari sumber mana pun, tanpa persetujuan jelas dari kliennya.</w:t>
      </w:r>
    </w:p>
    <w:p w:rsidR="005610EE" w:rsidRPr="005610EE" w:rsidRDefault="005610EE" w:rsidP="005610EE">
      <w:pPr>
        <w:pStyle w:val="BodyText"/>
        <w:tabs>
          <w:tab w:val="left" w:pos="993"/>
          <w:tab w:val="left" w:pos="1191"/>
        </w:tabs>
        <w:spacing w:line="360" w:lineRule="auto"/>
        <w:ind w:left="111"/>
      </w:pPr>
      <w:r w:rsidRPr="005610EE">
        <w:t>Pasal</w:t>
      </w:r>
      <w:r w:rsidRPr="005610EE">
        <w:rPr>
          <w:spacing w:val="-3"/>
        </w:rPr>
        <w:t xml:space="preserve"> </w:t>
      </w:r>
      <w:r w:rsidRPr="005610EE">
        <w:t>8</w:t>
      </w:r>
      <w:r w:rsidRPr="005610EE">
        <w:rPr>
          <w:lang w:val="id-ID"/>
        </w:rPr>
        <w:tab/>
      </w:r>
      <w:r w:rsidRPr="005610EE">
        <w:t>Memberitahukan Kepentingan</w:t>
      </w:r>
      <w:r w:rsidRPr="005610EE">
        <w:rPr>
          <w:spacing w:val="-1"/>
        </w:rPr>
        <w:t xml:space="preserve"> </w:t>
      </w:r>
      <w:r w:rsidRPr="005610EE">
        <w:t>Keuangan</w:t>
      </w:r>
    </w:p>
    <w:p w:rsidR="005610EE" w:rsidRPr="005610EE" w:rsidRDefault="005610EE" w:rsidP="005610EE">
      <w:pPr>
        <w:pStyle w:val="BodyText"/>
        <w:spacing w:line="360" w:lineRule="auto"/>
        <w:ind w:left="993" w:right="108"/>
        <w:rPr>
          <w:lang w:val="id-ID"/>
        </w:rPr>
      </w:pPr>
      <w:r w:rsidRPr="005610EE">
        <w:lastRenderedPageBreak/>
        <w:t>Seorang anggota, yang mempunyai kepentingan keuangan dalam suatu organisasi, tidak akan menyarankan klien atau majikannya untuk memakai organisasi tersebut ataupun memanfaatkan jasa-jasa organisasi tersebut, tanpa memberitahukan terlebih dahulu kepentingan keuangan pribadinya yang terdapat dalam organisasi tersebut.</w:t>
      </w:r>
    </w:p>
    <w:p w:rsidR="005610EE" w:rsidRPr="005610EE" w:rsidRDefault="005610EE" w:rsidP="005610EE">
      <w:pPr>
        <w:pStyle w:val="BodyText"/>
        <w:tabs>
          <w:tab w:val="left" w:pos="993"/>
        </w:tabs>
        <w:spacing w:line="360" w:lineRule="auto"/>
        <w:ind w:left="111"/>
      </w:pPr>
      <w:r w:rsidRPr="005610EE">
        <w:t>Pasal 9</w:t>
      </w:r>
      <w:r w:rsidRPr="005610EE">
        <w:rPr>
          <w:lang w:val="id-ID"/>
        </w:rPr>
        <w:tab/>
      </w:r>
      <w:r w:rsidRPr="005610EE">
        <w:t>Pembayaran Berdasarkan Hasil</w:t>
      </w:r>
      <w:r w:rsidRPr="005610EE">
        <w:rPr>
          <w:spacing w:val="-7"/>
        </w:rPr>
        <w:t xml:space="preserve"> </w:t>
      </w:r>
      <w:r w:rsidRPr="005610EE">
        <w:t>Kerja</w:t>
      </w:r>
    </w:p>
    <w:p w:rsidR="005610EE" w:rsidRPr="005610EE" w:rsidRDefault="005610EE" w:rsidP="005610EE">
      <w:pPr>
        <w:pStyle w:val="BodyText"/>
        <w:spacing w:line="360" w:lineRule="auto"/>
        <w:ind w:left="993" w:right="106"/>
        <w:rPr>
          <w:lang w:val="id-ID"/>
        </w:rPr>
      </w:pPr>
      <w:r w:rsidRPr="005610EE">
        <w:t>Seorang anggota tidak akan mengadakan negosiasi atau menyetujui persyaratan dengan calon majikan atau calon klien, berdasarkan pembayaran yang tergantung pada hasil pekerjaan PR tertentu di masa</w:t>
      </w:r>
      <w:r w:rsidRPr="005610EE">
        <w:rPr>
          <w:spacing w:val="-2"/>
        </w:rPr>
        <w:t xml:space="preserve"> </w:t>
      </w:r>
      <w:r w:rsidRPr="005610EE">
        <w:t>depan.</w:t>
      </w:r>
    </w:p>
    <w:p w:rsidR="005610EE" w:rsidRPr="005610EE" w:rsidRDefault="005610EE" w:rsidP="005610EE">
      <w:pPr>
        <w:pStyle w:val="BodyText"/>
        <w:tabs>
          <w:tab w:val="left" w:pos="993"/>
        </w:tabs>
        <w:spacing w:line="360" w:lineRule="auto"/>
        <w:ind w:left="111"/>
      </w:pPr>
      <w:r w:rsidRPr="005610EE">
        <w:t>Pasal 10</w:t>
      </w:r>
      <w:r w:rsidRPr="005610EE">
        <w:tab/>
        <w:t>Menumpang-tindih Pekerjaan Anggota</w:t>
      </w:r>
      <w:r w:rsidRPr="005610EE">
        <w:rPr>
          <w:spacing w:val="-1"/>
        </w:rPr>
        <w:t xml:space="preserve"> </w:t>
      </w:r>
      <w:r w:rsidRPr="005610EE">
        <w:t>Lain</w:t>
      </w:r>
    </w:p>
    <w:p w:rsidR="005610EE" w:rsidRPr="005610EE" w:rsidRDefault="005610EE" w:rsidP="005610EE">
      <w:pPr>
        <w:pStyle w:val="BodyText"/>
        <w:spacing w:line="360" w:lineRule="auto"/>
        <w:ind w:left="993" w:right="107"/>
      </w:pPr>
      <w:r w:rsidRPr="005610EE">
        <w:t xml:space="preserve">Seorang anggota yang mencari pekerjaan atau kegiatan baru dengan cara mendekati langsung atau secara pribadi, calon majikan atau calon langganan yang potensial, akan </w:t>
      </w:r>
      <w:r w:rsidRPr="005610EE">
        <w:lastRenderedPageBreak/>
        <w:t>mengambil langkah-langkah yang diperlukan untuk mengetahui apakah pekerjaan atau kegiatan tersebut sudah dilaksanakan oleh anggota lain. Apabila demikian, maka menjadi kewajibannya untuk memberitahukan anggota tersebut mengenai usaha dan pendekatan yang akan dilakukannya terhadap klien tersebut. (Sebagian atau seluruh pasal ini sama sekali tidak dimaksudkan untuk menghalangi anggota mengiklankan jasa-jasanya secara umum).</w:t>
      </w:r>
    </w:p>
    <w:p w:rsidR="005610EE" w:rsidRPr="005610EE" w:rsidRDefault="005610EE" w:rsidP="005610EE">
      <w:pPr>
        <w:pStyle w:val="BodyText"/>
        <w:tabs>
          <w:tab w:val="left" w:pos="993"/>
        </w:tabs>
        <w:spacing w:line="360" w:lineRule="auto"/>
        <w:ind w:left="0"/>
      </w:pPr>
      <w:r w:rsidRPr="005610EE">
        <w:t>Pasal 11</w:t>
      </w:r>
      <w:r w:rsidRPr="005610EE">
        <w:tab/>
        <w:t>Imbalan Kepada Karyawan Kantor-kantor</w:t>
      </w:r>
      <w:r w:rsidRPr="005610EE">
        <w:rPr>
          <w:spacing w:val="-1"/>
        </w:rPr>
        <w:t xml:space="preserve"> </w:t>
      </w:r>
      <w:r w:rsidRPr="005610EE">
        <w:t>Umum</w:t>
      </w:r>
    </w:p>
    <w:p w:rsidR="005610EE" w:rsidRPr="005610EE" w:rsidRDefault="005610EE" w:rsidP="005610EE">
      <w:pPr>
        <w:pStyle w:val="BodyText"/>
        <w:spacing w:line="360" w:lineRule="auto"/>
        <w:ind w:left="993" w:right="108"/>
        <w:rPr>
          <w:lang w:val="id-ID"/>
        </w:rPr>
      </w:pPr>
      <w:r w:rsidRPr="005610EE">
        <w:t>Seorang anggota tidak akan menawarkan atau memberikan imbalan apapun, dengan tujuan untuk memajukan kepentingan pribadinya (atau kepentingan klien), kepada orang yang menduduki suatu jabatan umum, apabila hal tersebut tidak sesuai dengan kepentingan masyarakat luas.</w:t>
      </w:r>
    </w:p>
    <w:p w:rsidR="005610EE" w:rsidRPr="005610EE" w:rsidRDefault="005610EE" w:rsidP="005610EE">
      <w:pPr>
        <w:pStyle w:val="BodyText"/>
        <w:tabs>
          <w:tab w:val="left" w:pos="993"/>
        </w:tabs>
        <w:spacing w:line="360" w:lineRule="auto"/>
        <w:ind w:left="0"/>
      </w:pPr>
      <w:r w:rsidRPr="005610EE">
        <w:lastRenderedPageBreak/>
        <w:t>Pasal 12</w:t>
      </w:r>
      <w:r w:rsidRPr="005610EE">
        <w:tab/>
        <w:t>Mengkaryakan Anggota</w:t>
      </w:r>
      <w:r w:rsidRPr="005610EE">
        <w:rPr>
          <w:spacing w:val="-1"/>
        </w:rPr>
        <w:t xml:space="preserve"> </w:t>
      </w:r>
      <w:r w:rsidRPr="005610EE">
        <w:t>Parlemen</w:t>
      </w:r>
    </w:p>
    <w:p w:rsidR="005610EE" w:rsidRPr="005610EE" w:rsidRDefault="005610EE" w:rsidP="005610EE">
      <w:pPr>
        <w:pStyle w:val="BodyText"/>
        <w:spacing w:line="360" w:lineRule="auto"/>
        <w:ind w:left="993" w:right="108"/>
        <w:rPr>
          <w:lang w:val="id-ID"/>
        </w:rPr>
      </w:pPr>
      <w:r w:rsidRPr="005610EE">
        <w:t>Seorang anggota yang mempekerjakan seorang anggota parlemen, baik sebagai konsultan atau pelaksana, akan memberitahukan kepada Ketua Asosiasi tentang hal tersebut maupun tentang jenis pekerjaan yang bersangkutan. Ketua Asosiasi akan mencatat hal tersebut dalam suatu buku catatan yang khusus dibuat untuk kep[erluan tersebut. Seorang anggota asosiasi yang kebetulan juga menjadi anggota parlemen wajib memberitahukan atau memberi peluang agar terungkap, kepada ketua, semua keterangan apapun mengenai dirinya</w:t>
      </w:r>
      <w:r w:rsidRPr="005610EE">
        <w:rPr>
          <w:lang w:val="id-ID"/>
        </w:rPr>
        <w:t>.</w:t>
      </w:r>
      <w:r w:rsidRPr="005610EE">
        <w:tab/>
      </w:r>
    </w:p>
    <w:p w:rsidR="005610EE" w:rsidRPr="005610EE" w:rsidRDefault="005610EE" w:rsidP="005610EE">
      <w:pPr>
        <w:pStyle w:val="BodyText"/>
        <w:tabs>
          <w:tab w:val="left" w:pos="1192"/>
        </w:tabs>
        <w:spacing w:before="90" w:line="360" w:lineRule="auto"/>
      </w:pPr>
      <w:r w:rsidRPr="005610EE">
        <w:t>Pasal 13</w:t>
      </w:r>
      <w:r w:rsidRPr="005610EE">
        <w:tab/>
        <w:t>Mencemarkan Anggota-anggota</w:t>
      </w:r>
      <w:r w:rsidRPr="005610EE">
        <w:rPr>
          <w:spacing w:val="-1"/>
        </w:rPr>
        <w:t xml:space="preserve"> </w:t>
      </w:r>
      <w:r w:rsidRPr="005610EE">
        <w:t>Lain</w:t>
      </w:r>
    </w:p>
    <w:p w:rsidR="005610EE" w:rsidRPr="005610EE" w:rsidRDefault="005610EE" w:rsidP="005610EE">
      <w:pPr>
        <w:pStyle w:val="BodyText"/>
        <w:spacing w:line="360" w:lineRule="auto"/>
        <w:ind w:left="1192" w:right="107"/>
        <w:rPr>
          <w:lang w:val="id-ID"/>
        </w:rPr>
      </w:pPr>
      <w:r w:rsidRPr="005610EE">
        <w:t>Seorang anggota tidak akan dengan itikad buruk mencemarkan nama baik atau praktik profesional anggota lain.</w:t>
      </w:r>
    </w:p>
    <w:p w:rsidR="005610EE" w:rsidRPr="005610EE" w:rsidRDefault="005610EE" w:rsidP="005610EE">
      <w:pPr>
        <w:pStyle w:val="BodyText"/>
        <w:tabs>
          <w:tab w:val="left" w:pos="1191"/>
        </w:tabs>
        <w:spacing w:before="1" w:line="360" w:lineRule="auto"/>
      </w:pPr>
      <w:r w:rsidRPr="005610EE">
        <w:t>Pasal</w:t>
      </w:r>
      <w:r w:rsidRPr="005610EE">
        <w:rPr>
          <w:spacing w:val="-3"/>
        </w:rPr>
        <w:t xml:space="preserve"> </w:t>
      </w:r>
      <w:r w:rsidRPr="005610EE">
        <w:t>14</w:t>
      </w:r>
      <w:r w:rsidRPr="005610EE">
        <w:tab/>
        <w:t>Instruksi/Perintah Pihak-pihak</w:t>
      </w:r>
      <w:r w:rsidRPr="005610EE">
        <w:rPr>
          <w:spacing w:val="-1"/>
        </w:rPr>
        <w:t xml:space="preserve"> </w:t>
      </w:r>
      <w:r w:rsidRPr="005610EE">
        <w:t>Lain</w:t>
      </w:r>
    </w:p>
    <w:p w:rsidR="005610EE" w:rsidRPr="005610EE" w:rsidRDefault="005610EE" w:rsidP="005610EE">
      <w:pPr>
        <w:pStyle w:val="BodyText"/>
        <w:spacing w:line="360" w:lineRule="auto"/>
        <w:ind w:left="1191" w:right="107"/>
        <w:rPr>
          <w:lang w:val="id-ID"/>
        </w:rPr>
      </w:pPr>
      <w:r w:rsidRPr="005610EE">
        <w:t xml:space="preserve">Seorang anggota yang secara sadar, </w:t>
      </w:r>
      <w:r w:rsidRPr="005610EE">
        <w:lastRenderedPageBreak/>
        <w:t>mengakibatkan atau memperbolehkan orang atau organisasi lain untuk bertindak sedemikian rupa sehingga berlawanan dengan kode etik ini, atau turut secara pribadi ambil bagian dalam kegiatan semacam itu, akan dianggap telah melanggar kode ini.</w:t>
      </w:r>
    </w:p>
    <w:p w:rsidR="005610EE" w:rsidRPr="005610EE" w:rsidRDefault="005610EE" w:rsidP="005610EE">
      <w:pPr>
        <w:pStyle w:val="BodyText"/>
        <w:tabs>
          <w:tab w:val="left" w:pos="1191"/>
        </w:tabs>
        <w:spacing w:line="360" w:lineRule="auto"/>
        <w:ind w:left="111"/>
      </w:pPr>
      <w:r w:rsidRPr="005610EE">
        <w:t>Pasal</w:t>
      </w:r>
      <w:r w:rsidRPr="005610EE">
        <w:rPr>
          <w:spacing w:val="-3"/>
        </w:rPr>
        <w:t xml:space="preserve"> </w:t>
      </w:r>
      <w:r w:rsidRPr="005610EE">
        <w:t>15</w:t>
      </w:r>
      <w:r w:rsidRPr="005610EE">
        <w:tab/>
        <w:t>Nama Baik Profesi</w:t>
      </w:r>
    </w:p>
    <w:p w:rsidR="005610EE" w:rsidRPr="005610EE" w:rsidRDefault="005610EE" w:rsidP="005610EE">
      <w:pPr>
        <w:pStyle w:val="BodyText"/>
        <w:spacing w:line="360" w:lineRule="auto"/>
        <w:ind w:left="1191" w:right="110"/>
        <w:rPr>
          <w:lang w:val="id-ID"/>
        </w:rPr>
      </w:pPr>
      <w:r w:rsidRPr="005610EE">
        <w:t xml:space="preserve">Seorang anggota tidak akan berperilaku sedemikian rupa sehingga merugikan nama baik asosiasi, atau profesi </w:t>
      </w:r>
      <w:r w:rsidRPr="005610EE">
        <w:rPr>
          <w:i/>
        </w:rPr>
        <w:t>public relations</w:t>
      </w:r>
      <w:r w:rsidRPr="005610EE">
        <w:t>.</w:t>
      </w:r>
    </w:p>
    <w:p w:rsidR="005610EE" w:rsidRPr="005610EE" w:rsidRDefault="005610EE" w:rsidP="005610EE">
      <w:pPr>
        <w:pStyle w:val="BodyText"/>
        <w:tabs>
          <w:tab w:val="left" w:pos="1192"/>
        </w:tabs>
        <w:spacing w:line="360" w:lineRule="auto"/>
        <w:ind w:left="111"/>
      </w:pPr>
      <w:r w:rsidRPr="005610EE">
        <w:t>Pasal 16</w:t>
      </w:r>
      <w:r w:rsidRPr="005610EE">
        <w:tab/>
        <w:t>Menjunjung Tinggi Kode Etik</w:t>
      </w:r>
    </w:p>
    <w:p w:rsidR="005610EE" w:rsidRPr="005610EE" w:rsidRDefault="005610EE" w:rsidP="005610EE">
      <w:pPr>
        <w:pStyle w:val="BodyText"/>
        <w:spacing w:line="360" w:lineRule="auto"/>
        <w:ind w:left="1191" w:right="107"/>
        <w:rPr>
          <w:lang w:val="id-ID"/>
        </w:rPr>
      </w:pPr>
      <w:r w:rsidRPr="005610EE">
        <w:t xml:space="preserve">Seorang anggota wajib menjunjung tinggi kode etik ini, dan wajib bekerja sama dengan anggota lain dalam menjunjung tinggi kode etik, serta dalam melaksanakan keputusan- keputusan tentang hal apapun yang timbul sebagai akibat dari diterapkannya keputusan tersebut. Apabila seorang anggota </w:t>
      </w:r>
      <w:r w:rsidRPr="005610EE">
        <w:lastRenderedPageBreak/>
        <w:t>mempunyai alas an untuk berprasangka bahwa seorang anggota lain terlibat dalam kegiatan-kegiatan yang dapat merusak kode etik ini, maka ia berkewajiban untuk memberitahukan hal tersebut kepada Asosiasi. Semua anggota wajib mendukung Asosiasi dalam menerapkan dan melaksanakna kode etik ini, dan Asosiasi wajib mendukung setiap anggota yang menerapkan dan melaksanakan kode etik</w:t>
      </w:r>
      <w:r w:rsidRPr="005610EE">
        <w:rPr>
          <w:spacing w:val="-9"/>
        </w:rPr>
        <w:t xml:space="preserve"> </w:t>
      </w:r>
      <w:r w:rsidRPr="005610EE">
        <w:t>ini.</w:t>
      </w:r>
    </w:p>
    <w:p w:rsidR="005610EE" w:rsidRPr="005610EE" w:rsidRDefault="005610EE" w:rsidP="005610EE">
      <w:pPr>
        <w:pStyle w:val="BodyText"/>
        <w:tabs>
          <w:tab w:val="left" w:pos="1191"/>
        </w:tabs>
        <w:spacing w:before="1" w:line="360" w:lineRule="auto"/>
      </w:pPr>
      <w:r w:rsidRPr="005610EE">
        <w:t>Pasal 17</w:t>
      </w:r>
      <w:r w:rsidRPr="005610EE">
        <w:tab/>
        <w:t>Profesi Lain</w:t>
      </w:r>
    </w:p>
    <w:p w:rsidR="005610EE" w:rsidRPr="005610EE" w:rsidRDefault="005610EE" w:rsidP="005610EE">
      <w:pPr>
        <w:pStyle w:val="BodyText"/>
        <w:spacing w:line="360" w:lineRule="auto"/>
        <w:ind w:left="1192" w:right="109"/>
      </w:pPr>
      <w:r w:rsidRPr="005610EE">
        <w:t>Dalam bertindak untuk seorang klien atau majikan yang tergabung dalam suatu profesi, seorang anggota akan menghargai Kode Etik dari profesi tersebut dan secara sadar tidak akan turut dalam kegiatan apapun yang dapat mencemarkan Kode Etik tersebut.</w:t>
      </w:r>
    </w:p>
    <w:p w:rsidR="005610EE" w:rsidRDefault="005610EE" w:rsidP="005610EE">
      <w:pPr>
        <w:pStyle w:val="BodyText"/>
        <w:spacing w:before="1" w:line="360" w:lineRule="auto"/>
        <w:rPr>
          <w:lang w:val="id-ID"/>
        </w:rPr>
      </w:pPr>
    </w:p>
    <w:p w:rsidR="00CA2660" w:rsidRPr="005610EE" w:rsidRDefault="00CA2660" w:rsidP="005610EE">
      <w:pPr>
        <w:pStyle w:val="BodyText"/>
        <w:spacing w:before="1" w:line="360" w:lineRule="auto"/>
        <w:rPr>
          <w:lang w:val="id-ID"/>
        </w:rPr>
      </w:pPr>
    </w:p>
    <w:p w:rsidR="005610EE" w:rsidRPr="005610EE" w:rsidRDefault="00F825B0" w:rsidP="004E40EF">
      <w:pPr>
        <w:pStyle w:val="Heading2"/>
        <w:numPr>
          <w:ilvl w:val="0"/>
          <w:numId w:val="71"/>
        </w:numPr>
        <w:tabs>
          <w:tab w:val="left" w:pos="651"/>
          <w:tab w:val="left" w:pos="652"/>
        </w:tabs>
        <w:spacing w:line="360" w:lineRule="auto"/>
        <w:ind w:hanging="720"/>
      </w:pPr>
      <w:r w:rsidRPr="005610EE">
        <w:lastRenderedPageBreak/>
        <w:t>Kode Tingkah Laku</w:t>
      </w:r>
      <w:r w:rsidRPr="005610EE">
        <w:rPr>
          <w:spacing w:val="-3"/>
        </w:rPr>
        <w:t xml:space="preserve"> </w:t>
      </w:r>
      <w:r w:rsidRPr="005610EE">
        <w:t>Humas</w:t>
      </w:r>
    </w:p>
    <w:p w:rsidR="005610EE" w:rsidRPr="005610EE" w:rsidRDefault="005610EE" w:rsidP="004E40EF">
      <w:pPr>
        <w:pStyle w:val="Heading2"/>
        <w:numPr>
          <w:ilvl w:val="0"/>
          <w:numId w:val="100"/>
        </w:numPr>
        <w:tabs>
          <w:tab w:val="left" w:pos="651"/>
          <w:tab w:val="left" w:pos="652"/>
        </w:tabs>
        <w:spacing w:line="360" w:lineRule="auto"/>
        <w:jc w:val="both"/>
        <w:rPr>
          <w:lang w:val="id-ID"/>
        </w:rPr>
      </w:pPr>
      <w:r w:rsidRPr="005610EE">
        <w:t>Kode Tingkah Laku Profesional International Public Relations Association (Ipra)</w:t>
      </w:r>
    </w:p>
    <w:p w:rsidR="005610EE" w:rsidRPr="00F825B0" w:rsidRDefault="005610EE" w:rsidP="00F825B0">
      <w:pPr>
        <w:pStyle w:val="BodyText"/>
        <w:spacing w:before="1" w:line="360" w:lineRule="auto"/>
        <w:ind w:firstLine="547"/>
        <w:rPr>
          <w:lang w:val="id-ID"/>
        </w:rPr>
      </w:pPr>
      <w:r w:rsidRPr="005610EE">
        <w:t>Kode tingkah laku di bawah ini disetujui oleh IPRA pada siding umumnya di Venesia pada Mei 1961 dan mengikat semu</w:t>
      </w:r>
      <w:r w:rsidR="00F825B0">
        <w:t>a anggota perhimpunan tersebut.</w:t>
      </w:r>
    </w:p>
    <w:p w:rsidR="005610EE" w:rsidRPr="005610EE" w:rsidRDefault="00F825B0" w:rsidP="00F825B0">
      <w:pPr>
        <w:pStyle w:val="Heading2"/>
        <w:tabs>
          <w:tab w:val="left" w:pos="651"/>
        </w:tabs>
        <w:spacing w:line="360" w:lineRule="auto"/>
        <w:jc w:val="both"/>
      </w:pPr>
      <w:r>
        <w:rPr>
          <w:lang w:val="id-ID"/>
        </w:rPr>
        <w:t xml:space="preserve">a. </w:t>
      </w:r>
      <w:r>
        <w:rPr>
          <w:lang w:val="id-ID"/>
        </w:rPr>
        <w:tab/>
      </w:r>
      <w:r w:rsidR="005610EE" w:rsidRPr="005610EE">
        <w:t>Integritas Pribadi dan</w:t>
      </w:r>
      <w:r w:rsidR="005610EE" w:rsidRPr="005610EE">
        <w:rPr>
          <w:spacing w:val="-3"/>
        </w:rPr>
        <w:t xml:space="preserve"> </w:t>
      </w:r>
      <w:r w:rsidR="005610EE" w:rsidRPr="005610EE">
        <w:t>Profesional</w:t>
      </w:r>
    </w:p>
    <w:p w:rsidR="005610EE" w:rsidRPr="005610EE" w:rsidRDefault="005610EE" w:rsidP="005610EE">
      <w:pPr>
        <w:pStyle w:val="BodyText"/>
        <w:spacing w:line="360" w:lineRule="auto"/>
        <w:ind w:left="652" w:right="109"/>
      </w:pPr>
      <w:r w:rsidRPr="005610EE">
        <w:t>Seperti diketahui bahwa integritas pribadi berarti terpeliharanya baik standar moral yang tinggi maupun reputasi yang baik. Sedang integritas profesional artinya ketaatan pada anggaran dasar, peraturan dan khususnya kode tersebut sebagaimana diset</w:t>
      </w:r>
      <w:r w:rsidRPr="005610EE">
        <w:rPr>
          <w:lang w:val="id-ID"/>
        </w:rPr>
        <w:t>u</w:t>
      </w:r>
      <w:r w:rsidRPr="005610EE">
        <w:t>jui IPRA.</w:t>
      </w:r>
    </w:p>
    <w:p w:rsidR="00F825B0" w:rsidRDefault="00F825B0" w:rsidP="005610EE">
      <w:pPr>
        <w:tabs>
          <w:tab w:val="left" w:pos="978"/>
        </w:tabs>
        <w:rPr>
          <w:rFonts w:ascii="Times New Roman" w:hAnsi="Times New Roman" w:cs="Times New Roman"/>
          <w:sz w:val="24"/>
          <w:szCs w:val="24"/>
        </w:rPr>
      </w:pPr>
    </w:p>
    <w:p w:rsidR="005610EE" w:rsidRPr="00F825B0" w:rsidRDefault="005610EE" w:rsidP="005610EE">
      <w:pPr>
        <w:tabs>
          <w:tab w:val="left" w:pos="978"/>
        </w:tabs>
        <w:rPr>
          <w:rFonts w:ascii="Times New Roman" w:hAnsi="Times New Roman" w:cs="Times New Roman"/>
          <w:b/>
          <w:sz w:val="24"/>
          <w:szCs w:val="24"/>
        </w:rPr>
      </w:pPr>
      <w:r w:rsidRPr="00F825B0">
        <w:rPr>
          <w:rFonts w:ascii="Times New Roman" w:hAnsi="Times New Roman" w:cs="Times New Roman"/>
          <w:b/>
          <w:sz w:val="24"/>
          <w:szCs w:val="24"/>
        </w:rPr>
        <w:t>Tingkah Laku Terhadap Klien dan</w:t>
      </w:r>
      <w:r w:rsidRPr="00F825B0">
        <w:rPr>
          <w:rFonts w:ascii="Times New Roman" w:hAnsi="Times New Roman" w:cs="Times New Roman"/>
          <w:b/>
          <w:spacing w:val="-3"/>
          <w:sz w:val="24"/>
          <w:szCs w:val="24"/>
        </w:rPr>
        <w:t xml:space="preserve"> </w:t>
      </w:r>
      <w:r w:rsidRPr="00F825B0">
        <w:rPr>
          <w:rFonts w:ascii="Times New Roman" w:hAnsi="Times New Roman" w:cs="Times New Roman"/>
          <w:b/>
          <w:sz w:val="24"/>
          <w:szCs w:val="24"/>
        </w:rPr>
        <w:t>Majikan</w:t>
      </w:r>
    </w:p>
    <w:p w:rsidR="005610EE" w:rsidRPr="005610EE" w:rsidRDefault="005610EE" w:rsidP="004E40EF">
      <w:pPr>
        <w:pStyle w:val="ListParagraph"/>
        <w:numPr>
          <w:ilvl w:val="1"/>
          <w:numId w:val="62"/>
        </w:numPr>
        <w:tabs>
          <w:tab w:val="left" w:pos="1012"/>
        </w:tabs>
        <w:spacing w:line="360" w:lineRule="auto"/>
        <w:ind w:right="110"/>
        <w:jc w:val="both"/>
        <w:rPr>
          <w:sz w:val="24"/>
          <w:szCs w:val="24"/>
        </w:rPr>
      </w:pPr>
      <w:r w:rsidRPr="005610EE">
        <w:rPr>
          <w:sz w:val="24"/>
          <w:szCs w:val="24"/>
        </w:rPr>
        <w:t>Seorang anggota mempunyai kewajiban umum berurusan secara jujur terhadap klien atau majikan, dulu atau</w:t>
      </w:r>
      <w:r w:rsidRPr="005610EE">
        <w:rPr>
          <w:spacing w:val="-1"/>
          <w:sz w:val="24"/>
          <w:szCs w:val="24"/>
        </w:rPr>
        <w:t xml:space="preserve"> </w:t>
      </w:r>
      <w:r w:rsidRPr="005610EE">
        <w:rPr>
          <w:sz w:val="24"/>
          <w:szCs w:val="24"/>
        </w:rPr>
        <w:t>sekarang.</w:t>
      </w:r>
    </w:p>
    <w:p w:rsidR="005610EE" w:rsidRPr="005610EE" w:rsidRDefault="005610EE" w:rsidP="004E40EF">
      <w:pPr>
        <w:pStyle w:val="ListParagraph"/>
        <w:numPr>
          <w:ilvl w:val="1"/>
          <w:numId w:val="62"/>
        </w:numPr>
        <w:tabs>
          <w:tab w:val="left" w:pos="1012"/>
        </w:tabs>
        <w:spacing w:line="360" w:lineRule="auto"/>
        <w:ind w:right="108"/>
        <w:jc w:val="both"/>
        <w:rPr>
          <w:sz w:val="24"/>
          <w:szCs w:val="24"/>
        </w:rPr>
      </w:pPr>
      <w:r w:rsidRPr="005610EE">
        <w:rPr>
          <w:sz w:val="24"/>
          <w:szCs w:val="24"/>
        </w:rPr>
        <w:t xml:space="preserve">Seorang anggota hendaknya tidak mewakili </w:t>
      </w:r>
      <w:r w:rsidRPr="005610EE">
        <w:rPr>
          <w:sz w:val="24"/>
          <w:szCs w:val="24"/>
        </w:rPr>
        <w:lastRenderedPageBreak/>
        <w:t>kepentingan yang berlawanan atau  bersaing tanpa izin mereka yang</w:t>
      </w:r>
      <w:r w:rsidRPr="005610EE">
        <w:rPr>
          <w:spacing w:val="-2"/>
          <w:sz w:val="24"/>
          <w:szCs w:val="24"/>
        </w:rPr>
        <w:t xml:space="preserve"> </w:t>
      </w:r>
      <w:r w:rsidRPr="005610EE">
        <w:rPr>
          <w:sz w:val="24"/>
          <w:szCs w:val="24"/>
        </w:rPr>
        <w:t>bersangkutan.</w:t>
      </w:r>
    </w:p>
    <w:p w:rsidR="005610EE" w:rsidRPr="005610EE" w:rsidRDefault="005610EE" w:rsidP="004E40EF">
      <w:pPr>
        <w:pStyle w:val="ListParagraph"/>
        <w:numPr>
          <w:ilvl w:val="1"/>
          <w:numId w:val="62"/>
        </w:numPr>
        <w:tabs>
          <w:tab w:val="left" w:pos="1012"/>
        </w:tabs>
        <w:spacing w:line="360" w:lineRule="auto"/>
        <w:ind w:right="109"/>
        <w:jc w:val="both"/>
        <w:rPr>
          <w:sz w:val="24"/>
          <w:szCs w:val="24"/>
        </w:rPr>
      </w:pPr>
      <w:r w:rsidRPr="005610EE">
        <w:rPr>
          <w:sz w:val="24"/>
          <w:szCs w:val="24"/>
        </w:rPr>
        <w:t>Seorang anggota hendaknya menjaga kepercayaan klien atau majikan baik dulu atau sekarang.</w:t>
      </w:r>
    </w:p>
    <w:p w:rsidR="005610EE" w:rsidRPr="005610EE" w:rsidRDefault="005610EE" w:rsidP="004E40EF">
      <w:pPr>
        <w:pStyle w:val="ListParagraph"/>
        <w:numPr>
          <w:ilvl w:val="1"/>
          <w:numId w:val="62"/>
        </w:numPr>
        <w:tabs>
          <w:tab w:val="left" w:pos="1012"/>
        </w:tabs>
        <w:spacing w:line="360" w:lineRule="auto"/>
        <w:ind w:right="109"/>
        <w:jc w:val="both"/>
        <w:rPr>
          <w:sz w:val="24"/>
          <w:szCs w:val="24"/>
        </w:rPr>
      </w:pPr>
      <w:r w:rsidRPr="005610EE">
        <w:rPr>
          <w:sz w:val="24"/>
          <w:szCs w:val="24"/>
        </w:rPr>
        <w:t>Seorang anggota hendaknya tidak memakai metode yang cenderung menghina klien atau majikan anggota</w:t>
      </w:r>
      <w:r w:rsidRPr="005610EE">
        <w:rPr>
          <w:spacing w:val="-1"/>
          <w:sz w:val="24"/>
          <w:szCs w:val="24"/>
        </w:rPr>
        <w:t xml:space="preserve"> </w:t>
      </w:r>
      <w:r w:rsidRPr="005610EE">
        <w:rPr>
          <w:sz w:val="24"/>
          <w:szCs w:val="24"/>
        </w:rPr>
        <w:t>lainnya.</w:t>
      </w:r>
    </w:p>
    <w:p w:rsidR="005610EE" w:rsidRPr="005610EE" w:rsidRDefault="005610EE" w:rsidP="004E40EF">
      <w:pPr>
        <w:pStyle w:val="ListParagraph"/>
        <w:numPr>
          <w:ilvl w:val="1"/>
          <w:numId w:val="62"/>
        </w:numPr>
        <w:tabs>
          <w:tab w:val="left" w:pos="1012"/>
        </w:tabs>
        <w:spacing w:line="360" w:lineRule="auto"/>
        <w:ind w:right="109"/>
        <w:jc w:val="both"/>
        <w:rPr>
          <w:sz w:val="24"/>
          <w:szCs w:val="24"/>
        </w:rPr>
      </w:pPr>
      <w:r w:rsidRPr="005610EE">
        <w:rPr>
          <w:sz w:val="24"/>
          <w:szCs w:val="24"/>
        </w:rPr>
        <w:t>Dalam kegiatan pelayanan bagi klien atau majikan seorang anggota hendaknya tidak menerima bayaran, komisi atau barang apapun lainnya yang bertalian dengan pelayanan ini dari seseorang selain klien atau majikan tanpa izin klien atau majikan, yang diberikan setelah pengungkapan fakta</w:t>
      </w:r>
      <w:r w:rsidRPr="005610EE">
        <w:rPr>
          <w:spacing w:val="-1"/>
          <w:sz w:val="24"/>
          <w:szCs w:val="24"/>
        </w:rPr>
        <w:t xml:space="preserve"> </w:t>
      </w:r>
      <w:r w:rsidRPr="005610EE">
        <w:rPr>
          <w:sz w:val="24"/>
          <w:szCs w:val="24"/>
        </w:rPr>
        <w:t>sepenuhnya.</w:t>
      </w:r>
    </w:p>
    <w:p w:rsidR="005610EE" w:rsidRPr="005610EE" w:rsidRDefault="005610EE" w:rsidP="004E40EF">
      <w:pPr>
        <w:pStyle w:val="ListParagraph"/>
        <w:numPr>
          <w:ilvl w:val="1"/>
          <w:numId w:val="62"/>
        </w:numPr>
        <w:tabs>
          <w:tab w:val="left" w:pos="1012"/>
        </w:tabs>
        <w:spacing w:line="360" w:lineRule="auto"/>
        <w:ind w:right="110"/>
        <w:jc w:val="both"/>
        <w:rPr>
          <w:sz w:val="24"/>
          <w:szCs w:val="24"/>
        </w:rPr>
      </w:pPr>
      <w:r w:rsidRPr="005610EE">
        <w:rPr>
          <w:sz w:val="24"/>
          <w:szCs w:val="24"/>
        </w:rPr>
        <w:t xml:space="preserve">Seorang anggota hendaknya tidak mengusulkan kepada calon klien atau majikan bahwa bayarannya atau penggantian lain tergantung pada prestasi </w:t>
      </w:r>
      <w:r w:rsidRPr="005610EE">
        <w:rPr>
          <w:sz w:val="24"/>
          <w:szCs w:val="24"/>
        </w:rPr>
        <w:lastRenderedPageBreak/>
        <w:t>hasil-hasil tertentu, begitu juga hendaknya tidak mengadakan persetujuan pembayaran apapun dengan akibat yang</w:t>
      </w:r>
      <w:r w:rsidRPr="005610EE">
        <w:rPr>
          <w:spacing w:val="-10"/>
          <w:sz w:val="24"/>
          <w:szCs w:val="24"/>
        </w:rPr>
        <w:t xml:space="preserve"> </w:t>
      </w:r>
      <w:r w:rsidRPr="005610EE">
        <w:rPr>
          <w:sz w:val="24"/>
          <w:szCs w:val="24"/>
        </w:rPr>
        <w:t>sama.</w:t>
      </w:r>
    </w:p>
    <w:p w:rsidR="005610EE" w:rsidRPr="005610EE" w:rsidRDefault="005610EE" w:rsidP="005610EE">
      <w:pPr>
        <w:pStyle w:val="BodyText"/>
        <w:spacing w:before="3" w:line="360" w:lineRule="auto"/>
      </w:pPr>
    </w:p>
    <w:p w:rsidR="005610EE" w:rsidRPr="005610EE" w:rsidRDefault="005610EE" w:rsidP="00F825B0">
      <w:pPr>
        <w:pStyle w:val="Heading2"/>
        <w:tabs>
          <w:tab w:val="left" w:pos="651"/>
          <w:tab w:val="left" w:pos="652"/>
        </w:tabs>
        <w:spacing w:line="360" w:lineRule="auto"/>
        <w:ind w:left="0"/>
        <w:jc w:val="both"/>
      </w:pPr>
      <w:r w:rsidRPr="005610EE">
        <w:t>Tingkah Laku Terhadap Media dan</w:t>
      </w:r>
      <w:r w:rsidRPr="005610EE">
        <w:rPr>
          <w:spacing w:val="-6"/>
        </w:rPr>
        <w:t xml:space="preserve"> </w:t>
      </w:r>
      <w:r w:rsidRPr="005610EE">
        <w:t>Umum</w:t>
      </w:r>
    </w:p>
    <w:p w:rsidR="005610EE" w:rsidRPr="005610EE" w:rsidRDefault="005610EE" w:rsidP="004E40EF">
      <w:pPr>
        <w:pStyle w:val="ListParagraph"/>
        <w:numPr>
          <w:ilvl w:val="1"/>
          <w:numId w:val="101"/>
        </w:numPr>
        <w:tabs>
          <w:tab w:val="left" w:pos="1012"/>
        </w:tabs>
        <w:spacing w:line="360" w:lineRule="auto"/>
        <w:ind w:right="110"/>
        <w:jc w:val="both"/>
        <w:rPr>
          <w:sz w:val="24"/>
          <w:szCs w:val="24"/>
        </w:rPr>
      </w:pPr>
      <w:r w:rsidRPr="005610EE">
        <w:rPr>
          <w:sz w:val="24"/>
          <w:szCs w:val="24"/>
        </w:rPr>
        <w:t>Seorang anggota hendaknya melakukan kegiatan-kegiatan profesionalnya sejalan dengan kepentingan umum dan dengan penuh hormat demi martabat</w:t>
      </w:r>
      <w:r w:rsidRPr="005610EE">
        <w:rPr>
          <w:spacing w:val="-5"/>
          <w:sz w:val="24"/>
          <w:szCs w:val="24"/>
        </w:rPr>
        <w:t xml:space="preserve"> </w:t>
      </w:r>
      <w:r w:rsidRPr="005610EE">
        <w:rPr>
          <w:sz w:val="24"/>
          <w:szCs w:val="24"/>
        </w:rPr>
        <w:t>pribadi.</w:t>
      </w:r>
    </w:p>
    <w:p w:rsidR="005610EE" w:rsidRPr="005610EE" w:rsidRDefault="005610EE" w:rsidP="004E40EF">
      <w:pPr>
        <w:pStyle w:val="ListParagraph"/>
        <w:numPr>
          <w:ilvl w:val="1"/>
          <w:numId w:val="101"/>
        </w:numPr>
        <w:tabs>
          <w:tab w:val="left" w:pos="1012"/>
        </w:tabs>
        <w:spacing w:line="360" w:lineRule="auto"/>
        <w:ind w:right="108"/>
        <w:jc w:val="both"/>
        <w:rPr>
          <w:sz w:val="24"/>
          <w:szCs w:val="24"/>
        </w:rPr>
      </w:pPr>
      <w:r w:rsidRPr="005610EE">
        <w:rPr>
          <w:sz w:val="24"/>
          <w:szCs w:val="24"/>
        </w:rPr>
        <w:t>Seorang anggota hendaknya tidak melakukan kegiatan dalam praktik apapun yang cenderung merusak integritas saluran-saluran komunikasi</w:t>
      </w:r>
      <w:r w:rsidRPr="005610EE">
        <w:rPr>
          <w:spacing w:val="-1"/>
          <w:sz w:val="24"/>
          <w:szCs w:val="24"/>
        </w:rPr>
        <w:t xml:space="preserve"> </w:t>
      </w:r>
      <w:r w:rsidRPr="005610EE">
        <w:rPr>
          <w:sz w:val="24"/>
          <w:szCs w:val="24"/>
        </w:rPr>
        <w:t>umum.</w:t>
      </w:r>
    </w:p>
    <w:p w:rsidR="005610EE" w:rsidRPr="005610EE" w:rsidRDefault="005610EE" w:rsidP="004E40EF">
      <w:pPr>
        <w:pStyle w:val="ListParagraph"/>
        <w:numPr>
          <w:ilvl w:val="1"/>
          <w:numId w:val="101"/>
        </w:numPr>
        <w:tabs>
          <w:tab w:val="left" w:pos="1012"/>
        </w:tabs>
        <w:spacing w:line="360" w:lineRule="auto"/>
        <w:ind w:right="108"/>
        <w:jc w:val="both"/>
        <w:rPr>
          <w:sz w:val="24"/>
          <w:szCs w:val="24"/>
        </w:rPr>
      </w:pPr>
      <w:r w:rsidRPr="005610EE">
        <w:rPr>
          <w:sz w:val="24"/>
          <w:szCs w:val="24"/>
        </w:rPr>
        <w:t>Seorang anggota hendaknya tidak menyebarkan dengtan sengaja informasi palsu atau menyesatkan.</w:t>
      </w:r>
    </w:p>
    <w:p w:rsidR="005610EE" w:rsidRPr="005610EE" w:rsidRDefault="005610EE" w:rsidP="004E40EF">
      <w:pPr>
        <w:pStyle w:val="ListParagraph"/>
        <w:numPr>
          <w:ilvl w:val="1"/>
          <w:numId w:val="101"/>
        </w:numPr>
        <w:tabs>
          <w:tab w:val="left" w:pos="1012"/>
        </w:tabs>
        <w:spacing w:line="360" w:lineRule="auto"/>
        <w:ind w:right="109"/>
        <w:jc w:val="both"/>
        <w:rPr>
          <w:sz w:val="24"/>
          <w:szCs w:val="24"/>
        </w:rPr>
      </w:pPr>
      <w:r w:rsidRPr="005610EE">
        <w:rPr>
          <w:sz w:val="24"/>
          <w:szCs w:val="24"/>
        </w:rPr>
        <w:t>Seorang anggota hendaknya di setiap waktu berusaha memberikan gambaran seimbang dan terpercaya terhadap organisasi yang</w:t>
      </w:r>
      <w:r w:rsidRPr="005610EE">
        <w:rPr>
          <w:spacing w:val="-6"/>
          <w:sz w:val="24"/>
          <w:szCs w:val="24"/>
        </w:rPr>
        <w:t xml:space="preserve"> </w:t>
      </w:r>
      <w:r w:rsidRPr="005610EE">
        <w:rPr>
          <w:sz w:val="24"/>
          <w:szCs w:val="24"/>
        </w:rPr>
        <w:t>dilayaninya.</w:t>
      </w:r>
    </w:p>
    <w:p w:rsidR="005610EE" w:rsidRPr="005610EE" w:rsidRDefault="005610EE" w:rsidP="004E40EF">
      <w:pPr>
        <w:pStyle w:val="ListParagraph"/>
        <w:numPr>
          <w:ilvl w:val="1"/>
          <w:numId w:val="101"/>
        </w:numPr>
        <w:tabs>
          <w:tab w:val="left" w:pos="1012"/>
        </w:tabs>
        <w:spacing w:line="360" w:lineRule="auto"/>
        <w:ind w:right="107"/>
        <w:jc w:val="both"/>
        <w:rPr>
          <w:sz w:val="24"/>
          <w:szCs w:val="24"/>
        </w:rPr>
      </w:pPr>
      <w:r w:rsidRPr="005610EE">
        <w:rPr>
          <w:sz w:val="24"/>
          <w:szCs w:val="24"/>
        </w:rPr>
        <w:t xml:space="preserve">Seorang anggota hendaknya tidak </w:t>
      </w:r>
      <w:r w:rsidRPr="005610EE">
        <w:rPr>
          <w:sz w:val="24"/>
          <w:szCs w:val="24"/>
        </w:rPr>
        <w:lastRenderedPageBreak/>
        <w:t>membentuk organisasi apapun untuk tujuan tertentu, tetapi sebenarnya untuk kepentingan khusus yang tidak diungkapkan atau probadi anggota atau klien atau majikan, demikian juga hendaknya ia tidak menggunakan organisasi itu atau organisasi yang ada semacam</w:t>
      </w:r>
      <w:r w:rsidRPr="005610EE">
        <w:rPr>
          <w:spacing w:val="-3"/>
          <w:sz w:val="24"/>
          <w:szCs w:val="24"/>
        </w:rPr>
        <w:t xml:space="preserve"> </w:t>
      </w:r>
      <w:r w:rsidRPr="005610EE">
        <w:rPr>
          <w:sz w:val="24"/>
          <w:szCs w:val="24"/>
        </w:rPr>
        <w:t>itu.</w:t>
      </w:r>
    </w:p>
    <w:p w:rsidR="005610EE" w:rsidRPr="005610EE" w:rsidRDefault="005610EE" w:rsidP="00F825B0">
      <w:pPr>
        <w:pStyle w:val="BodyText"/>
        <w:spacing w:before="1" w:line="360" w:lineRule="auto"/>
      </w:pPr>
    </w:p>
    <w:p w:rsidR="005610EE" w:rsidRPr="00F825B0" w:rsidRDefault="005610EE" w:rsidP="00F825B0">
      <w:pPr>
        <w:pStyle w:val="Heading2"/>
        <w:tabs>
          <w:tab w:val="left" w:pos="651"/>
          <w:tab w:val="left" w:pos="652"/>
        </w:tabs>
        <w:spacing w:line="360" w:lineRule="auto"/>
        <w:ind w:left="0"/>
        <w:rPr>
          <w:lang w:val="id-ID"/>
        </w:rPr>
      </w:pPr>
      <w:r w:rsidRPr="005610EE">
        <w:t>Tingkah Laku Terhadap</w:t>
      </w:r>
      <w:r w:rsidRPr="005610EE">
        <w:rPr>
          <w:spacing w:val="-1"/>
        </w:rPr>
        <w:t xml:space="preserve"> </w:t>
      </w:r>
      <w:r w:rsidRPr="005610EE">
        <w:t>Rekan</w:t>
      </w:r>
    </w:p>
    <w:p w:rsidR="005610EE" w:rsidRPr="005610EE" w:rsidRDefault="005610EE" w:rsidP="004E40EF">
      <w:pPr>
        <w:pStyle w:val="ListParagraph"/>
        <w:numPr>
          <w:ilvl w:val="1"/>
          <w:numId w:val="102"/>
        </w:numPr>
        <w:tabs>
          <w:tab w:val="left" w:pos="1012"/>
        </w:tabs>
        <w:spacing w:before="1" w:line="360" w:lineRule="auto"/>
        <w:ind w:right="107"/>
        <w:rPr>
          <w:sz w:val="24"/>
          <w:szCs w:val="24"/>
        </w:rPr>
      </w:pPr>
      <w:r w:rsidRPr="005610EE">
        <w:rPr>
          <w:sz w:val="24"/>
          <w:szCs w:val="24"/>
        </w:rPr>
        <w:t>Seorang anggota hendaknya tidak dengan sengaja mencemarkan reputasi professional atau praktek anggota lainnya. Namun demikian, jika seorang anggota memiliki bukti bahwa anggota lain telah melakukan kesalahan yang tidak etis, illegal atau praktek-praktek tak jujur yang melanggar kode ini, hendaknya ia menyerahkan informasi itu kepada dewan</w:t>
      </w:r>
      <w:r w:rsidRPr="005610EE">
        <w:rPr>
          <w:spacing w:val="-3"/>
          <w:sz w:val="24"/>
          <w:szCs w:val="24"/>
        </w:rPr>
        <w:t xml:space="preserve"> </w:t>
      </w:r>
      <w:r w:rsidRPr="005610EE">
        <w:rPr>
          <w:sz w:val="24"/>
          <w:szCs w:val="24"/>
        </w:rPr>
        <w:t>IPRA.</w:t>
      </w:r>
    </w:p>
    <w:p w:rsidR="005610EE" w:rsidRPr="005610EE" w:rsidRDefault="005610EE" w:rsidP="004E40EF">
      <w:pPr>
        <w:pStyle w:val="ListParagraph"/>
        <w:numPr>
          <w:ilvl w:val="1"/>
          <w:numId w:val="102"/>
        </w:numPr>
        <w:tabs>
          <w:tab w:val="left" w:pos="1012"/>
        </w:tabs>
        <w:spacing w:line="360" w:lineRule="auto"/>
        <w:ind w:right="107"/>
        <w:rPr>
          <w:sz w:val="24"/>
          <w:szCs w:val="24"/>
        </w:rPr>
      </w:pPr>
      <w:r w:rsidRPr="005610EE">
        <w:rPr>
          <w:sz w:val="24"/>
          <w:szCs w:val="24"/>
        </w:rPr>
        <w:t xml:space="preserve">Seorang anggota hendaknya tidak mencari </w:t>
      </w:r>
      <w:r w:rsidRPr="005610EE">
        <w:rPr>
          <w:sz w:val="24"/>
          <w:szCs w:val="24"/>
        </w:rPr>
        <w:lastRenderedPageBreak/>
        <w:t>mengganti anggota lainnya dengan majikan atau klien</w:t>
      </w:r>
    </w:p>
    <w:p w:rsidR="005610EE" w:rsidRPr="00F825B0" w:rsidRDefault="005610EE" w:rsidP="004E40EF">
      <w:pPr>
        <w:pStyle w:val="ListParagraph"/>
        <w:numPr>
          <w:ilvl w:val="1"/>
          <w:numId w:val="102"/>
        </w:numPr>
        <w:tabs>
          <w:tab w:val="left" w:pos="1012"/>
        </w:tabs>
        <w:spacing w:line="360" w:lineRule="auto"/>
        <w:ind w:right="108"/>
        <w:rPr>
          <w:sz w:val="24"/>
          <w:szCs w:val="24"/>
        </w:rPr>
      </w:pPr>
      <w:r w:rsidRPr="005610EE">
        <w:rPr>
          <w:sz w:val="24"/>
          <w:szCs w:val="24"/>
        </w:rPr>
        <w:t>Seorang anggota hendaknya bekerja sama dengan para anggota lainnya dalam menegakkan dan melaksanakan kode</w:t>
      </w:r>
      <w:r w:rsidRPr="005610EE">
        <w:rPr>
          <w:spacing w:val="-1"/>
          <w:sz w:val="24"/>
          <w:szCs w:val="24"/>
        </w:rPr>
        <w:t xml:space="preserve"> </w:t>
      </w:r>
      <w:r w:rsidRPr="005610EE">
        <w:rPr>
          <w:sz w:val="24"/>
          <w:szCs w:val="24"/>
        </w:rPr>
        <w:t xml:space="preserve">ini. </w:t>
      </w:r>
    </w:p>
    <w:p w:rsidR="00F825B0" w:rsidRPr="00F825B0" w:rsidRDefault="00F825B0" w:rsidP="005610EE">
      <w:pPr>
        <w:tabs>
          <w:tab w:val="left" w:pos="1012"/>
        </w:tabs>
        <w:spacing w:line="360" w:lineRule="auto"/>
        <w:ind w:right="108"/>
        <w:jc w:val="both"/>
        <w:rPr>
          <w:rFonts w:ascii="Times New Roman" w:hAnsi="Times New Roman" w:cs="Times New Roman"/>
          <w:b/>
          <w:sz w:val="24"/>
          <w:szCs w:val="24"/>
        </w:rPr>
      </w:pPr>
    </w:p>
    <w:p w:rsidR="00F825B0" w:rsidRPr="00F825B0" w:rsidRDefault="005610EE" w:rsidP="004E40EF">
      <w:pPr>
        <w:pStyle w:val="ListParagraph"/>
        <w:numPr>
          <w:ilvl w:val="0"/>
          <w:numId w:val="100"/>
        </w:numPr>
        <w:tabs>
          <w:tab w:val="left" w:pos="567"/>
        </w:tabs>
        <w:spacing w:line="360" w:lineRule="auto"/>
        <w:ind w:right="108" w:hanging="712"/>
        <w:jc w:val="both"/>
        <w:rPr>
          <w:b/>
          <w:sz w:val="24"/>
          <w:szCs w:val="24"/>
        </w:rPr>
      </w:pPr>
      <w:r w:rsidRPr="00F825B0">
        <w:rPr>
          <w:b/>
          <w:sz w:val="24"/>
          <w:szCs w:val="24"/>
        </w:rPr>
        <w:t>Kode Tingkah Laku Profesional Institut Public Relations (IPR)</w:t>
      </w:r>
    </w:p>
    <w:p w:rsidR="005610EE" w:rsidRPr="00F825B0" w:rsidRDefault="00F825B0" w:rsidP="00F825B0">
      <w:pPr>
        <w:tabs>
          <w:tab w:val="left" w:pos="567"/>
        </w:tabs>
        <w:spacing w:line="360" w:lineRule="auto"/>
        <w:ind w:right="108"/>
        <w:jc w:val="both"/>
        <w:rPr>
          <w:rFonts w:ascii="Times New Roman" w:hAnsi="Times New Roman" w:cs="Times New Roman"/>
          <w:b/>
          <w:sz w:val="24"/>
          <w:szCs w:val="24"/>
        </w:rPr>
      </w:pPr>
      <w:r w:rsidRPr="00F825B0">
        <w:rPr>
          <w:rFonts w:ascii="Times New Roman" w:hAnsi="Times New Roman" w:cs="Times New Roman"/>
          <w:sz w:val="24"/>
          <w:szCs w:val="24"/>
        </w:rPr>
        <w:tab/>
      </w:r>
      <w:r w:rsidR="005610EE" w:rsidRPr="00F825B0">
        <w:rPr>
          <w:rFonts w:ascii="Times New Roman" w:hAnsi="Times New Roman" w:cs="Times New Roman"/>
          <w:sz w:val="24"/>
          <w:szCs w:val="24"/>
        </w:rPr>
        <w:t>Kode ini menegaskan dan melaksanakan alinea 3 (a) (ii) Memorandum IPR menurut “sasaran- sasaran” pokok, yakni “</w:t>
      </w:r>
      <w:r w:rsidR="005610EE" w:rsidRPr="00F825B0">
        <w:rPr>
          <w:rFonts w:ascii="Times New Roman" w:hAnsi="Times New Roman" w:cs="Times New Roman"/>
          <w:i/>
          <w:sz w:val="24"/>
          <w:szCs w:val="24"/>
        </w:rPr>
        <w:t xml:space="preserve">untuk mendorong dan membantu mengembangkan ketaatan standar professional yang tinggi para anggotanya dan untuk mengadakan dan menetapkan standar-standar semacam itu’. </w:t>
      </w:r>
      <w:r w:rsidR="005610EE" w:rsidRPr="00F825B0">
        <w:rPr>
          <w:rFonts w:ascii="Times New Roman" w:hAnsi="Times New Roman" w:cs="Times New Roman"/>
          <w:sz w:val="24"/>
          <w:szCs w:val="24"/>
        </w:rPr>
        <w:t>Humas terkait dengan akibat tingkah laku pada reputasi. Prinsip-prinsip di bawah ini telah diletakkan untuk diwujudkan dalam konsep ini dan meningkatkan hubungan antara para anggota lembaga dan masyarakat kepada siapa mereka secara langsung atau tak langsung bertanggung jawab dalam pelaksanaan tugas mereka.</w:t>
      </w:r>
    </w:p>
    <w:p w:rsidR="005610EE" w:rsidRPr="005610EE" w:rsidRDefault="005610EE" w:rsidP="004E40EF">
      <w:pPr>
        <w:pStyle w:val="ListParagraph"/>
        <w:numPr>
          <w:ilvl w:val="0"/>
          <w:numId w:val="61"/>
        </w:numPr>
        <w:tabs>
          <w:tab w:val="left" w:pos="472"/>
        </w:tabs>
        <w:spacing w:line="360" w:lineRule="auto"/>
        <w:ind w:right="108"/>
        <w:jc w:val="both"/>
        <w:rPr>
          <w:sz w:val="24"/>
          <w:szCs w:val="24"/>
        </w:rPr>
      </w:pPr>
      <w:r w:rsidRPr="00F825B0">
        <w:rPr>
          <w:i/>
          <w:sz w:val="24"/>
          <w:szCs w:val="24"/>
        </w:rPr>
        <w:lastRenderedPageBreak/>
        <w:t xml:space="preserve">Standar Tingkah Laku Profesional. </w:t>
      </w:r>
      <w:r w:rsidRPr="00F825B0">
        <w:rPr>
          <w:sz w:val="24"/>
          <w:szCs w:val="24"/>
        </w:rPr>
        <w:t>Seorang anggota, dalam pelaksanaan kegiatan profesionalnya, hendaknya menghormati kepentingan umum dan martabat pribadi. Adalah tanggung jawab pribadinya pada setiap saat untuk berurusan dengan</w:t>
      </w:r>
      <w:r w:rsidRPr="005610EE">
        <w:rPr>
          <w:sz w:val="24"/>
          <w:szCs w:val="24"/>
        </w:rPr>
        <w:t xml:space="preserve"> jujur terhadap klien dan majikannya, dulu atau sekarang, dengan sesame anggota, dengan media komunikasi dan</w:t>
      </w:r>
      <w:r w:rsidRPr="005610EE">
        <w:rPr>
          <w:spacing w:val="-8"/>
          <w:sz w:val="24"/>
          <w:szCs w:val="24"/>
        </w:rPr>
        <w:t xml:space="preserve"> </w:t>
      </w:r>
      <w:r w:rsidRPr="005610EE">
        <w:rPr>
          <w:sz w:val="24"/>
          <w:szCs w:val="24"/>
        </w:rPr>
        <w:t>masyarakat.</w:t>
      </w:r>
    </w:p>
    <w:p w:rsidR="005610EE" w:rsidRPr="005610EE" w:rsidRDefault="005610EE" w:rsidP="004E40EF">
      <w:pPr>
        <w:pStyle w:val="ListParagraph"/>
        <w:numPr>
          <w:ilvl w:val="0"/>
          <w:numId w:val="61"/>
        </w:numPr>
        <w:tabs>
          <w:tab w:val="left" w:pos="472"/>
        </w:tabs>
        <w:spacing w:line="360" w:lineRule="auto"/>
        <w:ind w:right="108"/>
        <w:jc w:val="both"/>
        <w:rPr>
          <w:sz w:val="24"/>
          <w:szCs w:val="24"/>
        </w:rPr>
      </w:pPr>
      <w:r w:rsidRPr="005610EE">
        <w:rPr>
          <w:i/>
          <w:sz w:val="24"/>
          <w:szCs w:val="24"/>
        </w:rPr>
        <w:t xml:space="preserve">Penyebaran Informasi. </w:t>
      </w:r>
      <w:r w:rsidRPr="005610EE">
        <w:rPr>
          <w:sz w:val="24"/>
          <w:szCs w:val="24"/>
        </w:rPr>
        <w:t>Seorang anggota hendaknya tidak secara sengaja atau secara menyebarkan informasi salah atau menyesatkan, dan hendaknya menggunakan ketelitian yang tepat untuk menghindari perbuatan kurang hati-hati demikian. Ia mempunyai tugas positif untuk memelihara integritas dan keakuratan.</w:t>
      </w:r>
    </w:p>
    <w:p w:rsidR="005610EE" w:rsidRPr="005610EE" w:rsidRDefault="005610EE" w:rsidP="004E40EF">
      <w:pPr>
        <w:pStyle w:val="ListParagraph"/>
        <w:numPr>
          <w:ilvl w:val="0"/>
          <w:numId w:val="61"/>
        </w:numPr>
        <w:tabs>
          <w:tab w:val="left" w:pos="472"/>
        </w:tabs>
        <w:spacing w:line="360" w:lineRule="auto"/>
        <w:ind w:right="110"/>
        <w:jc w:val="both"/>
        <w:rPr>
          <w:sz w:val="24"/>
          <w:szCs w:val="24"/>
        </w:rPr>
      </w:pPr>
      <w:r w:rsidRPr="005610EE">
        <w:rPr>
          <w:i/>
          <w:sz w:val="24"/>
          <w:szCs w:val="24"/>
        </w:rPr>
        <w:t>Media Komunikasi</w:t>
      </w:r>
      <w:r w:rsidRPr="005610EE">
        <w:rPr>
          <w:sz w:val="24"/>
          <w:szCs w:val="24"/>
        </w:rPr>
        <w:t>. Seorang anggota hendaknya tidak terjun dalam setiap praktik yang cenderung merusak integritas media</w:t>
      </w:r>
      <w:r w:rsidRPr="005610EE">
        <w:rPr>
          <w:spacing w:val="-1"/>
          <w:sz w:val="24"/>
          <w:szCs w:val="24"/>
        </w:rPr>
        <w:t xml:space="preserve"> </w:t>
      </w:r>
      <w:r w:rsidRPr="005610EE">
        <w:rPr>
          <w:sz w:val="24"/>
          <w:szCs w:val="24"/>
        </w:rPr>
        <w:t>komunikasi.</w:t>
      </w:r>
    </w:p>
    <w:p w:rsidR="005610EE" w:rsidRPr="005610EE" w:rsidRDefault="005610EE" w:rsidP="004E40EF">
      <w:pPr>
        <w:pStyle w:val="ListParagraph"/>
        <w:numPr>
          <w:ilvl w:val="0"/>
          <w:numId w:val="61"/>
        </w:numPr>
        <w:tabs>
          <w:tab w:val="left" w:pos="472"/>
        </w:tabs>
        <w:spacing w:line="360" w:lineRule="auto"/>
        <w:ind w:right="107"/>
        <w:jc w:val="both"/>
        <w:rPr>
          <w:sz w:val="24"/>
          <w:szCs w:val="24"/>
        </w:rPr>
      </w:pPr>
      <w:r w:rsidRPr="005610EE">
        <w:rPr>
          <w:i/>
          <w:sz w:val="24"/>
          <w:szCs w:val="24"/>
        </w:rPr>
        <w:t>Kepentingan yang tak diungkap</w:t>
      </w:r>
      <w:r w:rsidRPr="005610EE">
        <w:rPr>
          <w:sz w:val="24"/>
          <w:szCs w:val="24"/>
        </w:rPr>
        <w:t xml:space="preserve">. Seorang anggota hendaknya tidak menjadi pihak kegiatan </w:t>
      </w:r>
      <w:r w:rsidRPr="005610EE">
        <w:rPr>
          <w:sz w:val="24"/>
          <w:szCs w:val="24"/>
        </w:rPr>
        <w:lastRenderedPageBreak/>
        <w:t>apapun yang secara sengaja berusaha untuk menyembunyikan atau menyesatkan dengan berusaha untuk menyembunyikan suatu kepentingan tersamar atau tak diungkap sambil tampaknya memajukan yang lainnya. Adalah kewajiban anggota menjamin agar kepentingan sebenarnya organisasi apapun dengan mana ia boleh jadi terkait asecara profesiona dinyatakan secara</w:t>
      </w:r>
      <w:r w:rsidRPr="005610EE">
        <w:rPr>
          <w:spacing w:val="-11"/>
          <w:sz w:val="24"/>
          <w:szCs w:val="24"/>
        </w:rPr>
        <w:t xml:space="preserve"> </w:t>
      </w:r>
      <w:r w:rsidRPr="005610EE">
        <w:rPr>
          <w:sz w:val="24"/>
          <w:szCs w:val="24"/>
        </w:rPr>
        <w:t>memadai.</w:t>
      </w:r>
    </w:p>
    <w:p w:rsidR="005610EE" w:rsidRPr="005610EE" w:rsidRDefault="005610EE" w:rsidP="004E40EF">
      <w:pPr>
        <w:pStyle w:val="ListParagraph"/>
        <w:numPr>
          <w:ilvl w:val="0"/>
          <w:numId w:val="61"/>
        </w:numPr>
        <w:tabs>
          <w:tab w:val="left" w:pos="472"/>
        </w:tabs>
        <w:spacing w:line="360" w:lineRule="auto"/>
        <w:ind w:right="109"/>
        <w:jc w:val="both"/>
        <w:rPr>
          <w:sz w:val="24"/>
          <w:szCs w:val="24"/>
        </w:rPr>
      </w:pPr>
      <w:r w:rsidRPr="005610EE">
        <w:rPr>
          <w:i/>
          <w:sz w:val="24"/>
          <w:szCs w:val="24"/>
        </w:rPr>
        <w:t>Informasi rahasia</w:t>
      </w:r>
      <w:r w:rsidRPr="005610EE">
        <w:rPr>
          <w:sz w:val="24"/>
          <w:szCs w:val="24"/>
        </w:rPr>
        <w:t>. Seorang anggota hendaknya tidak membeberkan, kecuali atas perintah pengadilan yang berwenang, atau menggunakan informasi yang diberikan atau diperboleh secara rahasia dari majikan atau kliennya, dulu atau kini, bagi kepentingan pribadi atau sebaliknya tanpa memperoleh izin.</w:t>
      </w:r>
    </w:p>
    <w:p w:rsidR="005610EE" w:rsidRPr="005610EE" w:rsidRDefault="005610EE" w:rsidP="004E40EF">
      <w:pPr>
        <w:pStyle w:val="ListParagraph"/>
        <w:numPr>
          <w:ilvl w:val="0"/>
          <w:numId w:val="61"/>
        </w:numPr>
        <w:tabs>
          <w:tab w:val="left" w:pos="472"/>
        </w:tabs>
        <w:spacing w:line="360" w:lineRule="auto"/>
        <w:ind w:right="109"/>
        <w:jc w:val="both"/>
        <w:rPr>
          <w:sz w:val="24"/>
          <w:szCs w:val="24"/>
        </w:rPr>
      </w:pPr>
      <w:r w:rsidRPr="005610EE">
        <w:rPr>
          <w:i/>
          <w:sz w:val="24"/>
          <w:szCs w:val="24"/>
        </w:rPr>
        <w:t>Pertentangan Kepentingan</w:t>
      </w:r>
      <w:r w:rsidRPr="005610EE">
        <w:rPr>
          <w:sz w:val="24"/>
          <w:szCs w:val="24"/>
        </w:rPr>
        <w:t>. Seorang anggota hendaknya tidak mewakili kepentingan yang bertentangan atau bersaingan tanpa mendapat izin pihak-pihak yang terlibat, setelah pembeberan sepenuhnya suatu</w:t>
      </w:r>
      <w:r w:rsidRPr="005610EE">
        <w:rPr>
          <w:spacing w:val="-3"/>
          <w:sz w:val="24"/>
          <w:szCs w:val="24"/>
        </w:rPr>
        <w:t xml:space="preserve"> </w:t>
      </w:r>
      <w:r w:rsidRPr="005610EE">
        <w:rPr>
          <w:sz w:val="24"/>
          <w:szCs w:val="24"/>
        </w:rPr>
        <w:t>fakta.</w:t>
      </w:r>
    </w:p>
    <w:p w:rsidR="005610EE" w:rsidRPr="005610EE" w:rsidRDefault="005610EE" w:rsidP="004E40EF">
      <w:pPr>
        <w:pStyle w:val="ListParagraph"/>
        <w:numPr>
          <w:ilvl w:val="0"/>
          <w:numId w:val="61"/>
        </w:numPr>
        <w:tabs>
          <w:tab w:val="left" w:pos="472"/>
        </w:tabs>
        <w:spacing w:line="360" w:lineRule="auto"/>
        <w:ind w:right="107"/>
        <w:jc w:val="both"/>
        <w:rPr>
          <w:sz w:val="24"/>
          <w:szCs w:val="24"/>
        </w:rPr>
      </w:pPr>
      <w:r w:rsidRPr="005610EE">
        <w:rPr>
          <w:i/>
          <w:sz w:val="24"/>
          <w:szCs w:val="24"/>
        </w:rPr>
        <w:lastRenderedPageBreak/>
        <w:t xml:space="preserve">Sumber Pembayaran. </w:t>
      </w:r>
      <w:r w:rsidRPr="005610EE">
        <w:rPr>
          <w:sz w:val="24"/>
          <w:szCs w:val="24"/>
        </w:rPr>
        <w:t>Seorang anggota, selama menunaikan tugas profesionalnya terhadap majikan atau klien hendaknya tidak menerima pembayaran dalam bentuk uang tunai atau sejenisnya dalam kaitan pelayanan tersebut dari sumber apapun tanpa izin majikan atau</w:t>
      </w:r>
      <w:r w:rsidRPr="005610EE">
        <w:rPr>
          <w:spacing w:val="-2"/>
          <w:sz w:val="24"/>
          <w:szCs w:val="24"/>
        </w:rPr>
        <w:t xml:space="preserve"> </w:t>
      </w:r>
      <w:r w:rsidRPr="005610EE">
        <w:rPr>
          <w:sz w:val="24"/>
          <w:szCs w:val="24"/>
        </w:rPr>
        <w:t>klien.</w:t>
      </w:r>
    </w:p>
    <w:p w:rsidR="005610EE" w:rsidRPr="005610EE" w:rsidRDefault="005610EE" w:rsidP="004E40EF">
      <w:pPr>
        <w:pStyle w:val="ListParagraph"/>
        <w:numPr>
          <w:ilvl w:val="0"/>
          <w:numId w:val="61"/>
        </w:numPr>
        <w:tabs>
          <w:tab w:val="left" w:pos="472"/>
        </w:tabs>
        <w:spacing w:line="360" w:lineRule="auto"/>
        <w:ind w:right="109"/>
        <w:jc w:val="both"/>
        <w:rPr>
          <w:sz w:val="24"/>
          <w:szCs w:val="24"/>
        </w:rPr>
      </w:pPr>
      <w:r w:rsidRPr="005610EE">
        <w:rPr>
          <w:i/>
          <w:sz w:val="24"/>
          <w:szCs w:val="24"/>
        </w:rPr>
        <w:t xml:space="preserve">Pembeberan Kepentingan Keuangan. </w:t>
      </w:r>
      <w:r w:rsidRPr="005610EE">
        <w:rPr>
          <w:sz w:val="24"/>
          <w:szCs w:val="24"/>
        </w:rPr>
        <w:t>Seorang anggota yang mempunyai kepentingan keuangan dalam sebuah organisasi hendaknya tidak menganjurkan penggunaan organisasi tersebut, atau memanfaatkan jasanya atau nama klien atau majikan, tanpa menyatakan</w:t>
      </w:r>
      <w:r w:rsidRPr="005610EE">
        <w:rPr>
          <w:spacing w:val="-7"/>
          <w:sz w:val="24"/>
          <w:szCs w:val="24"/>
        </w:rPr>
        <w:t xml:space="preserve"> </w:t>
      </w:r>
      <w:r w:rsidRPr="005610EE">
        <w:rPr>
          <w:sz w:val="24"/>
          <w:szCs w:val="24"/>
        </w:rPr>
        <w:t>kepentingannya.</w:t>
      </w:r>
    </w:p>
    <w:p w:rsidR="005610EE" w:rsidRPr="005610EE" w:rsidRDefault="005610EE" w:rsidP="004E40EF">
      <w:pPr>
        <w:pStyle w:val="ListParagraph"/>
        <w:numPr>
          <w:ilvl w:val="0"/>
          <w:numId w:val="61"/>
        </w:numPr>
        <w:tabs>
          <w:tab w:val="left" w:pos="472"/>
        </w:tabs>
        <w:spacing w:line="360" w:lineRule="auto"/>
        <w:ind w:right="109"/>
        <w:jc w:val="both"/>
        <w:rPr>
          <w:sz w:val="24"/>
          <w:szCs w:val="24"/>
        </w:rPr>
      </w:pPr>
      <w:r w:rsidRPr="005610EE">
        <w:rPr>
          <w:i/>
          <w:sz w:val="24"/>
          <w:szCs w:val="24"/>
        </w:rPr>
        <w:t>Pembayaran Tergantung Atas Prestasi</w:t>
      </w:r>
      <w:r w:rsidRPr="005610EE">
        <w:rPr>
          <w:sz w:val="24"/>
          <w:szCs w:val="24"/>
        </w:rPr>
        <w:t>. Seorang anggota hendaknya tidak berundingatau menyepakati persyaratan dengan calon majikan atau klien kecuali atas dasar pembayaran tergantung pada prestasi humas khusus</w:t>
      </w:r>
      <w:r w:rsidRPr="005610EE">
        <w:rPr>
          <w:spacing w:val="-4"/>
          <w:sz w:val="24"/>
          <w:szCs w:val="24"/>
        </w:rPr>
        <w:t xml:space="preserve"> </w:t>
      </w:r>
      <w:r w:rsidRPr="005610EE">
        <w:rPr>
          <w:sz w:val="24"/>
          <w:szCs w:val="24"/>
        </w:rPr>
        <w:t>mendatang.</w:t>
      </w:r>
    </w:p>
    <w:p w:rsidR="005610EE" w:rsidRPr="00F03F56" w:rsidRDefault="005610EE" w:rsidP="00F03F56">
      <w:pPr>
        <w:pStyle w:val="ListParagraph"/>
        <w:numPr>
          <w:ilvl w:val="0"/>
          <w:numId w:val="61"/>
        </w:numPr>
        <w:tabs>
          <w:tab w:val="left" w:pos="472"/>
        </w:tabs>
        <w:spacing w:line="360" w:lineRule="auto"/>
        <w:ind w:right="108"/>
        <w:jc w:val="both"/>
        <w:rPr>
          <w:sz w:val="24"/>
          <w:szCs w:val="24"/>
        </w:rPr>
        <w:sectPr w:rsidR="005610EE" w:rsidRPr="00F03F56" w:rsidSect="00247D68">
          <w:footerReference w:type="default" r:id="rId11"/>
          <w:pgSz w:w="8391" w:h="11907" w:code="11"/>
          <w:pgMar w:top="1701" w:right="1418" w:bottom="1418" w:left="1701" w:header="0" w:footer="701" w:gutter="0"/>
          <w:cols w:space="720"/>
        </w:sectPr>
      </w:pPr>
      <w:r w:rsidRPr="005610EE">
        <w:rPr>
          <w:i/>
          <w:sz w:val="24"/>
          <w:szCs w:val="24"/>
        </w:rPr>
        <w:t xml:space="preserve">Menambah Anggota Lain. </w:t>
      </w:r>
      <w:r w:rsidRPr="005610EE">
        <w:rPr>
          <w:sz w:val="24"/>
          <w:szCs w:val="24"/>
        </w:rPr>
        <w:t xml:space="preserve">Seorang anggota yang mencari pekerjaan atau bisnis baru melalui pendekatan langsung atau pribadi kepada </w:t>
      </w:r>
      <w:r w:rsidRPr="005610EE">
        <w:rPr>
          <w:sz w:val="24"/>
          <w:szCs w:val="24"/>
        </w:rPr>
        <w:lastRenderedPageBreak/>
        <w:t>majikan atau klien potensial, hendaknya mengambil semua</w:t>
      </w:r>
      <w:r w:rsidRPr="005610EE">
        <w:rPr>
          <w:spacing w:val="31"/>
          <w:sz w:val="24"/>
          <w:szCs w:val="24"/>
        </w:rPr>
        <w:t xml:space="preserve"> </w:t>
      </w:r>
      <w:r w:rsidRPr="005610EE">
        <w:rPr>
          <w:sz w:val="24"/>
          <w:szCs w:val="24"/>
        </w:rPr>
        <w:t>langkah</w:t>
      </w:r>
      <w:r w:rsidRPr="005610EE">
        <w:rPr>
          <w:spacing w:val="31"/>
          <w:sz w:val="24"/>
          <w:szCs w:val="24"/>
        </w:rPr>
        <w:t xml:space="preserve"> </w:t>
      </w:r>
      <w:r w:rsidRPr="005610EE">
        <w:rPr>
          <w:sz w:val="24"/>
          <w:szCs w:val="24"/>
        </w:rPr>
        <w:t>yang</w:t>
      </w:r>
      <w:r w:rsidRPr="005610EE">
        <w:rPr>
          <w:spacing w:val="31"/>
          <w:sz w:val="24"/>
          <w:szCs w:val="24"/>
        </w:rPr>
        <w:t xml:space="preserve"> </w:t>
      </w:r>
      <w:r w:rsidRPr="005610EE">
        <w:rPr>
          <w:sz w:val="24"/>
          <w:szCs w:val="24"/>
        </w:rPr>
        <w:t>pantas</w:t>
      </w:r>
      <w:r w:rsidRPr="005610EE">
        <w:rPr>
          <w:spacing w:val="32"/>
          <w:sz w:val="24"/>
          <w:szCs w:val="24"/>
        </w:rPr>
        <w:t xml:space="preserve"> </w:t>
      </w:r>
      <w:r w:rsidRPr="005610EE">
        <w:rPr>
          <w:sz w:val="24"/>
          <w:szCs w:val="24"/>
        </w:rPr>
        <w:t>untuk</w:t>
      </w:r>
      <w:r w:rsidRPr="005610EE">
        <w:rPr>
          <w:spacing w:val="31"/>
          <w:sz w:val="24"/>
          <w:szCs w:val="24"/>
        </w:rPr>
        <w:t xml:space="preserve"> </w:t>
      </w:r>
      <w:r w:rsidRPr="005610EE">
        <w:rPr>
          <w:sz w:val="24"/>
          <w:szCs w:val="24"/>
        </w:rPr>
        <w:t>memastikan</w:t>
      </w:r>
      <w:r w:rsidRPr="005610EE">
        <w:rPr>
          <w:spacing w:val="31"/>
          <w:sz w:val="24"/>
          <w:szCs w:val="24"/>
        </w:rPr>
        <w:t xml:space="preserve"> </w:t>
      </w:r>
      <w:r w:rsidRPr="005610EE">
        <w:rPr>
          <w:sz w:val="24"/>
          <w:szCs w:val="24"/>
        </w:rPr>
        <w:t>apakah</w:t>
      </w:r>
      <w:r w:rsidRPr="005610EE">
        <w:rPr>
          <w:spacing w:val="30"/>
          <w:sz w:val="24"/>
          <w:szCs w:val="24"/>
        </w:rPr>
        <w:t xml:space="preserve"> </w:t>
      </w:r>
      <w:r w:rsidRPr="005610EE">
        <w:rPr>
          <w:sz w:val="24"/>
          <w:szCs w:val="24"/>
        </w:rPr>
        <w:t>pekerjaan</w:t>
      </w:r>
      <w:r w:rsidRPr="005610EE">
        <w:rPr>
          <w:spacing w:val="31"/>
          <w:sz w:val="24"/>
          <w:szCs w:val="24"/>
        </w:rPr>
        <w:t xml:space="preserve"> </w:t>
      </w:r>
      <w:r w:rsidRPr="005610EE">
        <w:rPr>
          <w:sz w:val="24"/>
          <w:szCs w:val="24"/>
        </w:rPr>
        <w:t>atau</w:t>
      </w:r>
      <w:r w:rsidRPr="005610EE">
        <w:rPr>
          <w:spacing w:val="31"/>
          <w:sz w:val="24"/>
          <w:szCs w:val="24"/>
        </w:rPr>
        <w:t xml:space="preserve"> </w:t>
      </w:r>
      <w:r w:rsidRPr="005610EE">
        <w:rPr>
          <w:sz w:val="24"/>
          <w:szCs w:val="24"/>
        </w:rPr>
        <w:t>bisnis</w:t>
      </w:r>
      <w:r w:rsidRPr="005610EE">
        <w:rPr>
          <w:spacing w:val="31"/>
          <w:sz w:val="24"/>
          <w:szCs w:val="24"/>
        </w:rPr>
        <w:t xml:space="preserve"> </w:t>
      </w:r>
      <w:r w:rsidRPr="005610EE">
        <w:rPr>
          <w:sz w:val="24"/>
          <w:szCs w:val="24"/>
        </w:rPr>
        <w:t>sudah</w:t>
      </w:r>
      <w:r w:rsidRPr="005610EE">
        <w:rPr>
          <w:spacing w:val="31"/>
          <w:sz w:val="24"/>
          <w:szCs w:val="24"/>
        </w:rPr>
        <w:t xml:space="preserve"> </w:t>
      </w:r>
      <w:r w:rsidR="00F03F56">
        <w:rPr>
          <w:sz w:val="24"/>
          <w:szCs w:val="24"/>
        </w:rPr>
        <w:t>dilaksanakan</w:t>
      </w:r>
      <w:r w:rsidR="00F03F56" w:rsidRPr="00F03F56">
        <w:tab/>
      </w:r>
    </w:p>
    <w:p w:rsidR="005610EE" w:rsidRPr="005610EE" w:rsidRDefault="005610EE" w:rsidP="00B66224">
      <w:pPr>
        <w:pStyle w:val="BodyText"/>
        <w:spacing w:before="76" w:line="360" w:lineRule="auto"/>
        <w:ind w:left="0" w:right="106"/>
      </w:pPr>
      <w:r w:rsidRPr="005610EE">
        <w:lastRenderedPageBreak/>
        <w:t>oleh anggota lainnya. Jika demikian, langkah itu hendaknya menjadi tugasnya untuk menasehati anggota lain tersebut, sebeluim pendekatan apapun yang ia usulkan kepada majikan atau klien bersangkutan. (Tak ada dalam ketentuan ini harus diambil karena menghalangi seorang anggota dari periklanan umum mengenai</w:t>
      </w:r>
      <w:r w:rsidRPr="005610EE">
        <w:rPr>
          <w:spacing w:val="-2"/>
        </w:rPr>
        <w:t xml:space="preserve"> </w:t>
      </w:r>
      <w:r w:rsidRPr="005610EE">
        <w:t>pelayannya).</w:t>
      </w:r>
    </w:p>
    <w:p w:rsidR="005610EE" w:rsidRPr="005610EE" w:rsidRDefault="005610EE" w:rsidP="004E40EF">
      <w:pPr>
        <w:pStyle w:val="ListParagraph"/>
        <w:numPr>
          <w:ilvl w:val="0"/>
          <w:numId w:val="61"/>
        </w:numPr>
        <w:tabs>
          <w:tab w:val="left" w:pos="472"/>
        </w:tabs>
        <w:spacing w:before="1" w:line="360" w:lineRule="auto"/>
        <w:ind w:right="108"/>
        <w:jc w:val="both"/>
        <w:rPr>
          <w:sz w:val="24"/>
          <w:szCs w:val="24"/>
        </w:rPr>
      </w:pPr>
      <w:r w:rsidRPr="005610EE">
        <w:rPr>
          <w:i/>
          <w:sz w:val="24"/>
          <w:szCs w:val="24"/>
        </w:rPr>
        <w:t xml:space="preserve">Hadiah Kepada Pemegang Jabatan Pemerintah. </w:t>
      </w:r>
      <w:r w:rsidRPr="005610EE">
        <w:rPr>
          <w:sz w:val="24"/>
          <w:szCs w:val="24"/>
        </w:rPr>
        <w:t>Seorang anggota hendaknya tidak, dengan maksud untuk memajukan kepentingannya, atau mereka yang menjadi majikan atau</w:t>
      </w:r>
      <w:r w:rsidRPr="005610EE">
        <w:rPr>
          <w:spacing w:val="26"/>
          <w:sz w:val="24"/>
          <w:szCs w:val="24"/>
        </w:rPr>
        <w:t xml:space="preserve"> </w:t>
      </w:r>
      <w:r w:rsidRPr="005610EE">
        <w:rPr>
          <w:sz w:val="24"/>
          <w:szCs w:val="24"/>
        </w:rPr>
        <w:t>kliennya, memberikan atau menawarkan hadiah apapun kepada seseorang yang memegang jabatan pemerintahan kalau tindakan itu tidak sejalan dengan kepentingan</w:t>
      </w:r>
      <w:r w:rsidRPr="005610EE">
        <w:rPr>
          <w:spacing w:val="-7"/>
          <w:sz w:val="24"/>
          <w:szCs w:val="24"/>
        </w:rPr>
        <w:t xml:space="preserve"> </w:t>
      </w:r>
      <w:r w:rsidRPr="005610EE">
        <w:rPr>
          <w:sz w:val="24"/>
          <w:szCs w:val="24"/>
        </w:rPr>
        <w:t>umum.</w:t>
      </w:r>
    </w:p>
    <w:p w:rsidR="005610EE" w:rsidRPr="005610EE" w:rsidRDefault="005610EE" w:rsidP="004E40EF">
      <w:pPr>
        <w:pStyle w:val="ListParagraph"/>
        <w:numPr>
          <w:ilvl w:val="0"/>
          <w:numId w:val="61"/>
        </w:numPr>
        <w:tabs>
          <w:tab w:val="left" w:pos="472"/>
        </w:tabs>
        <w:spacing w:line="360" w:lineRule="auto"/>
        <w:ind w:right="106"/>
        <w:jc w:val="both"/>
        <w:rPr>
          <w:sz w:val="24"/>
          <w:szCs w:val="24"/>
        </w:rPr>
      </w:pPr>
      <w:r w:rsidRPr="005610EE">
        <w:rPr>
          <w:i/>
          <w:sz w:val="24"/>
          <w:szCs w:val="24"/>
        </w:rPr>
        <w:t xml:space="preserve">Pekerjaan Anggota Perlemen. </w:t>
      </w:r>
      <w:r w:rsidRPr="005610EE">
        <w:rPr>
          <w:sz w:val="24"/>
          <w:szCs w:val="24"/>
        </w:rPr>
        <w:t xml:space="preserve">Seorang anggota yang mempekerjakan seorang anggota parlemen, atau badan legislative lainnya, dalam kaitannya masalah-masalah parlemen, apakah dalam kedudukan konsultan atau eksekutif, hendaknya mengungkapkan fakta itu, yang memasukkannya </w:t>
      </w:r>
      <w:r w:rsidRPr="005610EE">
        <w:rPr>
          <w:sz w:val="24"/>
          <w:szCs w:val="24"/>
        </w:rPr>
        <w:lastRenderedPageBreak/>
        <w:t>dalam daftar yang tersedia bagi maksud tersebut. Seorang anggota lembaga yang dirinya adalah anggota parlemen hendaknya secara langsung bertanggung jawab terhadap pengungkapan atau yang menyebabkan diungkapkannya kepada Sekjen lembaga informasi apapun semacam ini, tentang apapun yang mungkin berkaitan dengan dirinya. (Pencatatan yang dimaksud dalam klausa ini hendaknya terbuka bagi pemeriksaan umum di kantor-kantor lembaga pada jam</w:t>
      </w:r>
      <w:r w:rsidRPr="005610EE">
        <w:rPr>
          <w:spacing w:val="-9"/>
          <w:sz w:val="24"/>
          <w:szCs w:val="24"/>
        </w:rPr>
        <w:t xml:space="preserve"> </w:t>
      </w:r>
      <w:r w:rsidRPr="005610EE">
        <w:rPr>
          <w:sz w:val="24"/>
          <w:szCs w:val="24"/>
        </w:rPr>
        <w:t>kerja).</w:t>
      </w:r>
    </w:p>
    <w:p w:rsidR="005610EE" w:rsidRPr="005610EE" w:rsidRDefault="005610EE" w:rsidP="004E40EF">
      <w:pPr>
        <w:pStyle w:val="ListParagraph"/>
        <w:numPr>
          <w:ilvl w:val="0"/>
          <w:numId w:val="61"/>
        </w:numPr>
        <w:tabs>
          <w:tab w:val="left" w:pos="472"/>
        </w:tabs>
        <w:spacing w:line="360" w:lineRule="auto"/>
        <w:ind w:right="109"/>
        <w:jc w:val="both"/>
        <w:rPr>
          <w:sz w:val="24"/>
          <w:szCs w:val="24"/>
        </w:rPr>
      </w:pPr>
      <w:r w:rsidRPr="005610EE">
        <w:rPr>
          <w:i/>
          <w:sz w:val="24"/>
          <w:szCs w:val="24"/>
        </w:rPr>
        <w:t xml:space="preserve">Pencemaran Terhadap Anggota Lain. </w:t>
      </w:r>
      <w:r w:rsidRPr="005610EE">
        <w:rPr>
          <w:sz w:val="24"/>
          <w:szCs w:val="24"/>
        </w:rPr>
        <w:t>Seorang anggota hendaknya tidak secara dengki mencemarkan reputasi professional atau praktik anggota</w:t>
      </w:r>
      <w:r w:rsidRPr="005610EE">
        <w:rPr>
          <w:spacing w:val="-1"/>
          <w:sz w:val="24"/>
          <w:szCs w:val="24"/>
        </w:rPr>
        <w:t xml:space="preserve"> </w:t>
      </w:r>
      <w:r w:rsidRPr="005610EE">
        <w:rPr>
          <w:sz w:val="24"/>
          <w:szCs w:val="24"/>
        </w:rPr>
        <w:t>lainnya.</w:t>
      </w:r>
    </w:p>
    <w:p w:rsidR="005610EE" w:rsidRPr="005610EE" w:rsidRDefault="005610EE" w:rsidP="004E40EF">
      <w:pPr>
        <w:pStyle w:val="ListParagraph"/>
        <w:numPr>
          <w:ilvl w:val="0"/>
          <w:numId w:val="61"/>
        </w:numPr>
        <w:tabs>
          <w:tab w:val="left" w:pos="472"/>
        </w:tabs>
        <w:spacing w:line="360" w:lineRule="auto"/>
        <w:ind w:right="108"/>
        <w:jc w:val="both"/>
        <w:rPr>
          <w:sz w:val="24"/>
          <w:szCs w:val="24"/>
        </w:rPr>
      </w:pPr>
      <w:r w:rsidRPr="005610EE">
        <w:rPr>
          <w:i/>
          <w:sz w:val="24"/>
          <w:szCs w:val="24"/>
        </w:rPr>
        <w:t xml:space="preserve">Instruksi Orang Lain. </w:t>
      </w:r>
      <w:r w:rsidRPr="005610EE">
        <w:rPr>
          <w:sz w:val="24"/>
          <w:szCs w:val="24"/>
        </w:rPr>
        <w:t>Seorang anggota yang sengaja menyebabkan atau memperkenankan orang lain atau organisasi un tuk bertindak yang tidak taat atas kode ini atau pihak yang bertindak seperti itu dia akan dianggap melanggar kode</w:t>
      </w:r>
      <w:r w:rsidRPr="005610EE">
        <w:rPr>
          <w:spacing w:val="-6"/>
          <w:sz w:val="24"/>
          <w:szCs w:val="24"/>
        </w:rPr>
        <w:t xml:space="preserve"> </w:t>
      </w:r>
      <w:r w:rsidRPr="005610EE">
        <w:rPr>
          <w:sz w:val="24"/>
          <w:szCs w:val="24"/>
        </w:rPr>
        <w:t>ini.</w:t>
      </w:r>
    </w:p>
    <w:p w:rsidR="005610EE" w:rsidRPr="005610EE" w:rsidRDefault="005610EE" w:rsidP="004E40EF">
      <w:pPr>
        <w:pStyle w:val="ListParagraph"/>
        <w:numPr>
          <w:ilvl w:val="0"/>
          <w:numId w:val="61"/>
        </w:numPr>
        <w:tabs>
          <w:tab w:val="left" w:pos="472"/>
        </w:tabs>
        <w:spacing w:line="360" w:lineRule="auto"/>
        <w:ind w:right="108"/>
        <w:jc w:val="both"/>
        <w:rPr>
          <w:sz w:val="24"/>
          <w:szCs w:val="24"/>
        </w:rPr>
      </w:pPr>
      <w:r w:rsidRPr="005610EE">
        <w:rPr>
          <w:i/>
          <w:sz w:val="24"/>
          <w:szCs w:val="24"/>
        </w:rPr>
        <w:t xml:space="preserve">Reputasi Profesi. </w:t>
      </w:r>
      <w:r w:rsidRPr="005610EE">
        <w:rPr>
          <w:sz w:val="24"/>
          <w:szCs w:val="24"/>
        </w:rPr>
        <w:t xml:space="preserve">Seorang anggota hendaknya tidak bertingkah laku dengan cara apapun yang </w:t>
      </w:r>
      <w:r w:rsidRPr="005610EE">
        <w:rPr>
          <w:sz w:val="24"/>
          <w:szCs w:val="24"/>
        </w:rPr>
        <w:lastRenderedPageBreak/>
        <w:t>dapat merusak reputasi lembaga atau profesi</w:t>
      </w:r>
      <w:r w:rsidRPr="005610EE">
        <w:rPr>
          <w:spacing w:val="-5"/>
          <w:sz w:val="24"/>
          <w:szCs w:val="24"/>
        </w:rPr>
        <w:t xml:space="preserve"> </w:t>
      </w:r>
      <w:r w:rsidRPr="005610EE">
        <w:rPr>
          <w:sz w:val="24"/>
          <w:szCs w:val="24"/>
        </w:rPr>
        <w:t>humas.</w:t>
      </w:r>
    </w:p>
    <w:p w:rsidR="005610EE" w:rsidRPr="005610EE" w:rsidRDefault="005610EE" w:rsidP="004E40EF">
      <w:pPr>
        <w:pStyle w:val="ListParagraph"/>
        <w:numPr>
          <w:ilvl w:val="0"/>
          <w:numId w:val="61"/>
        </w:numPr>
        <w:tabs>
          <w:tab w:val="left" w:pos="472"/>
        </w:tabs>
        <w:spacing w:line="360" w:lineRule="auto"/>
        <w:ind w:right="107"/>
        <w:jc w:val="both"/>
        <w:rPr>
          <w:sz w:val="24"/>
          <w:szCs w:val="24"/>
        </w:rPr>
      </w:pPr>
      <w:r w:rsidRPr="005610EE">
        <w:rPr>
          <w:i/>
          <w:sz w:val="24"/>
          <w:szCs w:val="24"/>
        </w:rPr>
        <w:t xml:space="preserve">Menegakkan Kode. </w:t>
      </w:r>
      <w:r w:rsidRPr="005610EE">
        <w:rPr>
          <w:sz w:val="24"/>
          <w:szCs w:val="24"/>
        </w:rPr>
        <w:t>Seorang anggota hendaknya menjunjung tinggi kode ini, bekerja sama dengan anggota lainnya sedemikian rupa dan dalam melaksanakan pelbagai keputusan atas masalah  apapun yang muncul akibat penerapan keputusan itu. Jika seorang anggota mempunayi alas an untuk mempercayai bahwa anggota lainnya telah melakukan praktek-praktek yang mungkin akan melanggar kode ini, sudah menjadi tugas semua anggota untuk membantu lembaga melaksanakan kode ini, dan lembaga akan mendukung setiap anggota yang berbuat</w:t>
      </w:r>
      <w:r w:rsidRPr="005610EE">
        <w:rPr>
          <w:spacing w:val="-2"/>
          <w:sz w:val="24"/>
          <w:szCs w:val="24"/>
        </w:rPr>
        <w:t xml:space="preserve"> </w:t>
      </w:r>
      <w:r w:rsidRPr="005610EE">
        <w:rPr>
          <w:sz w:val="24"/>
          <w:szCs w:val="24"/>
        </w:rPr>
        <w:t>demikian.</w:t>
      </w:r>
    </w:p>
    <w:p w:rsidR="00F825B0" w:rsidRPr="00B66224" w:rsidRDefault="005610EE" w:rsidP="00B66224">
      <w:pPr>
        <w:pStyle w:val="ListParagraph"/>
        <w:numPr>
          <w:ilvl w:val="0"/>
          <w:numId w:val="61"/>
        </w:numPr>
        <w:tabs>
          <w:tab w:val="left" w:pos="472"/>
        </w:tabs>
        <w:spacing w:line="360" w:lineRule="auto"/>
        <w:ind w:right="110"/>
        <w:jc w:val="both"/>
        <w:rPr>
          <w:sz w:val="24"/>
          <w:szCs w:val="24"/>
        </w:rPr>
      </w:pPr>
      <w:r w:rsidRPr="005610EE">
        <w:rPr>
          <w:i/>
          <w:sz w:val="24"/>
          <w:szCs w:val="24"/>
        </w:rPr>
        <w:t xml:space="preserve">Profesi lainnya. </w:t>
      </w:r>
      <w:r w:rsidRPr="005610EE">
        <w:rPr>
          <w:sz w:val="24"/>
          <w:szCs w:val="24"/>
        </w:rPr>
        <w:t>Seorang anggota hendaknya bila bertindak atas nama klien atau majikan yang berasal dari suatu profesi lain dan hendaknya tidak dengan sengaja menjadi pihak yang akan melanggar kode seperti</w:t>
      </w:r>
      <w:r w:rsidRPr="005610EE">
        <w:rPr>
          <w:spacing w:val="-3"/>
          <w:sz w:val="24"/>
          <w:szCs w:val="24"/>
        </w:rPr>
        <w:t xml:space="preserve"> </w:t>
      </w:r>
      <w:r w:rsidRPr="005610EE">
        <w:rPr>
          <w:sz w:val="24"/>
          <w:szCs w:val="24"/>
        </w:rPr>
        <w:t>itu</w:t>
      </w:r>
      <w:r w:rsidR="00B66224">
        <w:rPr>
          <w:sz w:val="24"/>
          <w:szCs w:val="24"/>
        </w:rPr>
        <w:t>.</w:t>
      </w:r>
    </w:p>
    <w:p w:rsidR="00F825B0" w:rsidRDefault="00F825B0" w:rsidP="00F825B0">
      <w:pPr>
        <w:spacing w:line="360" w:lineRule="auto"/>
        <w:jc w:val="center"/>
        <w:rPr>
          <w:rFonts w:ascii="Times New Roman" w:hAnsi="Times New Roman" w:cs="Times New Roman"/>
          <w:b/>
          <w:sz w:val="32"/>
          <w:szCs w:val="32"/>
        </w:rPr>
      </w:pPr>
    </w:p>
    <w:p w:rsidR="00F825B0" w:rsidRPr="00DF7EE7" w:rsidRDefault="00F825B0" w:rsidP="00F825B0">
      <w:pPr>
        <w:pBdr>
          <w:bottom w:val="double" w:sz="4" w:space="1" w:color="auto"/>
        </w:pBdr>
        <w:spacing w:line="360" w:lineRule="auto"/>
        <w:jc w:val="center"/>
        <w:rPr>
          <w:rFonts w:ascii="Times New Roman" w:hAnsi="Times New Roman" w:cs="Times New Roman"/>
          <w:b/>
          <w:sz w:val="32"/>
          <w:szCs w:val="32"/>
          <w:lang w:val="en-US"/>
        </w:rPr>
      </w:pPr>
      <w:r w:rsidRPr="00F825B0">
        <w:rPr>
          <w:rFonts w:ascii="Times New Roman" w:hAnsi="Times New Roman" w:cs="Times New Roman"/>
          <w:b/>
          <w:sz w:val="32"/>
          <w:szCs w:val="32"/>
        </w:rPr>
        <w:lastRenderedPageBreak/>
        <w:t xml:space="preserve">BAB </w:t>
      </w:r>
      <w:r w:rsidR="00DF7EE7">
        <w:rPr>
          <w:rFonts w:ascii="Times New Roman" w:hAnsi="Times New Roman" w:cs="Times New Roman"/>
          <w:b/>
          <w:sz w:val="32"/>
          <w:szCs w:val="32"/>
          <w:lang w:val="en-US"/>
        </w:rPr>
        <w:t>IX</w:t>
      </w:r>
    </w:p>
    <w:p w:rsidR="005610EE" w:rsidRPr="00F825B0" w:rsidRDefault="005610EE" w:rsidP="00F825B0">
      <w:pPr>
        <w:pBdr>
          <w:bottom w:val="double" w:sz="4" w:space="1" w:color="auto"/>
        </w:pBdr>
        <w:spacing w:line="360" w:lineRule="auto"/>
        <w:jc w:val="center"/>
        <w:rPr>
          <w:rFonts w:ascii="Times New Roman" w:hAnsi="Times New Roman" w:cs="Times New Roman"/>
          <w:b/>
          <w:sz w:val="32"/>
          <w:szCs w:val="32"/>
        </w:rPr>
      </w:pPr>
      <w:r w:rsidRPr="00F825B0">
        <w:rPr>
          <w:rFonts w:ascii="Times New Roman" w:hAnsi="Times New Roman" w:cs="Times New Roman"/>
          <w:b/>
          <w:sz w:val="32"/>
          <w:szCs w:val="32"/>
        </w:rPr>
        <w:t>KASUS PELANGGARAN KODE ETIK PROFESI PR</w:t>
      </w:r>
    </w:p>
    <w:p w:rsidR="005610EE" w:rsidRPr="005610EE" w:rsidRDefault="005610EE" w:rsidP="005610EE">
      <w:pPr>
        <w:widowControl w:val="0"/>
        <w:autoSpaceDE w:val="0"/>
        <w:autoSpaceDN w:val="0"/>
        <w:adjustRightInd w:val="0"/>
        <w:spacing w:line="360" w:lineRule="auto"/>
        <w:jc w:val="both"/>
        <w:rPr>
          <w:rFonts w:ascii="Times New Roman" w:hAnsi="Times New Roman" w:cs="Times New Roman"/>
          <w:color w:val="262626"/>
          <w:sz w:val="24"/>
          <w:szCs w:val="24"/>
        </w:rPr>
      </w:pPr>
      <w:r w:rsidRPr="005610EE">
        <w:rPr>
          <w:rFonts w:ascii="Times New Roman" w:hAnsi="Times New Roman" w:cs="Times New Roman"/>
          <w:color w:val="262626"/>
          <w:sz w:val="24"/>
          <w:szCs w:val="24"/>
        </w:rPr>
        <w:t>1.     </w:t>
      </w:r>
      <w:r w:rsidRPr="005610EE">
        <w:rPr>
          <w:rFonts w:ascii="Times New Roman" w:hAnsi="Times New Roman" w:cs="Times New Roman"/>
          <w:b/>
          <w:bCs/>
          <w:color w:val="262626"/>
          <w:sz w:val="24"/>
          <w:szCs w:val="24"/>
        </w:rPr>
        <w:t xml:space="preserve"> Kasus lumpur Lapindo Brantas</w:t>
      </w:r>
    </w:p>
    <w:p w:rsidR="005610EE" w:rsidRPr="005610EE" w:rsidRDefault="005610EE" w:rsidP="005610EE">
      <w:pPr>
        <w:widowControl w:val="0"/>
        <w:autoSpaceDE w:val="0"/>
        <w:autoSpaceDN w:val="0"/>
        <w:adjustRightInd w:val="0"/>
        <w:spacing w:line="360" w:lineRule="auto"/>
        <w:jc w:val="both"/>
        <w:rPr>
          <w:rFonts w:ascii="Times New Roman" w:hAnsi="Times New Roman" w:cs="Times New Roman"/>
          <w:color w:val="262626"/>
          <w:sz w:val="24"/>
          <w:szCs w:val="24"/>
        </w:rPr>
      </w:pPr>
      <w:r w:rsidRPr="005610EE">
        <w:rPr>
          <w:rFonts w:ascii="Times New Roman" w:hAnsi="Times New Roman" w:cs="Times New Roman"/>
          <w:color w:val="262626"/>
          <w:sz w:val="24"/>
          <w:szCs w:val="24"/>
        </w:rPr>
        <w:t xml:space="preserve">Lebih dari lima tahun kasus lumpur Lapindo belum usai.  Lapindo yang dimiliki oleh Bakrie Group ini memang memiliki sumberdaya politik ekonomi yang dapat perpengaruh di Indonesia, bahkan Bakrie Group dapat menciptakan opini public mengenai lumpur Lapindo itu sendiri melalui media yang dimiliki. Pada 22 Oktober 2008 Lapindo Brantas mengadakan siaran pers mengenai hasil para ahli geologi di London. Pada konfrensi tersebut Lapindo menyewa perusahan Public Relation  untuk mengabarkan bahwa peristiwa tersebut bukan dari kesalahan Lapindo. Lapindo mengeluarkan statement bahwa kejadian tersebut akibat dari bencana alam, akan tetapi sejumlah ahli geolog dan LSM yang peduli terhadap kasus lumpur Lapindo ini tetap </w:t>
      </w:r>
      <w:r w:rsidRPr="005610EE">
        <w:rPr>
          <w:rFonts w:ascii="Times New Roman" w:hAnsi="Times New Roman" w:cs="Times New Roman"/>
          <w:color w:val="262626"/>
          <w:sz w:val="24"/>
          <w:szCs w:val="24"/>
        </w:rPr>
        <w:lastRenderedPageBreak/>
        <w:t>menganggap bahwa kejadian pengeboran Lapindo yang menjadi pemicu tragedy tersebut. Lapindo terus menutupi fakta dengan berbagai cara termasuk membuat iklan serta memecah belah warga memalui masalah ganti rugi hal tersebut dilakukan untuk mengarahkan pada opini public.</w:t>
      </w:r>
    </w:p>
    <w:p w:rsidR="005610EE" w:rsidRPr="005610EE" w:rsidRDefault="005610EE" w:rsidP="005610EE">
      <w:pPr>
        <w:widowControl w:val="0"/>
        <w:autoSpaceDE w:val="0"/>
        <w:autoSpaceDN w:val="0"/>
        <w:adjustRightInd w:val="0"/>
        <w:spacing w:line="360" w:lineRule="auto"/>
        <w:jc w:val="both"/>
        <w:rPr>
          <w:rFonts w:ascii="Times New Roman" w:hAnsi="Times New Roman" w:cs="Times New Roman"/>
          <w:color w:val="262626"/>
          <w:sz w:val="24"/>
          <w:szCs w:val="24"/>
        </w:rPr>
      </w:pPr>
      <w:r w:rsidRPr="005610EE">
        <w:rPr>
          <w:rFonts w:ascii="Times New Roman" w:hAnsi="Times New Roman" w:cs="Times New Roman"/>
          <w:color w:val="262626"/>
          <w:sz w:val="24"/>
          <w:szCs w:val="24"/>
        </w:rPr>
        <w:t>Dari kasus tersebut, maka PR Lapindo Brantas dapat dinyatakan telah melanggar kode etik profesi Public relation, yaitu :</w:t>
      </w:r>
    </w:p>
    <w:p w:rsidR="005610EE" w:rsidRPr="005610EE" w:rsidRDefault="005610EE" w:rsidP="005610EE">
      <w:pPr>
        <w:widowControl w:val="0"/>
        <w:autoSpaceDE w:val="0"/>
        <w:autoSpaceDN w:val="0"/>
        <w:adjustRightInd w:val="0"/>
        <w:spacing w:line="360" w:lineRule="auto"/>
        <w:jc w:val="both"/>
        <w:rPr>
          <w:rFonts w:ascii="Times New Roman" w:hAnsi="Times New Roman" w:cs="Times New Roman"/>
          <w:color w:val="262626"/>
          <w:sz w:val="24"/>
          <w:szCs w:val="24"/>
        </w:rPr>
      </w:pPr>
      <w:r w:rsidRPr="005610EE">
        <w:rPr>
          <w:rFonts w:ascii="Times New Roman" w:hAnsi="Times New Roman" w:cs="Times New Roman"/>
          <w:color w:val="262626"/>
          <w:sz w:val="24"/>
          <w:szCs w:val="24"/>
        </w:rPr>
        <w:t>a.       Pasal 2 mengenai Penyebaran informasi ; “seorang anggota tidak akan menyebarluaskan, secara sengaja dan tidak bertanggungjawab, informasi yang palsu atau yang meyesatkan, dan sebaliknya justru akan berusaha sekeras mungkin untuk mencegah terjadinya hal tersebut. Ia berkewajiban menjaga dan ketepatan informasi.”. Lapindo dikatakan melanggar pasal tersebut karena Lapindo menyebarkan informasi yang tidak sesuai dengan fakta.</w:t>
      </w:r>
    </w:p>
    <w:p w:rsidR="005610EE" w:rsidRPr="005610EE" w:rsidRDefault="005610EE" w:rsidP="005610EE">
      <w:pPr>
        <w:widowControl w:val="0"/>
        <w:autoSpaceDE w:val="0"/>
        <w:autoSpaceDN w:val="0"/>
        <w:adjustRightInd w:val="0"/>
        <w:spacing w:line="360" w:lineRule="auto"/>
        <w:jc w:val="both"/>
        <w:rPr>
          <w:rFonts w:ascii="Times New Roman" w:hAnsi="Times New Roman" w:cs="Times New Roman"/>
          <w:color w:val="262626"/>
          <w:sz w:val="24"/>
          <w:szCs w:val="24"/>
        </w:rPr>
      </w:pPr>
      <w:r w:rsidRPr="005610EE">
        <w:rPr>
          <w:rFonts w:ascii="Times New Roman" w:hAnsi="Times New Roman" w:cs="Times New Roman"/>
          <w:color w:val="262626"/>
          <w:sz w:val="24"/>
          <w:szCs w:val="24"/>
        </w:rPr>
        <w:t xml:space="preserve">b.      Pasal 3 mengenai Media Komunikasi ; “seorang anggota tidak akan melaksanakan kegiatan yang dapat </w:t>
      </w:r>
      <w:r w:rsidRPr="005610EE">
        <w:rPr>
          <w:rFonts w:ascii="Times New Roman" w:hAnsi="Times New Roman" w:cs="Times New Roman"/>
          <w:color w:val="262626"/>
          <w:sz w:val="24"/>
          <w:szCs w:val="24"/>
        </w:rPr>
        <w:lastRenderedPageBreak/>
        <w:t>merugikan integritas media komunikasi”. Lapindo dapat dikatakan melanggar pasal berikut karena Lapindo yang merupakan milik Bakrie Group dapat menciptakan opini public sendiri mengenai lumpur Lapindo itu sendiri melalui media yang dimiliki sehingga informasi yang diberikan meskipun tidak sesuai dengan kenyataan tetapi tidak menjatuhkan citra Lapindo.</w:t>
      </w:r>
    </w:p>
    <w:p w:rsidR="005610EE" w:rsidRPr="005610EE" w:rsidRDefault="005610EE" w:rsidP="005610EE">
      <w:pPr>
        <w:widowControl w:val="0"/>
        <w:autoSpaceDE w:val="0"/>
        <w:autoSpaceDN w:val="0"/>
        <w:adjustRightInd w:val="0"/>
        <w:spacing w:line="360" w:lineRule="auto"/>
        <w:jc w:val="both"/>
        <w:rPr>
          <w:rFonts w:ascii="Times New Roman" w:hAnsi="Times New Roman" w:cs="Times New Roman"/>
          <w:color w:val="262626"/>
          <w:sz w:val="24"/>
          <w:szCs w:val="24"/>
        </w:rPr>
      </w:pPr>
      <w:r w:rsidRPr="005610EE">
        <w:rPr>
          <w:rFonts w:ascii="Times New Roman" w:hAnsi="Times New Roman" w:cs="Times New Roman"/>
          <w:b/>
          <w:color w:val="262626"/>
          <w:sz w:val="24"/>
          <w:szCs w:val="24"/>
        </w:rPr>
        <w:t>Solusi</w:t>
      </w:r>
      <w:r w:rsidRPr="005610EE">
        <w:rPr>
          <w:rFonts w:ascii="Times New Roman" w:hAnsi="Times New Roman" w:cs="Times New Roman"/>
          <w:color w:val="262626"/>
          <w:sz w:val="24"/>
          <w:szCs w:val="24"/>
        </w:rPr>
        <w:t xml:space="preserve"> : Pihak Lapindo harus kembali menelusuri dengan baik apa penyebab akibat keluarnya lumpur tersebut, baik dengan bantuan pihak luar ataupun tidak, dan memberitakan dengan sejujur-jujurnya. Sehingga tidak ada lagi kesalahpahaman yang terjadi, dan pihak Lapindo bisa menyelesaikan masalah ini, tanpa tambahan tekanan dan gangguan dari luar.</w:t>
      </w:r>
    </w:p>
    <w:p w:rsidR="005610EE" w:rsidRPr="005610EE" w:rsidRDefault="005610EE" w:rsidP="005610EE">
      <w:pPr>
        <w:widowControl w:val="0"/>
        <w:autoSpaceDE w:val="0"/>
        <w:autoSpaceDN w:val="0"/>
        <w:adjustRightInd w:val="0"/>
        <w:spacing w:line="360" w:lineRule="auto"/>
        <w:jc w:val="both"/>
        <w:rPr>
          <w:rFonts w:ascii="Times New Roman" w:hAnsi="Times New Roman" w:cs="Times New Roman"/>
          <w:color w:val="262626"/>
          <w:sz w:val="24"/>
          <w:szCs w:val="24"/>
        </w:rPr>
      </w:pPr>
    </w:p>
    <w:p w:rsidR="005610EE" w:rsidRPr="005610EE" w:rsidRDefault="005610EE" w:rsidP="005610EE">
      <w:pPr>
        <w:widowControl w:val="0"/>
        <w:autoSpaceDE w:val="0"/>
        <w:autoSpaceDN w:val="0"/>
        <w:adjustRightInd w:val="0"/>
        <w:spacing w:line="360" w:lineRule="auto"/>
        <w:jc w:val="both"/>
        <w:rPr>
          <w:rFonts w:ascii="Times New Roman" w:hAnsi="Times New Roman" w:cs="Times New Roman"/>
          <w:color w:val="262626"/>
          <w:sz w:val="24"/>
          <w:szCs w:val="24"/>
        </w:rPr>
      </w:pPr>
      <w:r w:rsidRPr="005610EE">
        <w:rPr>
          <w:rFonts w:ascii="Times New Roman" w:hAnsi="Times New Roman" w:cs="Times New Roman"/>
          <w:color w:val="262626"/>
          <w:sz w:val="24"/>
          <w:szCs w:val="24"/>
        </w:rPr>
        <w:t>2.</w:t>
      </w:r>
      <w:r w:rsidRPr="005610EE">
        <w:rPr>
          <w:rFonts w:ascii="Times New Roman" w:hAnsi="Times New Roman" w:cs="Times New Roman"/>
          <w:b/>
          <w:bCs/>
          <w:color w:val="262626"/>
          <w:sz w:val="24"/>
          <w:szCs w:val="24"/>
        </w:rPr>
        <w:t> Iklim Komunikasi di PT Citra Marga Nusaphala Persada tbk Berkaitan dengan Kondisi Perusahaan</w:t>
      </w:r>
    </w:p>
    <w:p w:rsidR="005610EE" w:rsidRPr="005610EE" w:rsidRDefault="005610EE" w:rsidP="005610EE">
      <w:pPr>
        <w:widowControl w:val="0"/>
        <w:autoSpaceDE w:val="0"/>
        <w:autoSpaceDN w:val="0"/>
        <w:adjustRightInd w:val="0"/>
        <w:spacing w:line="360" w:lineRule="auto"/>
        <w:jc w:val="both"/>
        <w:rPr>
          <w:rFonts w:ascii="Times New Roman" w:hAnsi="Times New Roman" w:cs="Times New Roman"/>
          <w:color w:val="262626"/>
          <w:sz w:val="24"/>
          <w:szCs w:val="24"/>
        </w:rPr>
      </w:pPr>
      <w:r w:rsidRPr="005610EE">
        <w:rPr>
          <w:rFonts w:ascii="Times New Roman" w:hAnsi="Times New Roman" w:cs="Times New Roman"/>
          <w:color w:val="262626"/>
          <w:sz w:val="24"/>
          <w:szCs w:val="24"/>
        </w:rPr>
        <w:t xml:space="preserve">Terdapat tiga permasalahan yang terjadi di CMNP </w:t>
      </w:r>
      <w:r w:rsidRPr="005610EE">
        <w:rPr>
          <w:rFonts w:ascii="Times New Roman" w:hAnsi="Times New Roman" w:cs="Times New Roman"/>
          <w:color w:val="262626"/>
          <w:sz w:val="24"/>
          <w:szCs w:val="24"/>
        </w:rPr>
        <w:lastRenderedPageBreak/>
        <w:t xml:space="preserve">yaitu stigma KKN, kinerja keuangan yang buruk, dan gugatan bagi hasil pengelolaan jalan tol dengan Jasa marga. Karyawan lebih menganggap pembagian </w:t>
      </w:r>
      <w:r w:rsidRPr="005610EE">
        <w:rPr>
          <w:rFonts w:ascii="Times New Roman" w:hAnsi="Times New Roman" w:cs="Times New Roman"/>
          <w:i/>
          <w:iCs/>
          <w:color w:val="262626"/>
          <w:sz w:val="24"/>
          <w:szCs w:val="24"/>
        </w:rPr>
        <w:t xml:space="preserve">revenue sharing </w:t>
      </w:r>
      <w:r w:rsidRPr="005610EE">
        <w:rPr>
          <w:rFonts w:ascii="Times New Roman" w:hAnsi="Times New Roman" w:cs="Times New Roman"/>
          <w:color w:val="262626"/>
          <w:sz w:val="24"/>
          <w:szCs w:val="24"/>
        </w:rPr>
        <w:t xml:space="preserve">dengan Jasa Marga yang paling menganggu eksistensi karyawan karena menyangkut kesejahteraan. hubungan antara bahawan dan atasan dalam CMNP berkaitan dengan informai tentang usaha </w:t>
      </w:r>
      <w:r w:rsidRPr="005610EE">
        <w:rPr>
          <w:rFonts w:ascii="Times New Roman" w:hAnsi="Times New Roman" w:cs="Times New Roman"/>
          <w:i/>
          <w:iCs/>
          <w:color w:val="262626"/>
          <w:sz w:val="24"/>
          <w:szCs w:val="24"/>
        </w:rPr>
        <w:t xml:space="preserve">repositioning </w:t>
      </w:r>
      <w:r w:rsidRPr="005610EE">
        <w:rPr>
          <w:rFonts w:ascii="Times New Roman" w:hAnsi="Times New Roman" w:cs="Times New Roman"/>
          <w:color w:val="262626"/>
          <w:sz w:val="24"/>
          <w:szCs w:val="24"/>
        </w:rPr>
        <w:t xml:space="preserve">dan keadaan negatif perusahaan terlihat tidak </w:t>
      </w:r>
      <w:r w:rsidRPr="005610EE">
        <w:rPr>
          <w:rFonts w:ascii="Times New Roman" w:hAnsi="Times New Roman" w:cs="Times New Roman"/>
          <w:i/>
          <w:iCs/>
          <w:color w:val="262626"/>
          <w:sz w:val="24"/>
          <w:szCs w:val="24"/>
        </w:rPr>
        <w:t>supportive</w:t>
      </w:r>
      <w:r w:rsidRPr="005610EE">
        <w:rPr>
          <w:rFonts w:ascii="Times New Roman" w:hAnsi="Times New Roman" w:cs="Times New Roman"/>
          <w:color w:val="262626"/>
          <w:sz w:val="24"/>
          <w:szCs w:val="24"/>
        </w:rPr>
        <w:t>, dimana para karyawan merasa bahwa atasan tidak membantu mereka dalam membangun dan memelihara rasa saling meghargai dan kepentingan semua pihak. Adanya jarak yang membatasi antara karyawan yang bekerja di lapangan dengan karyawan yang bekerja di kantor pusat maupun operasional.</w:t>
      </w:r>
    </w:p>
    <w:p w:rsidR="005610EE" w:rsidRPr="005610EE" w:rsidRDefault="005610EE" w:rsidP="005610EE">
      <w:pPr>
        <w:widowControl w:val="0"/>
        <w:autoSpaceDE w:val="0"/>
        <w:autoSpaceDN w:val="0"/>
        <w:adjustRightInd w:val="0"/>
        <w:spacing w:line="360" w:lineRule="auto"/>
        <w:jc w:val="both"/>
        <w:rPr>
          <w:rFonts w:ascii="Times New Roman" w:hAnsi="Times New Roman" w:cs="Times New Roman"/>
          <w:color w:val="262626"/>
          <w:sz w:val="24"/>
          <w:szCs w:val="24"/>
        </w:rPr>
      </w:pPr>
      <w:r w:rsidRPr="005610EE">
        <w:rPr>
          <w:rFonts w:ascii="Times New Roman" w:hAnsi="Times New Roman" w:cs="Times New Roman"/>
          <w:color w:val="262626"/>
          <w:sz w:val="24"/>
          <w:szCs w:val="24"/>
        </w:rPr>
        <w:t xml:space="preserve">Para karyawan lapangan merasa diperlakukan seperti mesin. Tidak adanya rasa saling menghargai dan kepentingan semua pihak antar anggota organisasi karena motivasi kerja karyawan dan anggota organisasi CMNP adalah untuk kepentingan pribadi. Karyawan hanya pasrah dengan keadaan tanpa ada usaha untu lebih meningkatkan komunikasi sampai pada taraf </w:t>
      </w:r>
      <w:r w:rsidRPr="005610EE">
        <w:rPr>
          <w:rFonts w:ascii="Times New Roman" w:hAnsi="Times New Roman" w:cs="Times New Roman"/>
          <w:color w:val="262626"/>
          <w:sz w:val="24"/>
          <w:szCs w:val="24"/>
        </w:rPr>
        <w:lastRenderedPageBreak/>
        <w:t>optimal, karyawan merasa lebih baik diam dan menerima apapun kebijakan manajemenn dengan harapan eksistensi karyawan tetap terjaga. Kejujuran atau keterusterangan atasan atau manajemen atas hasil kerja karyawan dirasakan kurang.</w:t>
      </w:r>
    </w:p>
    <w:p w:rsidR="005610EE" w:rsidRPr="005610EE" w:rsidRDefault="005610EE" w:rsidP="005610EE">
      <w:pPr>
        <w:widowControl w:val="0"/>
        <w:autoSpaceDE w:val="0"/>
        <w:autoSpaceDN w:val="0"/>
        <w:adjustRightInd w:val="0"/>
        <w:spacing w:line="360" w:lineRule="auto"/>
        <w:jc w:val="both"/>
        <w:rPr>
          <w:rFonts w:ascii="Times New Roman" w:hAnsi="Times New Roman" w:cs="Times New Roman"/>
          <w:color w:val="262626"/>
          <w:sz w:val="24"/>
          <w:szCs w:val="24"/>
        </w:rPr>
      </w:pPr>
      <w:r w:rsidRPr="005610EE">
        <w:rPr>
          <w:rFonts w:ascii="Times New Roman" w:hAnsi="Times New Roman" w:cs="Times New Roman"/>
          <w:color w:val="262626"/>
          <w:sz w:val="24"/>
          <w:szCs w:val="24"/>
        </w:rPr>
        <w:t xml:space="preserve">Departemen Komunikasi Korporat berfungsi sebagai jembatan antara manajemen dengan pihak internal maupun eksternal. Salah satu bentuk dari program Bidang Internal Departemen Korporat untuk menjawab kebutuhan komunikasi internal prusahaan diterbitkan buletin triwulan. namun tidak tepat bisa menjawab kebutuhan akan saluran komunikasi, dengan pemunculan media-media internal selain koordinasi oleh Depatemen Komunikasi Korporat. Menurut karyawan hal ini sebenarnya tidak sehat, selain tidak efisien juga mengkaburkan fungsi </w:t>
      </w:r>
      <w:r w:rsidRPr="005610EE">
        <w:rPr>
          <w:rFonts w:ascii="Times New Roman" w:hAnsi="Times New Roman" w:cs="Times New Roman"/>
          <w:i/>
          <w:iCs/>
          <w:color w:val="262626"/>
          <w:sz w:val="24"/>
          <w:szCs w:val="24"/>
        </w:rPr>
        <w:t xml:space="preserve">internal relations </w:t>
      </w:r>
      <w:r w:rsidRPr="005610EE">
        <w:rPr>
          <w:rFonts w:ascii="Times New Roman" w:hAnsi="Times New Roman" w:cs="Times New Roman"/>
          <w:color w:val="262626"/>
          <w:sz w:val="24"/>
          <w:szCs w:val="24"/>
        </w:rPr>
        <w:t>Departemen Komunikasi Korporat.</w:t>
      </w:r>
      <w:r w:rsidRPr="005610EE">
        <w:rPr>
          <w:rFonts w:ascii="Times New Roman" w:hAnsi="Times New Roman" w:cs="Times New Roman"/>
          <w:i/>
          <w:iCs/>
          <w:color w:val="262626"/>
          <w:sz w:val="24"/>
          <w:szCs w:val="24"/>
        </w:rPr>
        <w:t xml:space="preserve"> </w:t>
      </w:r>
      <w:r w:rsidRPr="005610EE">
        <w:rPr>
          <w:rFonts w:ascii="Times New Roman" w:hAnsi="Times New Roman" w:cs="Times New Roman"/>
          <w:color w:val="262626"/>
          <w:sz w:val="24"/>
          <w:szCs w:val="24"/>
        </w:rPr>
        <w:t xml:space="preserve">Departemen komunikasi Korporat juga menerbitkan media internal warta Citra Marga, namun dinilai terlambat dan cenderung menjadi corong manajemen dan belum memberikn kesempatan komunikasi yang sifatnya </w:t>
      </w:r>
      <w:r w:rsidRPr="005610EE">
        <w:rPr>
          <w:rFonts w:ascii="Times New Roman" w:hAnsi="Times New Roman" w:cs="Times New Roman"/>
          <w:i/>
          <w:iCs/>
          <w:color w:val="262626"/>
          <w:sz w:val="24"/>
          <w:szCs w:val="24"/>
        </w:rPr>
        <w:lastRenderedPageBreak/>
        <w:t>bottom up</w:t>
      </w:r>
      <w:r w:rsidRPr="005610EE">
        <w:rPr>
          <w:rFonts w:ascii="Times New Roman" w:hAnsi="Times New Roman" w:cs="Times New Roman"/>
          <w:color w:val="262626"/>
          <w:sz w:val="24"/>
          <w:szCs w:val="24"/>
        </w:rPr>
        <w:t xml:space="preserve">. Komunikasi </w:t>
      </w:r>
      <w:r w:rsidRPr="005610EE">
        <w:rPr>
          <w:rFonts w:ascii="Times New Roman" w:hAnsi="Times New Roman" w:cs="Times New Roman"/>
          <w:i/>
          <w:iCs/>
          <w:color w:val="262626"/>
          <w:sz w:val="24"/>
          <w:szCs w:val="24"/>
        </w:rPr>
        <w:t xml:space="preserve">face to face </w:t>
      </w:r>
      <w:r w:rsidRPr="005610EE">
        <w:rPr>
          <w:rFonts w:ascii="Times New Roman" w:hAnsi="Times New Roman" w:cs="Times New Roman"/>
          <w:color w:val="262626"/>
          <w:sz w:val="24"/>
          <w:szCs w:val="24"/>
        </w:rPr>
        <w:t>menjadi hal yang sangat dirindukan oleh para karyawan.</w:t>
      </w:r>
    </w:p>
    <w:p w:rsidR="005610EE" w:rsidRPr="005610EE" w:rsidRDefault="005610EE" w:rsidP="005610EE">
      <w:pPr>
        <w:widowControl w:val="0"/>
        <w:autoSpaceDE w:val="0"/>
        <w:autoSpaceDN w:val="0"/>
        <w:adjustRightInd w:val="0"/>
        <w:spacing w:line="360" w:lineRule="auto"/>
        <w:jc w:val="both"/>
        <w:rPr>
          <w:rFonts w:ascii="Times New Roman" w:hAnsi="Times New Roman" w:cs="Times New Roman"/>
          <w:color w:val="262626"/>
          <w:sz w:val="24"/>
          <w:szCs w:val="24"/>
        </w:rPr>
      </w:pPr>
      <w:r w:rsidRPr="005610EE">
        <w:rPr>
          <w:rFonts w:ascii="Times New Roman" w:hAnsi="Times New Roman" w:cs="Times New Roman"/>
          <w:color w:val="262626"/>
          <w:sz w:val="24"/>
          <w:szCs w:val="24"/>
        </w:rPr>
        <w:t>Dari kasus tersebut, Departemen Komunikasi Koorporat yang diposisikan sebagai PR perusahaan tersebut tidak menjalankan etika profesi kehumasan dengan baik. Perusahaan tersebut dapat dinyatakan melanggar etika kehumasan karena :</w:t>
      </w:r>
    </w:p>
    <w:p w:rsidR="005610EE" w:rsidRPr="005610EE" w:rsidRDefault="005610EE" w:rsidP="005610EE">
      <w:pPr>
        <w:widowControl w:val="0"/>
        <w:autoSpaceDE w:val="0"/>
        <w:autoSpaceDN w:val="0"/>
        <w:adjustRightInd w:val="0"/>
        <w:spacing w:line="360" w:lineRule="auto"/>
        <w:jc w:val="both"/>
        <w:rPr>
          <w:rFonts w:ascii="Times New Roman" w:hAnsi="Times New Roman" w:cs="Times New Roman"/>
          <w:color w:val="262626"/>
          <w:sz w:val="24"/>
          <w:szCs w:val="24"/>
        </w:rPr>
      </w:pPr>
      <w:r w:rsidRPr="005610EE">
        <w:rPr>
          <w:rFonts w:ascii="Times New Roman" w:hAnsi="Times New Roman" w:cs="Times New Roman"/>
          <w:color w:val="262626"/>
          <w:sz w:val="24"/>
          <w:szCs w:val="24"/>
        </w:rPr>
        <w:t>a.       Pasal 3 mengenai Media Komunikasi ; “seorang anggota tidak akan melaksanakan kegiatan yang dapat merugikan integritas media komunikasi”. Dari sini CMNP dapat dikatakan melanggar pasal tersebut karena CMNP menciptakan suatu media komunikasi yang sifatnya belum dua arah.</w:t>
      </w:r>
    </w:p>
    <w:p w:rsidR="005610EE" w:rsidRPr="005610EE" w:rsidRDefault="005610EE" w:rsidP="005610EE">
      <w:pPr>
        <w:widowControl w:val="0"/>
        <w:autoSpaceDE w:val="0"/>
        <w:autoSpaceDN w:val="0"/>
        <w:adjustRightInd w:val="0"/>
        <w:spacing w:line="360" w:lineRule="auto"/>
        <w:jc w:val="both"/>
        <w:rPr>
          <w:rFonts w:ascii="Times New Roman" w:hAnsi="Times New Roman" w:cs="Times New Roman"/>
          <w:color w:val="262626"/>
          <w:sz w:val="24"/>
          <w:szCs w:val="24"/>
        </w:rPr>
      </w:pPr>
      <w:r w:rsidRPr="005610EE">
        <w:rPr>
          <w:rFonts w:ascii="Times New Roman" w:hAnsi="Times New Roman" w:cs="Times New Roman"/>
          <w:color w:val="262626"/>
          <w:sz w:val="24"/>
          <w:szCs w:val="24"/>
        </w:rPr>
        <w:t xml:space="preserve">b.      Pasal 8 mengenai memberitahukan Kepentingan Keuangan ; “seorang angota yang mempunyai kepentingan keuangan dalam suatu organisasi, tidak akan menyarankan klien atau majikannya untuk memakai organisasi tersebut atau pun memanfaatkan jasa-jasa organisasi tersebut, tanpa memberitahukan terlebih dahulu kepentingan pribadinya yang terdapat </w:t>
      </w:r>
      <w:r w:rsidRPr="005610EE">
        <w:rPr>
          <w:rFonts w:ascii="Times New Roman" w:hAnsi="Times New Roman" w:cs="Times New Roman"/>
          <w:color w:val="262626"/>
          <w:sz w:val="24"/>
          <w:szCs w:val="24"/>
        </w:rPr>
        <w:lastRenderedPageBreak/>
        <w:t>dalam organisasi tersebut.”. CMNP dapat dikatakan melanggar pasal tersebut karena terbukti kinerja keuangan perusahaan tersebut cenderung tertutup dan memiliki kinerja buruk.</w:t>
      </w:r>
    </w:p>
    <w:p w:rsidR="005610EE" w:rsidRPr="005610EE" w:rsidRDefault="005610EE" w:rsidP="005610EE">
      <w:pPr>
        <w:widowControl w:val="0"/>
        <w:autoSpaceDE w:val="0"/>
        <w:autoSpaceDN w:val="0"/>
        <w:adjustRightInd w:val="0"/>
        <w:spacing w:line="360" w:lineRule="auto"/>
        <w:jc w:val="both"/>
        <w:rPr>
          <w:rFonts w:ascii="Times New Roman" w:hAnsi="Times New Roman" w:cs="Times New Roman"/>
          <w:color w:val="262626"/>
          <w:sz w:val="24"/>
          <w:szCs w:val="24"/>
        </w:rPr>
      </w:pPr>
      <w:r w:rsidRPr="005610EE">
        <w:rPr>
          <w:rFonts w:ascii="Times New Roman" w:hAnsi="Times New Roman" w:cs="Times New Roman"/>
          <w:color w:val="262626"/>
          <w:sz w:val="24"/>
          <w:szCs w:val="24"/>
        </w:rPr>
        <w:t>c.       Perusahaan CMNP juga melanggar kode etik Kehumasan Pemerintah mengenai hubungan kerja kewajiban dalam organisasi yang berbunyi “pengelola anggota/kehumasan pemerintah harus loyal kepada instansinya, memiliki kinerja berkomunikasi dan integritasmoral secara efektif, baik dalam jalur formal maupun informal dengan para pegawai instansi tempat pengelola / anggota kehumasan pemerintah.</w:t>
      </w:r>
    </w:p>
    <w:p w:rsidR="005610EE" w:rsidRPr="00B66224" w:rsidRDefault="005610EE" w:rsidP="00B66224">
      <w:pPr>
        <w:widowControl w:val="0"/>
        <w:autoSpaceDE w:val="0"/>
        <w:autoSpaceDN w:val="0"/>
        <w:adjustRightInd w:val="0"/>
        <w:spacing w:line="360" w:lineRule="auto"/>
        <w:jc w:val="both"/>
        <w:rPr>
          <w:rFonts w:ascii="Times New Roman" w:hAnsi="Times New Roman" w:cs="Times New Roman"/>
          <w:color w:val="262626"/>
          <w:sz w:val="24"/>
          <w:szCs w:val="24"/>
        </w:rPr>
      </w:pPr>
      <w:r w:rsidRPr="005610EE">
        <w:rPr>
          <w:rFonts w:ascii="Times New Roman" w:hAnsi="Times New Roman" w:cs="Times New Roman"/>
          <w:b/>
          <w:color w:val="262626"/>
          <w:sz w:val="24"/>
          <w:szCs w:val="24"/>
        </w:rPr>
        <w:t>Solusi</w:t>
      </w:r>
      <w:r w:rsidRPr="005610EE">
        <w:rPr>
          <w:rFonts w:ascii="Times New Roman" w:hAnsi="Times New Roman" w:cs="Times New Roman"/>
          <w:color w:val="262626"/>
          <w:sz w:val="24"/>
          <w:szCs w:val="24"/>
        </w:rPr>
        <w:t xml:space="preserve"> : Harus diadakannya survey mendalam ke seluruh karyawan, agar masalah seperti ini dapat diketahui oleh pihak atas. Buatlah suatu program yang dapat membuat sesama karyawan atau antara karyawan dan atasan menjadi lebih menyatu, agar suasana kerja lebih nyaman. Perusahaan juga harus menjadi lebih terbuka akan segala hal, agar rasa percaya di dalam perusahaan bisa tumbuh.</w:t>
      </w:r>
    </w:p>
    <w:p w:rsidR="00381B97" w:rsidRPr="00B66224" w:rsidRDefault="00B66224" w:rsidP="00B66224">
      <w:pPr>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TENTANG PENULIS 1</w:t>
      </w:r>
    </w:p>
    <w:p w:rsidR="00C9368A" w:rsidRDefault="00C9368A" w:rsidP="00C9368A">
      <w:pPr>
        <w:spacing w:line="285" w:lineRule="auto"/>
        <w:ind w:firstLine="566"/>
        <w:jc w:val="both"/>
        <w:rPr>
          <w:rFonts w:ascii="Times New Roman" w:eastAsia="Times New Roman" w:hAnsi="Times New Roman"/>
          <w:b/>
          <w:sz w:val="24"/>
        </w:rPr>
      </w:pPr>
      <w:r>
        <w:rPr>
          <w:rFonts w:ascii="Times New Roman" w:eastAsia="Times New Roman" w:hAnsi="Times New Roman"/>
          <w:b/>
          <w:noProof/>
          <w:sz w:val="24"/>
          <w:lang w:val="en-US"/>
        </w:rPr>
        <w:drawing>
          <wp:anchor distT="0" distB="0" distL="114300" distR="114300" simplePos="0" relativeHeight="251669504" behindDoc="1" locked="0" layoutInCell="1" allowOverlap="1">
            <wp:simplePos x="0" y="0"/>
            <wp:positionH relativeFrom="column">
              <wp:posOffset>-51435</wp:posOffset>
            </wp:positionH>
            <wp:positionV relativeFrom="paragraph">
              <wp:posOffset>223520</wp:posOffset>
            </wp:positionV>
            <wp:extent cx="1231265" cy="1810385"/>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1265" cy="1810385"/>
                    </a:xfrm>
                    <a:prstGeom prst="rect">
                      <a:avLst/>
                    </a:prstGeom>
                    <a:noFill/>
                  </pic:spPr>
                </pic:pic>
              </a:graphicData>
            </a:graphic>
          </wp:anchor>
        </w:drawing>
      </w:r>
    </w:p>
    <w:p w:rsidR="00F825B0" w:rsidRPr="00C9368A" w:rsidRDefault="00F825B0" w:rsidP="00C9368A">
      <w:pPr>
        <w:spacing w:line="285" w:lineRule="auto"/>
        <w:ind w:left="2160"/>
        <w:jc w:val="both"/>
        <w:rPr>
          <w:rFonts w:ascii="Times New Roman" w:eastAsia="Times New Roman" w:hAnsi="Times New Roman"/>
          <w:b/>
          <w:sz w:val="24"/>
          <w:lang w:val="en-US"/>
        </w:rPr>
      </w:pPr>
      <w:r>
        <w:rPr>
          <w:rFonts w:ascii="Times New Roman" w:eastAsia="Times New Roman" w:hAnsi="Times New Roman"/>
          <w:b/>
          <w:sz w:val="24"/>
        </w:rPr>
        <w:t xml:space="preserve">Intan Leliana </w:t>
      </w:r>
      <w:r>
        <w:rPr>
          <w:rFonts w:ascii="Times New Roman" w:eastAsia="Times New Roman" w:hAnsi="Times New Roman"/>
          <w:sz w:val="24"/>
        </w:rPr>
        <w:t>lahir di Jakarta 1986. Kariernya di bidang Ilmu Komunikasi (Komunikasi dan Penyiaran Islam) dan bidang Manajemen. Saat ini menjadi Staf Akademik di Universitas Bina Sarana Informatika, Jakarta</w:t>
      </w:r>
      <w:r w:rsidR="00C9368A">
        <w:rPr>
          <w:rFonts w:ascii="Times New Roman" w:eastAsia="Times New Roman" w:hAnsi="Times New Roman"/>
          <w:sz w:val="24"/>
          <w:lang w:val="en-US"/>
        </w:rPr>
        <w:t>.</w:t>
      </w:r>
    </w:p>
    <w:p w:rsidR="00381B97" w:rsidRDefault="00F825B0" w:rsidP="00381B97">
      <w:pPr>
        <w:spacing w:line="281" w:lineRule="auto"/>
        <w:ind w:firstLine="566"/>
        <w:jc w:val="both"/>
        <w:rPr>
          <w:rFonts w:ascii="Times New Roman" w:eastAsia="Times New Roman" w:hAnsi="Times New Roman"/>
          <w:sz w:val="24"/>
        </w:rPr>
      </w:pPr>
      <w:r>
        <w:rPr>
          <w:rFonts w:ascii="Times New Roman" w:eastAsia="Times New Roman" w:hAnsi="Times New Roman"/>
          <w:sz w:val="24"/>
        </w:rPr>
        <w:t xml:space="preserve">Mendapatkan gelar Sarjana (S1) tahun 2009 dari UIN Syarf Hidayatullah Jakarta dibidang KPI (Komunikasi dan Penyiaran Islam). Tahun 2013 gelar Magister (S2) Tahun 2013 di Univeristas Bina Sarana Informatikan Bandung. </w:t>
      </w:r>
      <w:r w:rsidR="00381B97">
        <w:rPr>
          <w:rFonts w:ascii="Times New Roman" w:eastAsia="Times New Roman" w:hAnsi="Times New Roman"/>
          <w:sz w:val="24"/>
        </w:rPr>
        <w:t>Tahun 2011 d</w:t>
      </w:r>
      <w:r>
        <w:rPr>
          <w:rFonts w:ascii="Times New Roman" w:eastAsia="Times New Roman" w:hAnsi="Times New Roman"/>
          <w:sz w:val="24"/>
        </w:rPr>
        <w:t xml:space="preserve">iterima sebagai Dosen </w:t>
      </w:r>
      <w:r w:rsidR="00381B97">
        <w:rPr>
          <w:rFonts w:ascii="Times New Roman" w:eastAsia="Times New Roman" w:hAnsi="Times New Roman"/>
          <w:sz w:val="24"/>
        </w:rPr>
        <w:t>UBSI program Studi</w:t>
      </w:r>
      <w:r>
        <w:rPr>
          <w:rFonts w:ascii="Times New Roman" w:eastAsia="Times New Roman" w:hAnsi="Times New Roman"/>
          <w:sz w:val="24"/>
        </w:rPr>
        <w:t xml:space="preserve"> Komunikasi</w:t>
      </w:r>
      <w:r w:rsidR="00381B97">
        <w:rPr>
          <w:rFonts w:ascii="Times New Roman" w:eastAsia="Times New Roman" w:hAnsi="Times New Roman"/>
          <w:sz w:val="24"/>
        </w:rPr>
        <w:t xml:space="preserve"> (Hubungan Masyarkat dan Penyiaran) sebagai dosen Luar Biasa</w:t>
      </w:r>
      <w:r>
        <w:rPr>
          <w:rFonts w:ascii="Times New Roman" w:eastAsia="Times New Roman" w:hAnsi="Times New Roman"/>
          <w:sz w:val="24"/>
        </w:rPr>
        <w:t xml:space="preserve">. </w:t>
      </w:r>
    </w:p>
    <w:p w:rsidR="00F825B0" w:rsidRPr="00381B97" w:rsidRDefault="00381B97" w:rsidP="00381B97">
      <w:pPr>
        <w:spacing w:line="281" w:lineRule="auto"/>
        <w:ind w:firstLine="566"/>
        <w:jc w:val="both"/>
        <w:rPr>
          <w:rFonts w:ascii="Times New Roman" w:eastAsia="Times New Roman" w:hAnsi="Times New Roman"/>
          <w:sz w:val="24"/>
        </w:rPr>
      </w:pPr>
      <w:r>
        <w:rPr>
          <w:rFonts w:ascii="Times New Roman" w:eastAsia="Times New Roman" w:hAnsi="Times New Roman"/>
          <w:sz w:val="24"/>
        </w:rPr>
        <w:t>Tahun 2015 sebagai staf akademik Program Studi Hubungan Masyarakat hingga sekarang.</w:t>
      </w:r>
    </w:p>
    <w:p w:rsidR="00B66224" w:rsidRDefault="00B66224" w:rsidP="00B66224">
      <w:pPr>
        <w:spacing w:line="360" w:lineRule="auto"/>
        <w:rPr>
          <w:rFonts w:ascii="Times New Roman" w:hAnsi="Times New Roman" w:cs="Times New Roman"/>
          <w:b/>
          <w:sz w:val="24"/>
          <w:szCs w:val="24"/>
        </w:rPr>
      </w:pPr>
    </w:p>
    <w:p w:rsidR="00C9368A" w:rsidRDefault="00C9368A" w:rsidP="00B66224">
      <w:pPr>
        <w:spacing w:line="360" w:lineRule="auto"/>
        <w:rPr>
          <w:rFonts w:ascii="Times New Roman" w:hAnsi="Times New Roman" w:cs="Times New Roman"/>
          <w:b/>
          <w:sz w:val="24"/>
          <w:szCs w:val="24"/>
        </w:rPr>
      </w:pPr>
    </w:p>
    <w:p w:rsidR="00381B97" w:rsidRPr="00B66224" w:rsidRDefault="00381B97" w:rsidP="00B66224">
      <w:pPr>
        <w:spacing w:line="360" w:lineRule="auto"/>
        <w:jc w:val="center"/>
        <w:rPr>
          <w:rFonts w:ascii="Times New Roman" w:hAnsi="Times New Roman" w:cs="Times New Roman"/>
          <w:b/>
          <w:sz w:val="32"/>
          <w:szCs w:val="32"/>
        </w:rPr>
      </w:pPr>
      <w:r w:rsidRPr="00381B97">
        <w:rPr>
          <w:rFonts w:ascii="Times New Roman" w:hAnsi="Times New Roman" w:cs="Times New Roman"/>
          <w:b/>
          <w:sz w:val="32"/>
          <w:szCs w:val="32"/>
        </w:rPr>
        <w:lastRenderedPageBreak/>
        <w:t>TENTANG PENULIS 2</w:t>
      </w:r>
    </w:p>
    <w:p w:rsidR="00C9368A" w:rsidRDefault="00C9368A" w:rsidP="00C9368A">
      <w:pPr>
        <w:ind w:left="2160"/>
        <w:jc w:val="both"/>
        <w:rPr>
          <w:rFonts w:ascii="Times New Roman" w:hAnsi="Times New Roman" w:cs="Times New Roman"/>
          <w:sz w:val="24"/>
          <w:szCs w:val="24"/>
        </w:rPr>
      </w:pPr>
      <w:r>
        <w:rPr>
          <w:rFonts w:ascii="Times New Roman" w:hAnsi="Times New Roman" w:cs="Times New Roman"/>
          <w:b/>
          <w:noProof/>
          <w:sz w:val="24"/>
          <w:szCs w:val="24"/>
          <w:lang w:val="en-US"/>
        </w:rPr>
        <w:drawing>
          <wp:anchor distT="0" distB="0" distL="114300" distR="114300" simplePos="0" relativeHeight="251670528" behindDoc="1" locked="0" layoutInCell="1" allowOverlap="1">
            <wp:simplePos x="0" y="0"/>
            <wp:positionH relativeFrom="column">
              <wp:posOffset>-3810</wp:posOffset>
            </wp:positionH>
            <wp:positionV relativeFrom="paragraph">
              <wp:posOffset>-3175</wp:posOffset>
            </wp:positionV>
            <wp:extent cx="1274445" cy="1896110"/>
            <wp:effectExtent l="0" t="0" r="1905"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4445" cy="1896110"/>
                    </a:xfrm>
                    <a:prstGeom prst="rect">
                      <a:avLst/>
                    </a:prstGeom>
                    <a:noFill/>
                  </pic:spPr>
                </pic:pic>
              </a:graphicData>
            </a:graphic>
          </wp:anchor>
        </w:drawing>
      </w:r>
      <w:r w:rsidR="00381B97">
        <w:rPr>
          <w:rFonts w:ascii="Times New Roman" w:hAnsi="Times New Roman" w:cs="Times New Roman"/>
          <w:b/>
          <w:sz w:val="24"/>
          <w:szCs w:val="24"/>
        </w:rPr>
        <w:t>Asr</w:t>
      </w:r>
      <w:r>
        <w:rPr>
          <w:rFonts w:ascii="Times New Roman" w:hAnsi="Times New Roman" w:cs="Times New Roman"/>
          <w:b/>
          <w:sz w:val="24"/>
          <w:szCs w:val="24"/>
          <w:lang w:val="en-US"/>
        </w:rPr>
        <w:t>i</w:t>
      </w:r>
      <w:r w:rsidR="00381B97">
        <w:rPr>
          <w:rFonts w:ascii="Times New Roman" w:hAnsi="Times New Roman" w:cs="Times New Roman"/>
          <w:b/>
          <w:sz w:val="24"/>
          <w:szCs w:val="24"/>
        </w:rPr>
        <w:t>yani Sagi</w:t>
      </w:r>
      <w:r w:rsidR="00B66224">
        <w:rPr>
          <w:rFonts w:ascii="Times New Roman" w:hAnsi="Times New Roman" w:cs="Times New Roman"/>
          <w:b/>
          <w:sz w:val="24"/>
          <w:szCs w:val="24"/>
          <w:lang w:val="en-US"/>
        </w:rPr>
        <w:t>y</w:t>
      </w:r>
      <w:r w:rsidR="00381B97">
        <w:rPr>
          <w:rFonts w:ascii="Times New Roman" w:hAnsi="Times New Roman" w:cs="Times New Roman"/>
          <w:b/>
          <w:sz w:val="24"/>
          <w:szCs w:val="24"/>
        </w:rPr>
        <w:t xml:space="preserve">anto </w:t>
      </w:r>
      <w:r w:rsidR="00381B97">
        <w:rPr>
          <w:rFonts w:ascii="Times New Roman" w:hAnsi="Times New Roman" w:cs="Times New Roman"/>
          <w:sz w:val="24"/>
          <w:szCs w:val="24"/>
        </w:rPr>
        <w:t>Biasa dipanggil Achie lahir Jakarta 04 April 1986, Lulus tahun 2008 dari Strata 1 Fakultas Ilmu Komunikasi Universitas Budi Luhur Program Studi Hubungan Masyarakat dan menyandang Gelar Sarjana Komu</w:t>
      </w:r>
      <w:r>
        <w:rPr>
          <w:rFonts w:ascii="Times New Roman" w:hAnsi="Times New Roman" w:cs="Times New Roman"/>
          <w:sz w:val="24"/>
          <w:szCs w:val="24"/>
          <w:lang w:val="en-US"/>
        </w:rPr>
        <w:t>ni</w:t>
      </w:r>
      <w:r w:rsidR="00381B97">
        <w:rPr>
          <w:rFonts w:ascii="Times New Roman" w:hAnsi="Times New Roman" w:cs="Times New Roman"/>
          <w:sz w:val="24"/>
          <w:szCs w:val="24"/>
        </w:rPr>
        <w:t>kasi</w:t>
      </w:r>
      <w:r w:rsidR="00CC10F3">
        <w:rPr>
          <w:rFonts w:ascii="Times New Roman" w:hAnsi="Times New Roman" w:cs="Times New Roman"/>
          <w:sz w:val="24"/>
          <w:szCs w:val="24"/>
        </w:rPr>
        <w:t xml:space="preserve">. Pada tahun 2010 saya melanjutkan </w:t>
      </w:r>
    </w:p>
    <w:p w:rsidR="00C9368A" w:rsidRDefault="00CC10F3" w:rsidP="00C9368A">
      <w:pPr>
        <w:jc w:val="both"/>
        <w:rPr>
          <w:rFonts w:ascii="Times New Roman" w:hAnsi="Times New Roman" w:cs="Times New Roman"/>
          <w:sz w:val="24"/>
          <w:szCs w:val="24"/>
        </w:rPr>
      </w:pPr>
      <w:r>
        <w:rPr>
          <w:rFonts w:ascii="Times New Roman" w:hAnsi="Times New Roman" w:cs="Times New Roman"/>
          <w:sz w:val="24"/>
          <w:szCs w:val="24"/>
        </w:rPr>
        <w:t>pendidikan Stata-2 di Universitas Mercu Buana program Studi Marketing Communications dan M</w:t>
      </w:r>
      <w:r w:rsidR="00C9368A">
        <w:rPr>
          <w:rFonts w:ascii="Times New Roman" w:hAnsi="Times New Roman" w:cs="Times New Roman"/>
          <w:sz w:val="24"/>
          <w:szCs w:val="24"/>
        </w:rPr>
        <w:t>enyandang gelar Magister Ilmu Ko</w:t>
      </w:r>
      <w:r>
        <w:rPr>
          <w:rFonts w:ascii="Times New Roman" w:hAnsi="Times New Roman" w:cs="Times New Roman"/>
          <w:sz w:val="24"/>
          <w:szCs w:val="24"/>
        </w:rPr>
        <w:t xml:space="preserve">munikasi. </w:t>
      </w:r>
    </w:p>
    <w:p w:rsidR="00CC10F3" w:rsidRPr="00381B97" w:rsidRDefault="00CC10F3" w:rsidP="00C9368A">
      <w:pPr>
        <w:ind w:firstLine="720"/>
        <w:jc w:val="both"/>
        <w:rPr>
          <w:rFonts w:ascii="Times New Roman" w:hAnsi="Times New Roman" w:cs="Times New Roman"/>
          <w:sz w:val="24"/>
          <w:szCs w:val="24"/>
        </w:rPr>
      </w:pPr>
      <w:r>
        <w:rPr>
          <w:rFonts w:ascii="Times New Roman" w:hAnsi="Times New Roman" w:cs="Times New Roman"/>
          <w:sz w:val="24"/>
          <w:szCs w:val="24"/>
        </w:rPr>
        <w:t xml:space="preserve">Aktif mengajar di Fakultas Komunikasi dan Bahasa Universitas Bina Sarana Informatika jakarta pada tahun 2009. Pada tahun 2015-2016 saya dipercaya sebagai Pimpinan Redaksi Jurnal Cakrawala yang memuat kumpulan tulisan artikel ilmiah ilmu sosial dan humaniora. </w:t>
      </w:r>
    </w:p>
    <w:p w:rsidR="00CC10F3" w:rsidRDefault="00CC10F3" w:rsidP="00B66224">
      <w:pPr>
        <w:spacing w:line="360" w:lineRule="auto"/>
        <w:rPr>
          <w:rFonts w:ascii="Times New Roman" w:hAnsi="Times New Roman" w:cs="Times New Roman"/>
          <w:b/>
          <w:sz w:val="24"/>
          <w:szCs w:val="24"/>
        </w:rPr>
      </w:pPr>
    </w:p>
    <w:p w:rsidR="00B66224" w:rsidRDefault="00B66224" w:rsidP="00B66224">
      <w:pPr>
        <w:spacing w:line="360" w:lineRule="auto"/>
        <w:rPr>
          <w:rFonts w:ascii="Times New Roman" w:hAnsi="Times New Roman" w:cs="Times New Roman"/>
          <w:b/>
          <w:sz w:val="24"/>
          <w:szCs w:val="24"/>
        </w:rPr>
      </w:pPr>
    </w:p>
    <w:p w:rsidR="00B66224" w:rsidRDefault="00B66224" w:rsidP="00B66224">
      <w:pPr>
        <w:spacing w:line="360" w:lineRule="auto"/>
        <w:rPr>
          <w:rFonts w:ascii="Times New Roman" w:hAnsi="Times New Roman" w:cs="Times New Roman"/>
          <w:b/>
          <w:sz w:val="24"/>
          <w:szCs w:val="24"/>
        </w:rPr>
      </w:pPr>
    </w:p>
    <w:p w:rsidR="00CC10F3" w:rsidRPr="00B66224" w:rsidRDefault="00C9368A" w:rsidP="00B66224">
      <w:pPr>
        <w:spacing w:line="360" w:lineRule="auto"/>
        <w:jc w:val="center"/>
        <w:rPr>
          <w:rFonts w:ascii="Times New Roman" w:hAnsi="Times New Roman" w:cs="Times New Roman"/>
          <w:b/>
          <w:sz w:val="32"/>
          <w:szCs w:val="32"/>
        </w:rPr>
      </w:pPr>
      <w:r>
        <w:rPr>
          <w:rFonts w:ascii="Times New Roman" w:hAnsi="Times New Roman" w:cs="Times New Roman"/>
          <w:noProof/>
          <w:sz w:val="24"/>
          <w:szCs w:val="24"/>
          <w:lang w:val="en-US"/>
        </w:rPr>
        <w:lastRenderedPageBreak/>
        <w:drawing>
          <wp:anchor distT="0" distB="0" distL="114300" distR="114300" simplePos="0" relativeHeight="251671552" behindDoc="1" locked="0" layoutInCell="1" allowOverlap="1">
            <wp:simplePos x="0" y="0"/>
            <wp:positionH relativeFrom="column">
              <wp:posOffset>-32385</wp:posOffset>
            </wp:positionH>
            <wp:positionV relativeFrom="paragraph">
              <wp:posOffset>434340</wp:posOffset>
            </wp:positionV>
            <wp:extent cx="1329055" cy="1859280"/>
            <wp:effectExtent l="0" t="0" r="4445"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9055" cy="1859280"/>
                    </a:xfrm>
                    <a:prstGeom prst="rect">
                      <a:avLst/>
                    </a:prstGeom>
                    <a:noFill/>
                  </pic:spPr>
                </pic:pic>
              </a:graphicData>
            </a:graphic>
          </wp:anchor>
        </w:drawing>
      </w:r>
      <w:r w:rsidR="00B66224">
        <w:rPr>
          <w:rFonts w:ascii="Times New Roman" w:hAnsi="Times New Roman" w:cs="Times New Roman"/>
          <w:b/>
          <w:sz w:val="32"/>
          <w:szCs w:val="32"/>
        </w:rPr>
        <w:t>TENTANG PENULIS</w:t>
      </w:r>
    </w:p>
    <w:p w:rsidR="00C9368A" w:rsidRDefault="00CC10F3" w:rsidP="00C9368A">
      <w:pPr>
        <w:ind w:left="2127" w:firstLine="33"/>
        <w:jc w:val="both"/>
        <w:rPr>
          <w:rFonts w:ascii="Times New Roman" w:hAnsi="Times New Roman" w:cs="Times New Roman"/>
          <w:sz w:val="24"/>
          <w:szCs w:val="24"/>
        </w:rPr>
      </w:pPr>
      <w:r w:rsidRPr="005610EE">
        <w:rPr>
          <w:rFonts w:ascii="Times New Roman" w:hAnsi="Times New Roman" w:cs="Times New Roman"/>
          <w:sz w:val="24"/>
          <w:szCs w:val="24"/>
        </w:rPr>
        <w:t xml:space="preserve">Pramelani, lahir di Jakarta, 07 Januari. Pernah menempuh studi di Program Studi Komunikasi Massa, Universitas Sebelas Maret. Kemudian melanjutkan kuliah di Magister Manajemen, Universitas BSI Bandung. Dalam kegiatan sehari-harinya, selain sebagai seorang ibu dalam </w:t>
      </w:r>
    </w:p>
    <w:p w:rsidR="00CC10F3" w:rsidRPr="005610EE" w:rsidRDefault="00CC10F3" w:rsidP="00C9368A">
      <w:pPr>
        <w:jc w:val="both"/>
        <w:rPr>
          <w:rFonts w:ascii="Times New Roman" w:hAnsi="Times New Roman" w:cs="Times New Roman"/>
          <w:sz w:val="24"/>
          <w:szCs w:val="24"/>
        </w:rPr>
      </w:pPr>
      <w:r w:rsidRPr="005610EE">
        <w:rPr>
          <w:rFonts w:ascii="Times New Roman" w:hAnsi="Times New Roman" w:cs="Times New Roman"/>
          <w:sz w:val="24"/>
          <w:szCs w:val="24"/>
        </w:rPr>
        <w:t xml:space="preserve">keluarga juga kecintaannya dalam menulis berbagai jurnal penelitian dan hobi lainnya menulis buku anak pun telah terbit. Menulis bukanlah pekerjaan barunya, tetapi sudah ditekuni sejak menjadi reporter/ wartawan sejak tahun 2004. Sekarang, beliau lebih mendalam menulis di bidang penelitian saat memulai karirnya sebagai profesi Dosen. </w:t>
      </w:r>
    </w:p>
    <w:p w:rsidR="00CC10F3" w:rsidRPr="00B66224" w:rsidRDefault="00C9368A" w:rsidP="00C9368A">
      <w:pPr>
        <w:tabs>
          <w:tab w:val="left" w:pos="560"/>
        </w:tabs>
        <w:spacing w:after="0"/>
        <w:jc w:val="both"/>
        <w:rPr>
          <w:rFonts w:ascii="Times New Roman" w:eastAsia="Times New Roman" w:hAnsi="Times New Roman" w:cs="Times New Roman"/>
          <w:sz w:val="24"/>
          <w:szCs w:val="24"/>
        </w:rPr>
      </w:pPr>
      <w:r>
        <w:rPr>
          <w:rFonts w:ascii="Times New Roman" w:hAnsi="Times New Roman" w:cs="Times New Roman"/>
          <w:sz w:val="24"/>
          <w:szCs w:val="24"/>
        </w:rPr>
        <w:tab/>
      </w:r>
      <w:r w:rsidR="00CC10F3" w:rsidRPr="005610EE">
        <w:rPr>
          <w:rFonts w:ascii="Times New Roman" w:hAnsi="Times New Roman" w:cs="Times New Roman"/>
          <w:sz w:val="24"/>
          <w:szCs w:val="24"/>
        </w:rPr>
        <w:t>Adapun motto yang selalu mengiringi langkah hidupnya yaitu “Berkarya dan teruslah berkarya semasa masih diberi nafas oleh Tuhan”. Semoga dapat menjadi inspirasi bagi para pembaca.</w:t>
      </w:r>
    </w:p>
    <w:p w:rsidR="00CA2660" w:rsidRDefault="00CA2660" w:rsidP="00B66224">
      <w:pPr>
        <w:spacing w:line="360" w:lineRule="auto"/>
        <w:jc w:val="center"/>
        <w:rPr>
          <w:rFonts w:ascii="Times New Roman" w:hAnsi="Times New Roman" w:cs="Times New Roman"/>
          <w:b/>
          <w:sz w:val="32"/>
          <w:szCs w:val="32"/>
        </w:rPr>
      </w:pPr>
    </w:p>
    <w:p w:rsidR="00C9368A" w:rsidRDefault="00C9368A" w:rsidP="00B66224">
      <w:pPr>
        <w:spacing w:line="360" w:lineRule="auto"/>
        <w:jc w:val="center"/>
        <w:rPr>
          <w:rFonts w:ascii="Times New Roman" w:hAnsi="Times New Roman" w:cs="Times New Roman"/>
          <w:b/>
          <w:sz w:val="32"/>
          <w:szCs w:val="32"/>
        </w:rPr>
      </w:pPr>
    </w:p>
    <w:p w:rsidR="00CC10F3" w:rsidRPr="00CC10F3" w:rsidRDefault="005610EE" w:rsidP="00B66224">
      <w:pPr>
        <w:spacing w:line="360" w:lineRule="auto"/>
        <w:jc w:val="center"/>
        <w:rPr>
          <w:rFonts w:ascii="Times New Roman" w:hAnsi="Times New Roman" w:cs="Times New Roman"/>
          <w:b/>
          <w:sz w:val="32"/>
          <w:szCs w:val="32"/>
        </w:rPr>
      </w:pPr>
      <w:r w:rsidRPr="00CC10F3">
        <w:rPr>
          <w:rFonts w:ascii="Times New Roman" w:hAnsi="Times New Roman" w:cs="Times New Roman"/>
          <w:b/>
          <w:sz w:val="32"/>
          <w:szCs w:val="32"/>
        </w:rPr>
        <w:lastRenderedPageBreak/>
        <w:t>DAFTAR PUSTAKA</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b/>
          <w:sz w:val="24"/>
          <w:szCs w:val="24"/>
        </w:rPr>
        <w:fldChar w:fldCharType="begin" w:fldLock="1"/>
      </w:r>
      <w:r w:rsidRPr="005610EE">
        <w:rPr>
          <w:rFonts w:ascii="Times New Roman" w:hAnsi="Times New Roman" w:cs="Times New Roman"/>
          <w:b/>
          <w:sz w:val="24"/>
          <w:szCs w:val="24"/>
        </w:rPr>
        <w:instrText xml:space="preserve">ADDIN Mendeley Bibliography CSL_BIBLIOGRAPHY </w:instrText>
      </w:r>
      <w:r w:rsidRPr="005610EE">
        <w:rPr>
          <w:rFonts w:ascii="Times New Roman" w:hAnsi="Times New Roman" w:cs="Times New Roman"/>
          <w:b/>
          <w:sz w:val="24"/>
          <w:szCs w:val="24"/>
        </w:rPr>
        <w:fldChar w:fldCharType="separate"/>
      </w:r>
      <w:r w:rsidRPr="005610EE">
        <w:rPr>
          <w:rFonts w:ascii="Times New Roman" w:hAnsi="Times New Roman" w:cs="Times New Roman"/>
          <w:noProof/>
          <w:sz w:val="24"/>
          <w:szCs w:val="24"/>
        </w:rPr>
        <w:t xml:space="preserve">Amalia, M. (2016). ANALISIS TERHADAP TINDAK PIDANA PROSTITUSI DIHUBUNGKAN DENGAN ETIKA MORAL SERTA UPAYA PENANGGULANGAN DI KAWASAN CISARUA KAMPUNG ARAB. </w:t>
      </w:r>
      <w:r w:rsidRPr="005610EE">
        <w:rPr>
          <w:rFonts w:ascii="Times New Roman" w:hAnsi="Times New Roman" w:cs="Times New Roman"/>
          <w:i/>
          <w:iCs/>
          <w:noProof/>
          <w:sz w:val="24"/>
          <w:szCs w:val="24"/>
        </w:rPr>
        <w:t>Jurnal Hukum Mimbar Justitia</w:t>
      </w:r>
      <w:r w:rsidRPr="005610EE">
        <w:rPr>
          <w:rFonts w:ascii="Times New Roman" w:hAnsi="Times New Roman" w:cs="Times New Roman"/>
          <w:noProof/>
          <w:sz w:val="24"/>
          <w:szCs w:val="24"/>
        </w:rPr>
        <w:t xml:space="preserve">, </w:t>
      </w:r>
      <w:r w:rsidRPr="005610EE">
        <w:rPr>
          <w:rFonts w:ascii="Times New Roman" w:hAnsi="Times New Roman" w:cs="Times New Roman"/>
          <w:i/>
          <w:iCs/>
          <w:noProof/>
          <w:sz w:val="24"/>
          <w:szCs w:val="24"/>
        </w:rPr>
        <w:t>II</w:t>
      </w:r>
      <w:r w:rsidRPr="005610EE">
        <w:rPr>
          <w:rFonts w:ascii="Times New Roman" w:hAnsi="Times New Roman" w:cs="Times New Roman"/>
          <w:noProof/>
          <w:sz w:val="24"/>
          <w:szCs w:val="24"/>
        </w:rPr>
        <w:t>(2), 861–880. Retrieved from https://jurnal.unsur.ac.id/jmj/article/view/35/27</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Arsana, I. P. J. (2018). </w:t>
      </w:r>
      <w:r w:rsidRPr="005610EE">
        <w:rPr>
          <w:rFonts w:ascii="Times New Roman" w:hAnsi="Times New Roman" w:cs="Times New Roman"/>
          <w:i/>
          <w:iCs/>
          <w:noProof/>
          <w:sz w:val="24"/>
          <w:szCs w:val="24"/>
        </w:rPr>
        <w:t>Etika Profesi Insinyur: Membangun Sikap Profesionalisme Sarjana Teknik</w:t>
      </w:r>
      <w:r w:rsidRPr="005610EE">
        <w:rPr>
          <w:rFonts w:ascii="Times New Roman" w:hAnsi="Times New Roman" w:cs="Times New Roman"/>
          <w:noProof/>
          <w:sz w:val="24"/>
          <w:szCs w:val="24"/>
        </w:rPr>
        <w:t xml:space="preserve"> (Pertama). Yogyakarta: Deepublish. Retrieved from https://books.google.co.id/books?hl=id&amp;lr=&amp;id=3i1aDwAAQBAJ&amp;oi=fnd&amp;pg=PA30&amp;dq=CABANG-CABANG+FILSAFAT&amp;ots=VI5XsKvOOm&amp;sig=lsEWDBrTk6qKSsjF6s7c03kzrDU&amp;redir_esc=y#v=onepage&amp;q=CABANG-CABANG FILSAFAT&amp;f=false</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lastRenderedPageBreak/>
        <w:t xml:space="preserve">Azeharie, S. (2015). Pola Komunikasi Antara Pedagang dan Pembeli di Desa Pare, Kampung Inggris Kediri. </w:t>
      </w:r>
      <w:r w:rsidRPr="005610EE">
        <w:rPr>
          <w:rFonts w:ascii="Times New Roman" w:hAnsi="Times New Roman" w:cs="Times New Roman"/>
          <w:i/>
          <w:iCs/>
          <w:noProof/>
          <w:sz w:val="24"/>
          <w:szCs w:val="24"/>
        </w:rPr>
        <w:t>Jurnal Komunikasi</w:t>
      </w:r>
      <w:r w:rsidRPr="005610EE">
        <w:rPr>
          <w:rFonts w:ascii="Times New Roman" w:hAnsi="Times New Roman" w:cs="Times New Roman"/>
          <w:noProof/>
          <w:sz w:val="24"/>
          <w:szCs w:val="24"/>
        </w:rPr>
        <w:t xml:space="preserve">, </w:t>
      </w:r>
      <w:r w:rsidRPr="005610EE">
        <w:rPr>
          <w:rFonts w:ascii="Times New Roman" w:hAnsi="Times New Roman" w:cs="Times New Roman"/>
          <w:i/>
          <w:iCs/>
          <w:noProof/>
          <w:sz w:val="24"/>
          <w:szCs w:val="24"/>
        </w:rPr>
        <w:t>7</w:t>
      </w:r>
      <w:r w:rsidRPr="005610EE">
        <w:rPr>
          <w:rFonts w:ascii="Times New Roman" w:hAnsi="Times New Roman" w:cs="Times New Roman"/>
          <w:noProof/>
          <w:sz w:val="24"/>
          <w:szCs w:val="24"/>
        </w:rPr>
        <w:t>(2), 207–223. Retrieved from https://journal.untar.ac.id/index.php/komunikasi/article/view/19/40</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Burhanuddin, N. (2018). </w:t>
      </w:r>
      <w:r w:rsidRPr="005610EE">
        <w:rPr>
          <w:rFonts w:ascii="Times New Roman" w:hAnsi="Times New Roman" w:cs="Times New Roman"/>
          <w:i/>
          <w:iCs/>
          <w:noProof/>
          <w:sz w:val="24"/>
          <w:szCs w:val="24"/>
        </w:rPr>
        <w:t>Filsafat Ilmu</w:t>
      </w:r>
      <w:r w:rsidRPr="005610EE">
        <w:rPr>
          <w:rFonts w:ascii="Times New Roman" w:hAnsi="Times New Roman" w:cs="Times New Roman"/>
          <w:noProof/>
          <w:sz w:val="24"/>
          <w:szCs w:val="24"/>
        </w:rPr>
        <w:t xml:space="preserve"> (Pertama). Jakarta: Prenadamedia Group. Retrieved from https://books.google.co.id/books?id=O8NoDwAAQBAJ&amp;printsec=frontcover&amp;dq=google+cendekia,+Dr.+Nunu+Burhanuddin,+Lc.,+M.A,+filsafat+ilmu&amp;hl=id&amp;sa=X&amp;ved=0ahUKEwif7KTYvMfgAhWCdn0KHZHODrAQ6AEIKTAA#v=onepage&amp;q=pengertian filsafat&amp;f=false</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Ditha, P., &amp; Indriani, S. S. (2017). Etika Komunikasi Dalam Media Sosial Bagi Ibu-Ibu PKK di Desa Mekarmukti Kab. Bandung Barat. </w:t>
      </w:r>
      <w:r w:rsidRPr="005610EE">
        <w:rPr>
          <w:rFonts w:ascii="Times New Roman" w:hAnsi="Times New Roman" w:cs="Times New Roman"/>
          <w:i/>
          <w:iCs/>
          <w:noProof/>
          <w:sz w:val="24"/>
          <w:szCs w:val="24"/>
        </w:rPr>
        <w:t>Profetik Jurnal Komunikasi</w:t>
      </w:r>
      <w:r w:rsidRPr="005610EE">
        <w:rPr>
          <w:rFonts w:ascii="Times New Roman" w:hAnsi="Times New Roman" w:cs="Times New Roman"/>
          <w:noProof/>
          <w:sz w:val="24"/>
          <w:szCs w:val="24"/>
        </w:rPr>
        <w:t xml:space="preserve">, </w:t>
      </w:r>
      <w:r w:rsidRPr="005610EE">
        <w:rPr>
          <w:rFonts w:ascii="Times New Roman" w:hAnsi="Times New Roman" w:cs="Times New Roman"/>
          <w:i/>
          <w:iCs/>
          <w:noProof/>
          <w:sz w:val="24"/>
          <w:szCs w:val="24"/>
        </w:rPr>
        <w:t>10</w:t>
      </w:r>
      <w:r w:rsidRPr="005610EE">
        <w:rPr>
          <w:rFonts w:ascii="Times New Roman" w:hAnsi="Times New Roman" w:cs="Times New Roman"/>
          <w:noProof/>
          <w:sz w:val="24"/>
          <w:szCs w:val="24"/>
        </w:rPr>
        <w:t>(1), 25. Retrieved from http://ejournal.uin-suka.ac.id/isoshum/profetik/article/view/101-</w:t>
      </w:r>
      <w:r w:rsidRPr="005610EE">
        <w:rPr>
          <w:rFonts w:ascii="Times New Roman" w:hAnsi="Times New Roman" w:cs="Times New Roman"/>
          <w:noProof/>
          <w:sz w:val="24"/>
          <w:szCs w:val="24"/>
        </w:rPr>
        <w:lastRenderedPageBreak/>
        <w:t>02/1107</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Gufron. (2016). </w:t>
      </w:r>
      <w:r w:rsidRPr="005610EE">
        <w:rPr>
          <w:rFonts w:ascii="Times New Roman" w:hAnsi="Times New Roman" w:cs="Times New Roman"/>
          <w:i/>
          <w:iCs/>
          <w:noProof/>
          <w:sz w:val="24"/>
          <w:szCs w:val="24"/>
        </w:rPr>
        <w:t>Pelanggaran Etika Komunikasi Dan Negosiasi Dalam Novel (Analisis Isi Pada Novel “Negeri Para Bedebah”)</w:t>
      </w:r>
      <w:r w:rsidRPr="005610EE">
        <w:rPr>
          <w:rFonts w:ascii="Times New Roman" w:hAnsi="Times New Roman" w:cs="Times New Roman"/>
          <w:noProof/>
          <w:sz w:val="24"/>
          <w:szCs w:val="24"/>
        </w:rPr>
        <w:t>. Universitas Islam Negeri Sunan Kaliijaga. Retrieved from http://digilib.uin-suka.ac.id/22171/2/09730007_BAB-I_IV-atau-V_DAFTAR-PUSTAKA.pdf</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Handoko, M. Y. T., Timan, A., &amp; Kusumaningrum, D. E. (2018). Hubungan Penerapan Etika Perkantoran Dan Sikap Pelayanan Prima Tenaga Administrasi Sekolah Dengan Kepuasan Peserta Didik. </w:t>
      </w:r>
      <w:r w:rsidRPr="005610EE">
        <w:rPr>
          <w:rFonts w:ascii="Times New Roman" w:hAnsi="Times New Roman" w:cs="Times New Roman"/>
          <w:i/>
          <w:iCs/>
          <w:noProof/>
          <w:sz w:val="24"/>
          <w:szCs w:val="24"/>
        </w:rPr>
        <w:t>Jurnal Administrasi Dan Manajemen Pendidikan</w:t>
      </w:r>
      <w:r w:rsidRPr="005610EE">
        <w:rPr>
          <w:rFonts w:ascii="Times New Roman" w:hAnsi="Times New Roman" w:cs="Times New Roman"/>
          <w:noProof/>
          <w:sz w:val="24"/>
          <w:szCs w:val="24"/>
        </w:rPr>
        <w:t xml:space="preserve">, </w:t>
      </w:r>
      <w:r w:rsidRPr="005610EE">
        <w:rPr>
          <w:rFonts w:ascii="Times New Roman" w:hAnsi="Times New Roman" w:cs="Times New Roman"/>
          <w:i/>
          <w:iCs/>
          <w:noProof/>
          <w:sz w:val="24"/>
          <w:szCs w:val="24"/>
        </w:rPr>
        <w:t>1</w:t>
      </w:r>
      <w:r w:rsidRPr="005610EE">
        <w:rPr>
          <w:rFonts w:ascii="Times New Roman" w:hAnsi="Times New Roman" w:cs="Times New Roman"/>
          <w:noProof/>
          <w:sz w:val="24"/>
          <w:szCs w:val="24"/>
        </w:rPr>
        <w:t>, 96–106. Retrieved from http://journal2.um.ac.id/index.php/jamp/article/view/2680/1704</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Hariko, R. (2017). Landasan Filosofis Keterampilan Komunikasi Konseling. </w:t>
      </w:r>
      <w:r w:rsidRPr="005610EE">
        <w:rPr>
          <w:rFonts w:ascii="Times New Roman" w:hAnsi="Times New Roman" w:cs="Times New Roman"/>
          <w:i/>
          <w:iCs/>
          <w:noProof/>
          <w:sz w:val="24"/>
          <w:szCs w:val="24"/>
        </w:rPr>
        <w:t>Jurnal Kajian Bimbingan Dan Konseling</w:t>
      </w:r>
      <w:r w:rsidRPr="005610EE">
        <w:rPr>
          <w:rFonts w:ascii="Times New Roman" w:hAnsi="Times New Roman" w:cs="Times New Roman"/>
          <w:noProof/>
          <w:sz w:val="24"/>
          <w:szCs w:val="24"/>
        </w:rPr>
        <w:t xml:space="preserve">, </w:t>
      </w:r>
      <w:r w:rsidRPr="005610EE">
        <w:rPr>
          <w:rFonts w:ascii="Times New Roman" w:hAnsi="Times New Roman" w:cs="Times New Roman"/>
          <w:i/>
          <w:iCs/>
          <w:noProof/>
          <w:sz w:val="24"/>
          <w:szCs w:val="24"/>
        </w:rPr>
        <w:t>2</w:t>
      </w:r>
      <w:r w:rsidRPr="005610EE">
        <w:rPr>
          <w:rFonts w:ascii="Times New Roman" w:hAnsi="Times New Roman" w:cs="Times New Roman"/>
          <w:noProof/>
          <w:sz w:val="24"/>
          <w:szCs w:val="24"/>
        </w:rPr>
        <w:t xml:space="preserve">(2), 41–49. Retrieved from </w:t>
      </w:r>
      <w:r w:rsidRPr="005610EE">
        <w:rPr>
          <w:rFonts w:ascii="Times New Roman" w:hAnsi="Times New Roman" w:cs="Times New Roman"/>
          <w:noProof/>
          <w:sz w:val="24"/>
          <w:szCs w:val="24"/>
        </w:rPr>
        <w:lastRenderedPageBreak/>
        <w:t>http://journal2.um.ac.id/index.php/jkbk/article/view/313/633</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Hasyim, A. (2017). </w:t>
      </w:r>
      <w:r w:rsidRPr="005610EE">
        <w:rPr>
          <w:rFonts w:ascii="Times New Roman" w:hAnsi="Times New Roman" w:cs="Times New Roman"/>
          <w:i/>
          <w:iCs/>
          <w:noProof/>
          <w:sz w:val="24"/>
          <w:szCs w:val="24"/>
        </w:rPr>
        <w:t>Prinsip kewartawanan Mochtar Lubis dalam buku Mochtar Lubis Wartawan Jihad ditinjau dari perspektif komunikasi Islam</w:t>
      </w:r>
      <w:r w:rsidRPr="005610EE">
        <w:rPr>
          <w:rFonts w:ascii="Times New Roman" w:hAnsi="Times New Roman" w:cs="Times New Roman"/>
          <w:noProof/>
          <w:sz w:val="24"/>
          <w:szCs w:val="24"/>
        </w:rPr>
        <w:t>. Universitas Islam Negeri Walisongo. Retrieved from http://eprints.walisongo.ac.id/7316/</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Hikmat, H. M. M. (2018). </w:t>
      </w:r>
      <w:r w:rsidRPr="005610EE">
        <w:rPr>
          <w:rFonts w:ascii="Times New Roman" w:hAnsi="Times New Roman" w:cs="Times New Roman"/>
          <w:i/>
          <w:iCs/>
          <w:noProof/>
          <w:sz w:val="24"/>
          <w:szCs w:val="24"/>
        </w:rPr>
        <w:t>Jurnalistik: Literary Journalism</w:t>
      </w:r>
      <w:r w:rsidRPr="005610EE">
        <w:rPr>
          <w:rFonts w:ascii="Times New Roman" w:hAnsi="Times New Roman" w:cs="Times New Roman"/>
          <w:noProof/>
          <w:sz w:val="24"/>
          <w:szCs w:val="24"/>
        </w:rPr>
        <w:t>. Jakarta: Prenada Media Group.</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Idi, A. (2015). </w:t>
      </w:r>
      <w:r w:rsidRPr="005610EE">
        <w:rPr>
          <w:rFonts w:ascii="Times New Roman" w:hAnsi="Times New Roman" w:cs="Times New Roman"/>
          <w:i/>
          <w:iCs/>
          <w:noProof/>
          <w:sz w:val="24"/>
          <w:szCs w:val="24"/>
        </w:rPr>
        <w:t>Dinamika Sosiologis Indonesia : Agama dan Pendidikan dalam Perubahan Sosial</w:t>
      </w:r>
      <w:r w:rsidRPr="005610EE">
        <w:rPr>
          <w:rFonts w:ascii="Times New Roman" w:hAnsi="Times New Roman" w:cs="Times New Roman"/>
          <w:noProof/>
          <w:sz w:val="24"/>
          <w:szCs w:val="24"/>
        </w:rPr>
        <w:t>. Yogyakarta: PT LKIS Pelangi Aksara. Retrieved from https://books.google.co.id/books?id=cGhhDwAAQBAJ&amp;pg=PA190&amp;dq=beda+etika,+etiket&amp;hl=id&amp;sa=X&amp;ved=0ahUKEwje-6yDsszgAhWNXn0KHUL8B-4Q6AEIKTAA#v=onepage&amp;q=beda etika%2C etiket&amp;f=false</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lastRenderedPageBreak/>
        <w:t xml:space="preserve">Kholil, S., Zainal, A., &amp; Amri, Y. (2017). ETIKA KOMUNIKASI DALAM PENGASUHAN SANTRI PERSPEKTIF AL-QUR’AN SURAT LUQMĀN AYAT 12-19 (Studi di Pondok Pesantren Al-Husna Deli Serdang). </w:t>
      </w:r>
      <w:r w:rsidRPr="005610EE">
        <w:rPr>
          <w:rFonts w:ascii="Times New Roman" w:hAnsi="Times New Roman" w:cs="Times New Roman"/>
          <w:i/>
          <w:iCs/>
          <w:noProof/>
          <w:sz w:val="24"/>
          <w:szCs w:val="24"/>
        </w:rPr>
        <w:t>Al-Baragh</w:t>
      </w:r>
      <w:r w:rsidRPr="005610EE">
        <w:rPr>
          <w:rFonts w:ascii="Times New Roman" w:hAnsi="Times New Roman" w:cs="Times New Roman"/>
          <w:noProof/>
          <w:sz w:val="24"/>
          <w:szCs w:val="24"/>
        </w:rPr>
        <w:t xml:space="preserve">, </w:t>
      </w:r>
      <w:r w:rsidRPr="005610EE">
        <w:rPr>
          <w:rFonts w:ascii="Times New Roman" w:hAnsi="Times New Roman" w:cs="Times New Roman"/>
          <w:i/>
          <w:iCs/>
          <w:noProof/>
          <w:sz w:val="24"/>
          <w:szCs w:val="24"/>
        </w:rPr>
        <w:t>1</w:t>
      </w:r>
      <w:r w:rsidRPr="005610EE">
        <w:rPr>
          <w:rFonts w:ascii="Times New Roman" w:hAnsi="Times New Roman" w:cs="Times New Roman"/>
          <w:noProof/>
          <w:sz w:val="24"/>
          <w:szCs w:val="24"/>
        </w:rPr>
        <w:t>(2), 159–174.</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Latif, M. (2016). </w:t>
      </w:r>
      <w:r w:rsidRPr="005610EE">
        <w:rPr>
          <w:rFonts w:ascii="Times New Roman" w:hAnsi="Times New Roman" w:cs="Times New Roman"/>
          <w:i/>
          <w:iCs/>
          <w:noProof/>
          <w:sz w:val="24"/>
          <w:szCs w:val="24"/>
        </w:rPr>
        <w:t>Orientasi Ke Arah Pemahaman Filsafat Ilmu</w:t>
      </w:r>
      <w:r w:rsidRPr="005610EE">
        <w:rPr>
          <w:rFonts w:ascii="Times New Roman" w:hAnsi="Times New Roman" w:cs="Times New Roman"/>
          <w:noProof/>
          <w:sz w:val="24"/>
          <w:szCs w:val="24"/>
        </w:rPr>
        <w:t xml:space="preserve"> (Pertama). Jakarta: Prenadamedia Group. Retrieved from https://books.google.co.id/books?id=HhZNDwAAQBAJ&amp;printsec=frontcover&amp;dq=filsafat+ilmu&amp;hl=id&amp;sa=X&amp;ved=0ahUKEwjzlOeRqsngAhVIVisKHaz2CVQQ6AEILjAB#v=onepage&amp;q=filsafat ilmu&amp;f=false</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Maulinda, R., &amp; Suyatno. (2016). Etika Komunikasi Dalam Menggunakan Media Sosial (Instagram). </w:t>
      </w:r>
      <w:r w:rsidRPr="005610EE">
        <w:rPr>
          <w:rFonts w:ascii="Times New Roman" w:hAnsi="Times New Roman" w:cs="Times New Roman"/>
          <w:i/>
          <w:iCs/>
          <w:noProof/>
          <w:sz w:val="24"/>
          <w:szCs w:val="24"/>
        </w:rPr>
        <w:t>Prosiding Seminar Nasional UU ITE VS Budaya Komunikasi Di Indonesia 2016</w:t>
      </w:r>
      <w:r w:rsidRPr="005610EE">
        <w:rPr>
          <w:rFonts w:ascii="Times New Roman" w:hAnsi="Times New Roman" w:cs="Times New Roman"/>
          <w:noProof/>
          <w:sz w:val="24"/>
          <w:szCs w:val="24"/>
        </w:rPr>
        <w:t xml:space="preserve">, </w:t>
      </w:r>
      <w:r w:rsidRPr="005610EE">
        <w:rPr>
          <w:rFonts w:ascii="Times New Roman" w:hAnsi="Times New Roman" w:cs="Times New Roman"/>
          <w:i/>
          <w:iCs/>
          <w:noProof/>
          <w:sz w:val="24"/>
          <w:szCs w:val="24"/>
        </w:rPr>
        <w:t>1</w:t>
      </w:r>
      <w:r w:rsidRPr="005610EE">
        <w:rPr>
          <w:rFonts w:ascii="Times New Roman" w:hAnsi="Times New Roman" w:cs="Times New Roman"/>
          <w:noProof/>
          <w:sz w:val="24"/>
          <w:szCs w:val="24"/>
        </w:rPr>
        <w:t>(1). Retrieved from http://openjournal.unpam.ac.id/index.php/Procee</w:t>
      </w:r>
      <w:r w:rsidRPr="005610EE">
        <w:rPr>
          <w:rFonts w:ascii="Times New Roman" w:hAnsi="Times New Roman" w:cs="Times New Roman"/>
          <w:noProof/>
          <w:sz w:val="24"/>
          <w:szCs w:val="24"/>
        </w:rPr>
        <w:lastRenderedPageBreak/>
        <w:t>dings/article/view/1182/950</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Ngorang, P. (2016). Etiket Komunikasi Politik Gubernur DKI Jakarta , Basuki Tjahaja Purnama. </w:t>
      </w:r>
      <w:r w:rsidRPr="005610EE">
        <w:rPr>
          <w:rFonts w:ascii="Times New Roman" w:hAnsi="Times New Roman" w:cs="Times New Roman"/>
          <w:i/>
          <w:iCs/>
          <w:noProof/>
          <w:sz w:val="24"/>
          <w:szCs w:val="24"/>
        </w:rPr>
        <w:t>Jurnal Kajian Politik Dan Masalah Pembangunan</w:t>
      </w:r>
      <w:r w:rsidRPr="005610EE">
        <w:rPr>
          <w:rFonts w:ascii="Times New Roman" w:hAnsi="Times New Roman" w:cs="Times New Roman"/>
          <w:noProof/>
          <w:sz w:val="24"/>
          <w:szCs w:val="24"/>
        </w:rPr>
        <w:t xml:space="preserve">, </w:t>
      </w:r>
      <w:r w:rsidRPr="005610EE">
        <w:rPr>
          <w:rFonts w:ascii="Times New Roman" w:hAnsi="Times New Roman" w:cs="Times New Roman"/>
          <w:i/>
          <w:iCs/>
          <w:noProof/>
          <w:sz w:val="24"/>
          <w:szCs w:val="24"/>
        </w:rPr>
        <w:t>12</w:t>
      </w:r>
      <w:r w:rsidRPr="005610EE">
        <w:rPr>
          <w:rFonts w:ascii="Times New Roman" w:hAnsi="Times New Roman" w:cs="Times New Roman"/>
          <w:noProof/>
          <w:sz w:val="24"/>
          <w:szCs w:val="24"/>
        </w:rPr>
        <w:t>(01), 1793–1808. Retrieved from http://journal.unas.ac.id/politik/article/view/167/87</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Nurrokhim, A. (2017). </w:t>
      </w:r>
      <w:r w:rsidRPr="005610EE">
        <w:rPr>
          <w:rFonts w:ascii="Times New Roman" w:hAnsi="Times New Roman" w:cs="Times New Roman"/>
          <w:i/>
          <w:iCs/>
          <w:noProof/>
          <w:sz w:val="24"/>
          <w:szCs w:val="24"/>
        </w:rPr>
        <w:t>Etika Komunikasi Penyiar Radio (Studi Kasus Implementasi Etika Komunikasi Islam Penyiar Radio MQ 92.3 FM Yogyakarta)</w:t>
      </w:r>
      <w:r w:rsidRPr="005610EE">
        <w:rPr>
          <w:rFonts w:ascii="Times New Roman" w:hAnsi="Times New Roman" w:cs="Times New Roman"/>
          <w:noProof/>
          <w:sz w:val="24"/>
          <w:szCs w:val="24"/>
        </w:rPr>
        <w:t>. Universitas Muhammadiyah Yogyakarta. Retrieved from http://repository.umy.ac.id/handle/123456789/11601</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Rahayu, D. P. (2015). PERSEPSI MASYARAKAT TERHADAP ETIKA KOMUNIKASI. </w:t>
      </w:r>
      <w:r w:rsidRPr="005610EE">
        <w:rPr>
          <w:rFonts w:ascii="Times New Roman" w:hAnsi="Times New Roman" w:cs="Times New Roman"/>
          <w:i/>
          <w:iCs/>
          <w:noProof/>
          <w:sz w:val="24"/>
          <w:szCs w:val="24"/>
        </w:rPr>
        <w:t>EJournal Lmu Komunikasi</w:t>
      </w:r>
      <w:r w:rsidRPr="005610EE">
        <w:rPr>
          <w:rFonts w:ascii="Times New Roman" w:hAnsi="Times New Roman" w:cs="Times New Roman"/>
          <w:noProof/>
          <w:sz w:val="24"/>
          <w:szCs w:val="24"/>
        </w:rPr>
        <w:t xml:space="preserve">, </w:t>
      </w:r>
      <w:r w:rsidRPr="005610EE">
        <w:rPr>
          <w:rFonts w:ascii="Times New Roman" w:hAnsi="Times New Roman" w:cs="Times New Roman"/>
          <w:i/>
          <w:iCs/>
          <w:noProof/>
          <w:sz w:val="24"/>
          <w:szCs w:val="24"/>
        </w:rPr>
        <w:t>3</w:t>
      </w:r>
      <w:r w:rsidRPr="005610EE">
        <w:rPr>
          <w:rFonts w:ascii="Times New Roman" w:hAnsi="Times New Roman" w:cs="Times New Roman"/>
          <w:noProof/>
          <w:sz w:val="24"/>
          <w:szCs w:val="24"/>
        </w:rPr>
        <w:t>(3), 185–198. Retrieved from http://ejournal.ilkom.fisip-unmul.ac.id/site/wp-content/uploads/2015/08/eJournal-Dede fix (08-</w:t>
      </w:r>
      <w:r w:rsidRPr="005610EE">
        <w:rPr>
          <w:rFonts w:ascii="Times New Roman" w:hAnsi="Times New Roman" w:cs="Times New Roman"/>
          <w:noProof/>
          <w:sz w:val="24"/>
          <w:szCs w:val="24"/>
        </w:rPr>
        <w:lastRenderedPageBreak/>
        <w:t>26-15-03-57-54).pdf</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Rima, O. (2016). </w:t>
      </w:r>
      <w:r w:rsidRPr="005610EE">
        <w:rPr>
          <w:rFonts w:ascii="Times New Roman" w:hAnsi="Times New Roman" w:cs="Times New Roman"/>
          <w:i/>
          <w:iCs/>
          <w:noProof/>
          <w:sz w:val="24"/>
          <w:szCs w:val="24"/>
        </w:rPr>
        <w:t>Penerapan Etiket Resepsionis Pada Kantor Harian Pagi Sumatera Ekspres</w:t>
      </w:r>
      <w:r w:rsidRPr="005610EE">
        <w:rPr>
          <w:rFonts w:ascii="Times New Roman" w:hAnsi="Times New Roman" w:cs="Times New Roman"/>
          <w:noProof/>
          <w:sz w:val="24"/>
          <w:szCs w:val="24"/>
        </w:rPr>
        <w:t>. Politeknik Negeri Sriwijaya. Retrieved from http://eprints.polsri.ac.id/3047/</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Riyanti. (2018). </w:t>
      </w:r>
      <w:r w:rsidRPr="005610EE">
        <w:rPr>
          <w:rFonts w:ascii="Times New Roman" w:hAnsi="Times New Roman" w:cs="Times New Roman"/>
          <w:i/>
          <w:iCs/>
          <w:noProof/>
          <w:sz w:val="24"/>
          <w:szCs w:val="24"/>
        </w:rPr>
        <w:t>Etikolegal Dalam Praktik Kebidanan</w:t>
      </w:r>
      <w:r w:rsidRPr="005610EE">
        <w:rPr>
          <w:rFonts w:ascii="Times New Roman" w:hAnsi="Times New Roman" w:cs="Times New Roman"/>
          <w:noProof/>
          <w:sz w:val="24"/>
          <w:szCs w:val="24"/>
        </w:rPr>
        <w:t>. Malang: Wineka Media.</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Setyabudi, N. P., &amp; Hasibuan, A. A. (2017). </w:t>
      </w:r>
      <w:r w:rsidRPr="005610EE">
        <w:rPr>
          <w:rFonts w:ascii="Times New Roman" w:hAnsi="Times New Roman" w:cs="Times New Roman"/>
          <w:i/>
          <w:iCs/>
          <w:noProof/>
          <w:sz w:val="24"/>
          <w:szCs w:val="24"/>
        </w:rPr>
        <w:t>Pengantar Studi Etika Kontemporer (Teoritis dan Terapan)</w:t>
      </w:r>
      <w:r w:rsidRPr="005610EE">
        <w:rPr>
          <w:rFonts w:ascii="Times New Roman" w:hAnsi="Times New Roman" w:cs="Times New Roman"/>
          <w:noProof/>
          <w:sz w:val="24"/>
          <w:szCs w:val="24"/>
        </w:rPr>
        <w:t>. Malang: Universitas Brawijaya Press. Retrieved from https://books.google.co.id/books?id=08hTDwAAQBAJ&amp;printsec=frontcover&amp;dq=Etika&amp;hl=id&amp;sa=X&amp;ved=0ahUKEwiC6OLS3cvgAhXEs48KHZeJD3EQ6AEIVzAJ#v=onepage&amp;q=Etika&amp;f=false</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Sudarsih, S., Widisuseno, I., Wiyatasari, R., Mulyadi, B., &amp; Rahmah, Y. (2017). Etika Berkomunikasi Bagi Pengemudi Becak Sebagai Pelaku </w:t>
      </w:r>
      <w:r w:rsidRPr="005610EE">
        <w:rPr>
          <w:rFonts w:ascii="Times New Roman" w:hAnsi="Times New Roman" w:cs="Times New Roman"/>
          <w:noProof/>
          <w:sz w:val="24"/>
          <w:szCs w:val="24"/>
        </w:rPr>
        <w:lastRenderedPageBreak/>
        <w:t xml:space="preserve">Pariwisata di Yogyakarta. </w:t>
      </w:r>
      <w:r w:rsidRPr="005610EE">
        <w:rPr>
          <w:rFonts w:ascii="Times New Roman" w:hAnsi="Times New Roman" w:cs="Times New Roman"/>
          <w:i/>
          <w:iCs/>
          <w:noProof/>
          <w:sz w:val="24"/>
          <w:szCs w:val="24"/>
        </w:rPr>
        <w:t>“HARMONI,”</w:t>
      </w:r>
      <w:r w:rsidRPr="005610EE">
        <w:rPr>
          <w:rFonts w:ascii="Times New Roman" w:hAnsi="Times New Roman" w:cs="Times New Roman"/>
          <w:noProof/>
          <w:sz w:val="24"/>
          <w:szCs w:val="24"/>
        </w:rPr>
        <w:t xml:space="preserve"> </w:t>
      </w:r>
      <w:r w:rsidRPr="005610EE">
        <w:rPr>
          <w:rFonts w:ascii="Times New Roman" w:hAnsi="Times New Roman" w:cs="Times New Roman"/>
          <w:i/>
          <w:iCs/>
          <w:noProof/>
          <w:sz w:val="24"/>
          <w:szCs w:val="24"/>
        </w:rPr>
        <w:t>1</w:t>
      </w:r>
      <w:r w:rsidRPr="005610EE">
        <w:rPr>
          <w:rFonts w:ascii="Times New Roman" w:hAnsi="Times New Roman" w:cs="Times New Roman"/>
          <w:noProof/>
          <w:sz w:val="24"/>
          <w:szCs w:val="24"/>
        </w:rPr>
        <w:t>, 106–110. Retrieved from https://ejournal.undip.ac.id/index.php/harmoni/article/view/17205/12375</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Sujatmiko, K. (2018). </w:t>
      </w:r>
      <w:r w:rsidRPr="005610EE">
        <w:rPr>
          <w:rFonts w:ascii="Times New Roman" w:hAnsi="Times New Roman" w:cs="Times New Roman"/>
          <w:i/>
          <w:iCs/>
          <w:noProof/>
          <w:sz w:val="24"/>
          <w:szCs w:val="24"/>
        </w:rPr>
        <w:t>Pesan Komunikasi Pembangunan Dalam Pentas Kesenian Ludruk (Studi Pada Kelompok Ludruk Karya Budaya Mojokerto)</w:t>
      </w:r>
      <w:r w:rsidRPr="005610EE">
        <w:rPr>
          <w:rFonts w:ascii="Times New Roman" w:hAnsi="Times New Roman" w:cs="Times New Roman"/>
          <w:noProof/>
          <w:sz w:val="24"/>
          <w:szCs w:val="24"/>
        </w:rPr>
        <w:t>. Universitas Muhammadiyah Malang. Retrieved from http://eprints.umm.ac.id/40878/</w:t>
      </w:r>
    </w:p>
    <w:p w:rsidR="005610EE" w:rsidRPr="005610EE" w:rsidRDefault="005610EE" w:rsidP="005610EE">
      <w:pPr>
        <w:widowControl w:val="0"/>
        <w:autoSpaceDE w:val="0"/>
        <w:autoSpaceDN w:val="0"/>
        <w:adjustRightInd w:val="0"/>
        <w:spacing w:line="360" w:lineRule="auto"/>
        <w:ind w:left="480" w:hanging="480"/>
        <w:rPr>
          <w:rFonts w:ascii="Times New Roman" w:hAnsi="Times New Roman" w:cs="Times New Roman"/>
          <w:noProof/>
          <w:sz w:val="24"/>
          <w:szCs w:val="24"/>
        </w:rPr>
      </w:pPr>
      <w:r w:rsidRPr="005610EE">
        <w:rPr>
          <w:rFonts w:ascii="Times New Roman" w:hAnsi="Times New Roman" w:cs="Times New Roman"/>
          <w:noProof/>
          <w:sz w:val="24"/>
          <w:szCs w:val="24"/>
        </w:rPr>
        <w:t xml:space="preserve">Yusuf, I. M. (2017). ETIKA VS ETIKET (SUATU TELAAH TENTANG TUNTUTAN DAN TUNTUNAN DALAM PENYELENGGARAAN PELAYANAN PUBLIK). </w:t>
      </w:r>
      <w:r w:rsidRPr="005610EE">
        <w:rPr>
          <w:rFonts w:ascii="Times New Roman" w:hAnsi="Times New Roman" w:cs="Times New Roman"/>
          <w:i/>
          <w:iCs/>
          <w:noProof/>
          <w:sz w:val="24"/>
          <w:szCs w:val="24"/>
        </w:rPr>
        <w:t>MODERAT: Jurnal Ilmiah Ilmu Pemerintahan</w:t>
      </w:r>
      <w:r w:rsidRPr="005610EE">
        <w:rPr>
          <w:rFonts w:ascii="Times New Roman" w:hAnsi="Times New Roman" w:cs="Times New Roman"/>
          <w:noProof/>
          <w:sz w:val="24"/>
          <w:szCs w:val="24"/>
        </w:rPr>
        <w:t xml:space="preserve">, </w:t>
      </w:r>
      <w:r w:rsidRPr="005610EE">
        <w:rPr>
          <w:rFonts w:ascii="Times New Roman" w:hAnsi="Times New Roman" w:cs="Times New Roman"/>
          <w:i/>
          <w:iCs/>
          <w:noProof/>
          <w:sz w:val="24"/>
          <w:szCs w:val="24"/>
        </w:rPr>
        <w:t>3</w:t>
      </w:r>
      <w:r w:rsidRPr="005610EE">
        <w:rPr>
          <w:rFonts w:ascii="Times New Roman" w:hAnsi="Times New Roman" w:cs="Times New Roman"/>
          <w:noProof/>
          <w:sz w:val="24"/>
          <w:szCs w:val="24"/>
        </w:rPr>
        <w:t>(2), 60–78. Retrieved from https://jurnal.unigal.ac.id/index.php/moderat/article/view/686/584</w:t>
      </w:r>
    </w:p>
    <w:p w:rsidR="00AB5DB5" w:rsidRDefault="005610EE" w:rsidP="00B66224">
      <w:pPr>
        <w:widowControl w:val="0"/>
        <w:autoSpaceDE w:val="0"/>
        <w:autoSpaceDN w:val="0"/>
        <w:adjustRightInd w:val="0"/>
        <w:spacing w:line="360" w:lineRule="auto"/>
        <w:ind w:left="480" w:hanging="480"/>
        <w:jc w:val="center"/>
        <w:rPr>
          <w:rFonts w:ascii="Times New Roman" w:hAnsi="Times New Roman" w:cs="Times New Roman"/>
          <w:b/>
          <w:sz w:val="24"/>
          <w:szCs w:val="24"/>
        </w:rPr>
      </w:pPr>
      <w:r w:rsidRPr="005610EE">
        <w:rPr>
          <w:rFonts w:ascii="Times New Roman" w:hAnsi="Times New Roman" w:cs="Times New Roman"/>
          <w:b/>
          <w:sz w:val="24"/>
          <w:szCs w:val="24"/>
        </w:rPr>
        <w:fldChar w:fldCharType="end"/>
      </w:r>
    </w:p>
    <w:p w:rsidR="00AB5DB5" w:rsidRDefault="00AB5DB5" w:rsidP="005610EE">
      <w:pPr>
        <w:widowControl w:val="0"/>
        <w:autoSpaceDE w:val="0"/>
        <w:autoSpaceDN w:val="0"/>
        <w:adjustRightInd w:val="0"/>
        <w:spacing w:line="360" w:lineRule="auto"/>
        <w:ind w:left="480" w:hanging="480"/>
        <w:jc w:val="center"/>
        <w:rPr>
          <w:rFonts w:ascii="Times New Roman" w:hAnsi="Times New Roman" w:cs="Times New Roman"/>
          <w:b/>
          <w:sz w:val="24"/>
          <w:szCs w:val="24"/>
        </w:rPr>
      </w:pPr>
    </w:p>
    <w:p w:rsidR="00DD0270" w:rsidRDefault="00DD0270" w:rsidP="00B66224">
      <w:pPr>
        <w:widowControl w:val="0"/>
        <w:autoSpaceDE w:val="0"/>
        <w:autoSpaceDN w:val="0"/>
        <w:adjustRightInd w:val="0"/>
        <w:spacing w:line="360" w:lineRule="auto"/>
        <w:ind w:left="480" w:hanging="480"/>
        <w:jc w:val="center"/>
        <w:rPr>
          <w:rFonts w:ascii="Times New Roman" w:hAnsi="Times New Roman" w:cs="Times New Roman"/>
          <w:b/>
          <w:sz w:val="24"/>
          <w:szCs w:val="24"/>
        </w:rPr>
      </w:pPr>
    </w:p>
    <w:p w:rsidR="005610EE" w:rsidRPr="005610EE" w:rsidRDefault="00B66224" w:rsidP="00B66224">
      <w:pPr>
        <w:widowControl w:val="0"/>
        <w:autoSpaceDE w:val="0"/>
        <w:autoSpaceDN w:val="0"/>
        <w:adjustRightInd w:val="0"/>
        <w:spacing w:line="36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GLOSARIUM</w:t>
      </w:r>
    </w:p>
    <w:p w:rsidR="005610EE" w:rsidRPr="005610EE" w:rsidRDefault="005610EE" w:rsidP="005610EE">
      <w:pPr>
        <w:spacing w:line="360" w:lineRule="auto"/>
        <w:ind w:left="1260" w:hanging="1260"/>
        <w:jc w:val="both"/>
        <w:rPr>
          <w:rFonts w:ascii="Times New Roman" w:hAnsi="Times New Roman" w:cs="Times New Roman"/>
          <w:sz w:val="24"/>
          <w:szCs w:val="24"/>
        </w:rPr>
      </w:pPr>
      <w:r w:rsidRPr="005610EE">
        <w:rPr>
          <w:rFonts w:ascii="Times New Roman" w:hAnsi="Times New Roman" w:cs="Times New Roman"/>
          <w:sz w:val="24"/>
          <w:szCs w:val="24"/>
        </w:rPr>
        <w:t>Renaisans : berasal dari bahasa Perancis yang artinya kebangkitan kembali yakni kebangkitan modern dimana merupakan zaman manusia yang mulai berpikir maju dalam berbagai aspek.</w:t>
      </w:r>
    </w:p>
    <w:p w:rsidR="005610EE" w:rsidRPr="005610EE" w:rsidRDefault="005610EE" w:rsidP="005610EE">
      <w:pPr>
        <w:spacing w:line="360" w:lineRule="auto"/>
        <w:jc w:val="both"/>
        <w:rPr>
          <w:rFonts w:ascii="Times New Roman" w:hAnsi="Times New Roman" w:cs="Times New Roman"/>
          <w:sz w:val="24"/>
          <w:szCs w:val="24"/>
        </w:rPr>
      </w:pPr>
    </w:p>
    <w:p w:rsidR="005610EE" w:rsidRPr="005610EE" w:rsidRDefault="005610EE" w:rsidP="005610EE">
      <w:pPr>
        <w:spacing w:line="360" w:lineRule="auto"/>
        <w:jc w:val="both"/>
        <w:rPr>
          <w:rFonts w:ascii="Times New Roman" w:hAnsi="Times New Roman" w:cs="Times New Roman"/>
          <w:sz w:val="24"/>
          <w:szCs w:val="24"/>
        </w:rPr>
      </w:pPr>
    </w:p>
    <w:p w:rsidR="005610EE" w:rsidRPr="005610EE" w:rsidRDefault="005610EE" w:rsidP="005610EE">
      <w:pPr>
        <w:spacing w:line="360" w:lineRule="auto"/>
        <w:jc w:val="both"/>
        <w:rPr>
          <w:rFonts w:ascii="Times New Roman" w:hAnsi="Times New Roman" w:cs="Times New Roman"/>
          <w:sz w:val="24"/>
          <w:szCs w:val="24"/>
        </w:rPr>
      </w:pPr>
    </w:p>
    <w:p w:rsidR="005610EE" w:rsidRPr="005610EE" w:rsidRDefault="005610EE" w:rsidP="005610EE">
      <w:pPr>
        <w:spacing w:line="360" w:lineRule="auto"/>
        <w:jc w:val="both"/>
        <w:rPr>
          <w:rFonts w:ascii="Times New Roman" w:hAnsi="Times New Roman" w:cs="Times New Roman"/>
          <w:sz w:val="24"/>
          <w:szCs w:val="24"/>
        </w:rPr>
      </w:pPr>
    </w:p>
    <w:p w:rsidR="005610EE" w:rsidRPr="005610EE" w:rsidRDefault="005610EE" w:rsidP="005610EE">
      <w:pPr>
        <w:spacing w:line="360" w:lineRule="auto"/>
        <w:jc w:val="both"/>
        <w:rPr>
          <w:rFonts w:ascii="Times New Roman" w:hAnsi="Times New Roman" w:cs="Times New Roman"/>
          <w:sz w:val="24"/>
          <w:szCs w:val="24"/>
        </w:rPr>
      </w:pPr>
    </w:p>
    <w:p w:rsidR="005610EE" w:rsidRPr="005610EE" w:rsidRDefault="005610EE" w:rsidP="005610EE">
      <w:pPr>
        <w:spacing w:line="360" w:lineRule="auto"/>
        <w:jc w:val="both"/>
        <w:rPr>
          <w:rFonts w:ascii="Times New Roman" w:hAnsi="Times New Roman" w:cs="Times New Roman"/>
          <w:sz w:val="24"/>
          <w:szCs w:val="24"/>
        </w:rPr>
      </w:pPr>
    </w:p>
    <w:p w:rsidR="005610EE" w:rsidRPr="005610EE" w:rsidRDefault="005610EE" w:rsidP="005610EE">
      <w:pPr>
        <w:spacing w:line="360" w:lineRule="auto"/>
        <w:jc w:val="both"/>
        <w:rPr>
          <w:rFonts w:ascii="Times New Roman" w:hAnsi="Times New Roman" w:cs="Times New Roman"/>
          <w:sz w:val="24"/>
          <w:szCs w:val="24"/>
        </w:rPr>
      </w:pPr>
    </w:p>
    <w:p w:rsidR="005610EE" w:rsidRPr="005610EE" w:rsidRDefault="005610EE" w:rsidP="005610EE">
      <w:pPr>
        <w:spacing w:line="360" w:lineRule="auto"/>
        <w:jc w:val="both"/>
        <w:rPr>
          <w:rFonts w:ascii="Times New Roman" w:hAnsi="Times New Roman" w:cs="Times New Roman"/>
          <w:sz w:val="24"/>
          <w:szCs w:val="24"/>
        </w:rPr>
      </w:pPr>
    </w:p>
    <w:p w:rsidR="00B645C6" w:rsidRPr="00B66224" w:rsidRDefault="00B645C6" w:rsidP="00B66224">
      <w:pPr>
        <w:spacing w:line="360" w:lineRule="auto"/>
        <w:contextualSpacing/>
        <w:jc w:val="both"/>
        <w:rPr>
          <w:sz w:val="24"/>
          <w:szCs w:val="24"/>
        </w:rPr>
      </w:pPr>
    </w:p>
    <w:sectPr w:rsidR="00B645C6" w:rsidRPr="00B66224" w:rsidSect="00247D68">
      <w:pgSz w:w="8391" w:h="11907" w:code="11"/>
      <w:pgMar w:top="1701" w:right="1418" w:bottom="1418" w:left="1701" w:header="708" w:footer="708" w:gutter="0"/>
      <w:pgNumType w:start="4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78D" w:rsidRDefault="00A1478D" w:rsidP="00E63B26">
      <w:pPr>
        <w:spacing w:after="0" w:line="240" w:lineRule="auto"/>
      </w:pPr>
      <w:r>
        <w:separator/>
      </w:r>
    </w:p>
  </w:endnote>
  <w:endnote w:type="continuationSeparator" w:id="0">
    <w:p w:rsidR="00A1478D" w:rsidRDefault="00A1478D" w:rsidP="00E63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6412496"/>
      <w:docPartObj>
        <w:docPartGallery w:val="Page Numbers (Bottom of Page)"/>
        <w:docPartUnique/>
      </w:docPartObj>
    </w:sdtPr>
    <w:sdtEndPr>
      <w:rPr>
        <w:noProof/>
      </w:rPr>
    </w:sdtEndPr>
    <w:sdtContent>
      <w:p w:rsidR="00C9368A" w:rsidRDefault="00C9368A">
        <w:pPr>
          <w:pStyle w:val="Footer"/>
          <w:jc w:val="center"/>
        </w:pPr>
        <w:r>
          <w:fldChar w:fldCharType="begin"/>
        </w:r>
        <w:r>
          <w:instrText xml:space="preserve"> PAGE   \* MERGEFORMAT </w:instrText>
        </w:r>
        <w:r>
          <w:fldChar w:fldCharType="separate"/>
        </w:r>
        <w:r w:rsidR="00EE59AE">
          <w:rPr>
            <w:noProof/>
          </w:rPr>
          <w:t>20</w:t>
        </w:r>
        <w:r>
          <w:rPr>
            <w:noProof/>
          </w:rPr>
          <w:fldChar w:fldCharType="end"/>
        </w:r>
      </w:p>
    </w:sdtContent>
  </w:sdt>
  <w:p w:rsidR="00C9368A" w:rsidRDefault="00C936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8A" w:rsidRDefault="00C9368A">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78D" w:rsidRDefault="00A1478D" w:rsidP="00E63B26">
      <w:pPr>
        <w:spacing w:after="0" w:line="240" w:lineRule="auto"/>
      </w:pPr>
      <w:r>
        <w:separator/>
      </w:r>
    </w:p>
  </w:footnote>
  <w:footnote w:type="continuationSeparator" w:id="0">
    <w:p w:rsidR="00A1478D" w:rsidRDefault="00A1478D" w:rsidP="00E63B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5"/>
    <w:multiLevelType w:val="hybridMultilevel"/>
    <w:tmpl w:val="1EBA5D2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6"/>
    <w:multiLevelType w:val="hybridMultilevel"/>
    <w:tmpl w:val="661E3F1E"/>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B"/>
    <w:multiLevelType w:val="hybridMultilevel"/>
    <w:tmpl w:val="613EFDC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E"/>
    <w:multiLevelType w:val="hybridMultilevel"/>
    <w:tmpl w:val="D632E5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2"/>
    <w:multiLevelType w:val="hybridMultilevel"/>
    <w:tmpl w:val="A516CEBA"/>
    <w:lvl w:ilvl="0" w:tplc="2DC2FBE0">
      <w:start w:val="1"/>
      <w:numFmt w:val="decimal"/>
      <w:lvlText w:val="%1."/>
      <w:lvlJc w:val="left"/>
      <w:rPr>
        <w:i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3"/>
    <w:multiLevelType w:val="hybridMultilevel"/>
    <w:tmpl w:val="461CF3A2"/>
    <w:lvl w:ilvl="0" w:tplc="0DFAAB84">
      <w:start w:val="3"/>
      <w:numFmt w:val="decimal"/>
      <w:lvlText w:val="%1."/>
      <w:lvlJc w:val="left"/>
      <w:rPr>
        <w:i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4E"/>
    <w:multiLevelType w:val="hybridMultilevel"/>
    <w:tmpl w:val="73A182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56"/>
    <w:multiLevelType w:val="hybridMultilevel"/>
    <w:tmpl w:val="5329993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58"/>
    <w:multiLevelType w:val="hybridMultilevel"/>
    <w:tmpl w:val="5092CA7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59"/>
    <w:multiLevelType w:val="hybridMultilevel"/>
    <w:tmpl w:val="E0B2A91C"/>
    <w:lvl w:ilvl="0" w:tplc="47E80D88">
      <w:start w:val="1"/>
      <w:numFmt w:val="decimal"/>
      <w:lvlText w:val="%1."/>
      <w:lvlJc w:val="left"/>
      <w:rPr>
        <w:rFonts w:ascii="Times New Roman" w:eastAsia="Times New Roman" w:hAnsi="Times New Roman"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5D"/>
    <w:multiLevelType w:val="hybridMultilevel"/>
    <w:tmpl w:val="70387AFE"/>
    <w:lvl w:ilvl="0" w:tplc="0421000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5E"/>
    <w:multiLevelType w:val="hybridMultilevel"/>
    <w:tmpl w:val="097E1B4E"/>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5F"/>
    <w:multiLevelType w:val="hybridMultilevel"/>
    <w:tmpl w:val="51088276"/>
    <w:lvl w:ilvl="0" w:tplc="FFFFFFFF">
      <w:start w:val="6"/>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60"/>
    <w:multiLevelType w:val="hybridMultilevel"/>
    <w:tmpl w:val="1CA0C5FA"/>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61"/>
    <w:multiLevelType w:val="hybridMultilevel"/>
    <w:tmpl w:val="53584BCA"/>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63"/>
    <w:multiLevelType w:val="hybridMultilevel"/>
    <w:tmpl w:val="7C58FD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64"/>
    <w:multiLevelType w:val="hybridMultilevel"/>
    <w:tmpl w:val="23D86AA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69"/>
    <w:multiLevelType w:val="hybridMultilevel"/>
    <w:tmpl w:val="4BD859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4B5E17"/>
    <w:multiLevelType w:val="hybridMultilevel"/>
    <w:tmpl w:val="A3A0AB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067A34A9"/>
    <w:multiLevelType w:val="hybridMultilevel"/>
    <w:tmpl w:val="E00E2D0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15:restartNumberingAfterBreak="0">
    <w:nsid w:val="07893EA3"/>
    <w:multiLevelType w:val="hybridMultilevel"/>
    <w:tmpl w:val="053C085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D746D6"/>
    <w:multiLevelType w:val="hybridMultilevel"/>
    <w:tmpl w:val="8C5889C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08D74A4E"/>
    <w:multiLevelType w:val="hybridMultilevel"/>
    <w:tmpl w:val="615C9136"/>
    <w:lvl w:ilvl="0" w:tplc="6ABACBC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A004D7D"/>
    <w:multiLevelType w:val="hybridMultilevel"/>
    <w:tmpl w:val="BBA68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A8E1760"/>
    <w:multiLevelType w:val="hybridMultilevel"/>
    <w:tmpl w:val="609EE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BF86AFD"/>
    <w:multiLevelType w:val="hybridMultilevel"/>
    <w:tmpl w:val="887677D6"/>
    <w:lvl w:ilvl="0" w:tplc="D264CBFC">
      <w:start w:val="1"/>
      <w:numFmt w:val="lowerLetter"/>
      <w:lvlText w:val="%1."/>
      <w:lvlJc w:val="left"/>
      <w:pPr>
        <w:ind w:left="1552" w:hanging="360"/>
        <w:jc w:val="left"/>
      </w:pPr>
      <w:rPr>
        <w:rFonts w:ascii="Times New Roman" w:eastAsia="Times New Roman" w:hAnsi="Times New Roman" w:cs="Times New Roman" w:hint="default"/>
        <w:spacing w:val="-3"/>
        <w:w w:val="100"/>
        <w:sz w:val="24"/>
        <w:szCs w:val="24"/>
      </w:rPr>
    </w:lvl>
    <w:lvl w:ilvl="1" w:tplc="0E1A4EB6">
      <w:numFmt w:val="bullet"/>
      <w:lvlText w:val="•"/>
      <w:lvlJc w:val="left"/>
      <w:pPr>
        <w:ind w:left="2420" w:hanging="360"/>
      </w:pPr>
      <w:rPr>
        <w:rFonts w:hint="default"/>
      </w:rPr>
    </w:lvl>
    <w:lvl w:ilvl="2" w:tplc="2A0ECA72">
      <w:numFmt w:val="bullet"/>
      <w:lvlText w:val="•"/>
      <w:lvlJc w:val="left"/>
      <w:pPr>
        <w:ind w:left="3280" w:hanging="360"/>
      </w:pPr>
      <w:rPr>
        <w:rFonts w:hint="default"/>
      </w:rPr>
    </w:lvl>
    <w:lvl w:ilvl="3" w:tplc="ED86CB98">
      <w:numFmt w:val="bullet"/>
      <w:lvlText w:val="•"/>
      <w:lvlJc w:val="left"/>
      <w:pPr>
        <w:ind w:left="4140" w:hanging="360"/>
      </w:pPr>
      <w:rPr>
        <w:rFonts w:hint="default"/>
      </w:rPr>
    </w:lvl>
    <w:lvl w:ilvl="4" w:tplc="FB70C0E2">
      <w:numFmt w:val="bullet"/>
      <w:lvlText w:val="•"/>
      <w:lvlJc w:val="left"/>
      <w:pPr>
        <w:ind w:left="5000" w:hanging="360"/>
      </w:pPr>
      <w:rPr>
        <w:rFonts w:hint="default"/>
      </w:rPr>
    </w:lvl>
    <w:lvl w:ilvl="5" w:tplc="3328D390">
      <w:numFmt w:val="bullet"/>
      <w:lvlText w:val="•"/>
      <w:lvlJc w:val="left"/>
      <w:pPr>
        <w:ind w:left="5860" w:hanging="360"/>
      </w:pPr>
      <w:rPr>
        <w:rFonts w:hint="default"/>
      </w:rPr>
    </w:lvl>
    <w:lvl w:ilvl="6" w:tplc="D73EF97A">
      <w:numFmt w:val="bullet"/>
      <w:lvlText w:val="•"/>
      <w:lvlJc w:val="left"/>
      <w:pPr>
        <w:ind w:left="6720" w:hanging="360"/>
      </w:pPr>
      <w:rPr>
        <w:rFonts w:hint="default"/>
      </w:rPr>
    </w:lvl>
    <w:lvl w:ilvl="7" w:tplc="705CEC8C">
      <w:numFmt w:val="bullet"/>
      <w:lvlText w:val="•"/>
      <w:lvlJc w:val="left"/>
      <w:pPr>
        <w:ind w:left="7580" w:hanging="360"/>
      </w:pPr>
      <w:rPr>
        <w:rFonts w:hint="default"/>
      </w:rPr>
    </w:lvl>
    <w:lvl w:ilvl="8" w:tplc="697C41A2">
      <w:numFmt w:val="bullet"/>
      <w:lvlText w:val="•"/>
      <w:lvlJc w:val="left"/>
      <w:pPr>
        <w:ind w:left="8440" w:hanging="360"/>
      </w:pPr>
      <w:rPr>
        <w:rFonts w:hint="default"/>
      </w:rPr>
    </w:lvl>
  </w:abstractNum>
  <w:abstractNum w:abstractNumId="26" w15:restartNumberingAfterBreak="0">
    <w:nsid w:val="0FF972CA"/>
    <w:multiLevelType w:val="hybridMultilevel"/>
    <w:tmpl w:val="05BAF67E"/>
    <w:lvl w:ilvl="0" w:tplc="F4B8FC50">
      <w:start w:val="1"/>
      <w:numFmt w:val="decimal"/>
      <w:lvlText w:val="%1."/>
      <w:lvlJc w:val="left"/>
      <w:pPr>
        <w:ind w:left="472" w:hanging="360"/>
        <w:jc w:val="left"/>
      </w:pPr>
      <w:rPr>
        <w:rFonts w:ascii="Times New Roman" w:eastAsia="Times New Roman" w:hAnsi="Times New Roman" w:cs="Times New Roman" w:hint="default"/>
        <w:spacing w:val="-2"/>
        <w:w w:val="100"/>
        <w:sz w:val="24"/>
        <w:szCs w:val="24"/>
      </w:rPr>
    </w:lvl>
    <w:lvl w:ilvl="1" w:tplc="12F6D614">
      <w:numFmt w:val="bullet"/>
      <w:lvlText w:val="•"/>
      <w:lvlJc w:val="left"/>
      <w:pPr>
        <w:ind w:left="1448" w:hanging="360"/>
      </w:pPr>
      <w:rPr>
        <w:rFonts w:hint="default"/>
      </w:rPr>
    </w:lvl>
    <w:lvl w:ilvl="2" w:tplc="6B564CE2">
      <w:numFmt w:val="bullet"/>
      <w:lvlText w:val="•"/>
      <w:lvlJc w:val="left"/>
      <w:pPr>
        <w:ind w:left="2416" w:hanging="360"/>
      </w:pPr>
      <w:rPr>
        <w:rFonts w:hint="default"/>
      </w:rPr>
    </w:lvl>
    <w:lvl w:ilvl="3" w:tplc="E60E22B2">
      <w:numFmt w:val="bullet"/>
      <w:lvlText w:val="•"/>
      <w:lvlJc w:val="left"/>
      <w:pPr>
        <w:ind w:left="3384" w:hanging="360"/>
      </w:pPr>
      <w:rPr>
        <w:rFonts w:hint="default"/>
      </w:rPr>
    </w:lvl>
    <w:lvl w:ilvl="4" w:tplc="80EC6C06">
      <w:numFmt w:val="bullet"/>
      <w:lvlText w:val="•"/>
      <w:lvlJc w:val="left"/>
      <w:pPr>
        <w:ind w:left="4352" w:hanging="360"/>
      </w:pPr>
      <w:rPr>
        <w:rFonts w:hint="default"/>
      </w:rPr>
    </w:lvl>
    <w:lvl w:ilvl="5" w:tplc="955466C8">
      <w:numFmt w:val="bullet"/>
      <w:lvlText w:val="•"/>
      <w:lvlJc w:val="left"/>
      <w:pPr>
        <w:ind w:left="5320" w:hanging="360"/>
      </w:pPr>
      <w:rPr>
        <w:rFonts w:hint="default"/>
      </w:rPr>
    </w:lvl>
    <w:lvl w:ilvl="6" w:tplc="60086E0E">
      <w:numFmt w:val="bullet"/>
      <w:lvlText w:val="•"/>
      <w:lvlJc w:val="left"/>
      <w:pPr>
        <w:ind w:left="6288" w:hanging="360"/>
      </w:pPr>
      <w:rPr>
        <w:rFonts w:hint="default"/>
      </w:rPr>
    </w:lvl>
    <w:lvl w:ilvl="7" w:tplc="9E383EFC">
      <w:numFmt w:val="bullet"/>
      <w:lvlText w:val="•"/>
      <w:lvlJc w:val="left"/>
      <w:pPr>
        <w:ind w:left="7256" w:hanging="360"/>
      </w:pPr>
      <w:rPr>
        <w:rFonts w:hint="default"/>
      </w:rPr>
    </w:lvl>
    <w:lvl w:ilvl="8" w:tplc="BA34F8DE">
      <w:numFmt w:val="bullet"/>
      <w:lvlText w:val="•"/>
      <w:lvlJc w:val="left"/>
      <w:pPr>
        <w:ind w:left="8224" w:hanging="360"/>
      </w:pPr>
      <w:rPr>
        <w:rFonts w:hint="default"/>
      </w:rPr>
    </w:lvl>
  </w:abstractNum>
  <w:abstractNum w:abstractNumId="27" w15:restartNumberingAfterBreak="0">
    <w:nsid w:val="10DB4A5B"/>
    <w:multiLevelType w:val="hybridMultilevel"/>
    <w:tmpl w:val="030E73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0239C6"/>
    <w:multiLevelType w:val="hybridMultilevel"/>
    <w:tmpl w:val="130AD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367457"/>
    <w:multiLevelType w:val="hybridMultilevel"/>
    <w:tmpl w:val="A91E4F14"/>
    <w:lvl w:ilvl="0" w:tplc="0409000F">
      <w:start w:val="1"/>
      <w:numFmt w:val="decimal"/>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15:restartNumberingAfterBreak="0">
    <w:nsid w:val="13641E5D"/>
    <w:multiLevelType w:val="hybridMultilevel"/>
    <w:tmpl w:val="47CE1844"/>
    <w:lvl w:ilvl="0" w:tplc="0409000F">
      <w:start w:val="1"/>
      <w:numFmt w:val="decimal"/>
      <w:lvlText w:val="%1."/>
      <w:lvlJc w:val="left"/>
      <w:pPr>
        <w:ind w:left="8100" w:hanging="360"/>
      </w:pPr>
      <w:rPr>
        <w:rFonts w:hint="default"/>
      </w:rPr>
    </w:lvl>
    <w:lvl w:ilvl="1" w:tplc="04090019" w:tentative="1">
      <w:start w:val="1"/>
      <w:numFmt w:val="lowerLetter"/>
      <w:lvlText w:val="%2."/>
      <w:lvlJc w:val="left"/>
      <w:pPr>
        <w:ind w:left="8820" w:hanging="360"/>
      </w:pPr>
    </w:lvl>
    <w:lvl w:ilvl="2" w:tplc="0409001B" w:tentative="1">
      <w:start w:val="1"/>
      <w:numFmt w:val="lowerRoman"/>
      <w:lvlText w:val="%3."/>
      <w:lvlJc w:val="right"/>
      <w:pPr>
        <w:ind w:left="9540" w:hanging="180"/>
      </w:pPr>
    </w:lvl>
    <w:lvl w:ilvl="3" w:tplc="0409000F" w:tentative="1">
      <w:start w:val="1"/>
      <w:numFmt w:val="decimal"/>
      <w:lvlText w:val="%4."/>
      <w:lvlJc w:val="left"/>
      <w:pPr>
        <w:ind w:left="10260" w:hanging="360"/>
      </w:pPr>
    </w:lvl>
    <w:lvl w:ilvl="4" w:tplc="04090019" w:tentative="1">
      <w:start w:val="1"/>
      <w:numFmt w:val="lowerLetter"/>
      <w:lvlText w:val="%5."/>
      <w:lvlJc w:val="left"/>
      <w:pPr>
        <w:ind w:left="10980" w:hanging="360"/>
      </w:pPr>
    </w:lvl>
    <w:lvl w:ilvl="5" w:tplc="0409001B" w:tentative="1">
      <w:start w:val="1"/>
      <w:numFmt w:val="lowerRoman"/>
      <w:lvlText w:val="%6."/>
      <w:lvlJc w:val="right"/>
      <w:pPr>
        <w:ind w:left="11700" w:hanging="180"/>
      </w:pPr>
    </w:lvl>
    <w:lvl w:ilvl="6" w:tplc="0409000F" w:tentative="1">
      <w:start w:val="1"/>
      <w:numFmt w:val="decimal"/>
      <w:lvlText w:val="%7."/>
      <w:lvlJc w:val="left"/>
      <w:pPr>
        <w:ind w:left="12420" w:hanging="360"/>
      </w:pPr>
    </w:lvl>
    <w:lvl w:ilvl="7" w:tplc="04090019" w:tentative="1">
      <w:start w:val="1"/>
      <w:numFmt w:val="lowerLetter"/>
      <w:lvlText w:val="%8."/>
      <w:lvlJc w:val="left"/>
      <w:pPr>
        <w:ind w:left="13140" w:hanging="360"/>
      </w:pPr>
    </w:lvl>
    <w:lvl w:ilvl="8" w:tplc="0409001B" w:tentative="1">
      <w:start w:val="1"/>
      <w:numFmt w:val="lowerRoman"/>
      <w:lvlText w:val="%9."/>
      <w:lvlJc w:val="right"/>
      <w:pPr>
        <w:ind w:left="13860" w:hanging="180"/>
      </w:pPr>
    </w:lvl>
  </w:abstractNum>
  <w:abstractNum w:abstractNumId="31" w15:restartNumberingAfterBreak="0">
    <w:nsid w:val="14290E21"/>
    <w:multiLevelType w:val="hybridMultilevel"/>
    <w:tmpl w:val="887C7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4DC033B"/>
    <w:multiLevelType w:val="hybridMultilevel"/>
    <w:tmpl w:val="5C2C9674"/>
    <w:lvl w:ilvl="0" w:tplc="BB3222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139E4"/>
    <w:multiLevelType w:val="hybridMultilevel"/>
    <w:tmpl w:val="E5ACB17A"/>
    <w:lvl w:ilvl="0" w:tplc="535A3684">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1AC35672"/>
    <w:multiLevelType w:val="hybridMultilevel"/>
    <w:tmpl w:val="71042B2C"/>
    <w:lvl w:ilvl="0" w:tplc="B4C0982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5" w15:restartNumberingAfterBreak="0">
    <w:nsid w:val="1D5B566E"/>
    <w:multiLevelType w:val="hybridMultilevel"/>
    <w:tmpl w:val="E434277E"/>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36" w15:restartNumberingAfterBreak="0">
    <w:nsid w:val="211F4D46"/>
    <w:multiLevelType w:val="hybridMultilevel"/>
    <w:tmpl w:val="FA24F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22D62F6"/>
    <w:multiLevelType w:val="hybridMultilevel"/>
    <w:tmpl w:val="7FD8F882"/>
    <w:lvl w:ilvl="0" w:tplc="487C421C">
      <w:start w:val="1"/>
      <w:numFmt w:val="decimal"/>
      <w:lvlText w:val="%1."/>
      <w:lvlJc w:val="left"/>
      <w:pPr>
        <w:ind w:left="472" w:hanging="360"/>
        <w:jc w:val="left"/>
      </w:pPr>
      <w:rPr>
        <w:rFonts w:ascii="Times New Roman" w:eastAsia="Times New Roman" w:hAnsi="Times New Roman" w:cs="Times New Roman" w:hint="default"/>
        <w:i/>
        <w:w w:val="100"/>
        <w:sz w:val="22"/>
        <w:szCs w:val="22"/>
      </w:rPr>
    </w:lvl>
    <w:lvl w:ilvl="1" w:tplc="A838E7D8">
      <w:numFmt w:val="bullet"/>
      <w:lvlText w:val="•"/>
      <w:lvlJc w:val="left"/>
      <w:pPr>
        <w:ind w:left="1163" w:hanging="360"/>
      </w:pPr>
      <w:rPr>
        <w:rFonts w:hint="default"/>
      </w:rPr>
    </w:lvl>
    <w:lvl w:ilvl="2" w:tplc="E668CF7C">
      <w:numFmt w:val="bullet"/>
      <w:lvlText w:val="•"/>
      <w:lvlJc w:val="left"/>
      <w:pPr>
        <w:ind w:left="1847" w:hanging="360"/>
      </w:pPr>
      <w:rPr>
        <w:rFonts w:hint="default"/>
      </w:rPr>
    </w:lvl>
    <w:lvl w:ilvl="3" w:tplc="764804DC">
      <w:numFmt w:val="bullet"/>
      <w:lvlText w:val="•"/>
      <w:lvlJc w:val="left"/>
      <w:pPr>
        <w:ind w:left="2530" w:hanging="360"/>
      </w:pPr>
      <w:rPr>
        <w:rFonts w:hint="default"/>
      </w:rPr>
    </w:lvl>
    <w:lvl w:ilvl="4" w:tplc="D128975C">
      <w:numFmt w:val="bullet"/>
      <w:lvlText w:val="•"/>
      <w:lvlJc w:val="left"/>
      <w:pPr>
        <w:ind w:left="3214" w:hanging="360"/>
      </w:pPr>
      <w:rPr>
        <w:rFonts w:hint="default"/>
      </w:rPr>
    </w:lvl>
    <w:lvl w:ilvl="5" w:tplc="3D16C4F2">
      <w:numFmt w:val="bullet"/>
      <w:lvlText w:val="•"/>
      <w:lvlJc w:val="left"/>
      <w:pPr>
        <w:ind w:left="3897" w:hanging="360"/>
      </w:pPr>
      <w:rPr>
        <w:rFonts w:hint="default"/>
      </w:rPr>
    </w:lvl>
    <w:lvl w:ilvl="6" w:tplc="210AD5C6">
      <w:numFmt w:val="bullet"/>
      <w:lvlText w:val="•"/>
      <w:lvlJc w:val="left"/>
      <w:pPr>
        <w:ind w:left="4581" w:hanging="360"/>
      </w:pPr>
      <w:rPr>
        <w:rFonts w:hint="default"/>
      </w:rPr>
    </w:lvl>
    <w:lvl w:ilvl="7" w:tplc="AC2A7C9C">
      <w:numFmt w:val="bullet"/>
      <w:lvlText w:val="•"/>
      <w:lvlJc w:val="left"/>
      <w:pPr>
        <w:ind w:left="5264" w:hanging="360"/>
      </w:pPr>
      <w:rPr>
        <w:rFonts w:hint="default"/>
      </w:rPr>
    </w:lvl>
    <w:lvl w:ilvl="8" w:tplc="FB78EF10">
      <w:numFmt w:val="bullet"/>
      <w:lvlText w:val="•"/>
      <w:lvlJc w:val="left"/>
      <w:pPr>
        <w:ind w:left="5948" w:hanging="360"/>
      </w:pPr>
      <w:rPr>
        <w:rFonts w:hint="default"/>
      </w:rPr>
    </w:lvl>
  </w:abstractNum>
  <w:abstractNum w:abstractNumId="38" w15:restartNumberingAfterBreak="0">
    <w:nsid w:val="223A46D2"/>
    <w:multiLevelType w:val="hybridMultilevel"/>
    <w:tmpl w:val="3648EC8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263869A4"/>
    <w:multiLevelType w:val="hybridMultilevel"/>
    <w:tmpl w:val="EC2E4176"/>
    <w:lvl w:ilvl="0" w:tplc="FFFFFFFF">
      <w:start w:val="1"/>
      <w:numFmt w:val="bullet"/>
      <w:lvlText w:val="·"/>
      <w:lvlJc w:val="left"/>
      <w:pPr>
        <w:ind w:left="727" w:hanging="360"/>
      </w:pPr>
    </w:lvl>
    <w:lvl w:ilvl="1" w:tplc="04210003" w:tentative="1">
      <w:start w:val="1"/>
      <w:numFmt w:val="bullet"/>
      <w:lvlText w:val="o"/>
      <w:lvlJc w:val="left"/>
      <w:pPr>
        <w:ind w:left="1447" w:hanging="360"/>
      </w:pPr>
      <w:rPr>
        <w:rFonts w:ascii="Courier New" w:hAnsi="Courier New" w:cs="Courier New" w:hint="default"/>
      </w:rPr>
    </w:lvl>
    <w:lvl w:ilvl="2" w:tplc="04210005" w:tentative="1">
      <w:start w:val="1"/>
      <w:numFmt w:val="bullet"/>
      <w:lvlText w:val=""/>
      <w:lvlJc w:val="left"/>
      <w:pPr>
        <w:ind w:left="2167" w:hanging="360"/>
      </w:pPr>
      <w:rPr>
        <w:rFonts w:ascii="Wingdings" w:hAnsi="Wingdings" w:hint="default"/>
      </w:rPr>
    </w:lvl>
    <w:lvl w:ilvl="3" w:tplc="04210001" w:tentative="1">
      <w:start w:val="1"/>
      <w:numFmt w:val="bullet"/>
      <w:lvlText w:val=""/>
      <w:lvlJc w:val="left"/>
      <w:pPr>
        <w:ind w:left="2887" w:hanging="360"/>
      </w:pPr>
      <w:rPr>
        <w:rFonts w:ascii="Symbol" w:hAnsi="Symbol" w:hint="default"/>
      </w:rPr>
    </w:lvl>
    <w:lvl w:ilvl="4" w:tplc="04210003" w:tentative="1">
      <w:start w:val="1"/>
      <w:numFmt w:val="bullet"/>
      <w:lvlText w:val="o"/>
      <w:lvlJc w:val="left"/>
      <w:pPr>
        <w:ind w:left="3607" w:hanging="360"/>
      </w:pPr>
      <w:rPr>
        <w:rFonts w:ascii="Courier New" w:hAnsi="Courier New" w:cs="Courier New" w:hint="default"/>
      </w:rPr>
    </w:lvl>
    <w:lvl w:ilvl="5" w:tplc="04210005" w:tentative="1">
      <w:start w:val="1"/>
      <w:numFmt w:val="bullet"/>
      <w:lvlText w:val=""/>
      <w:lvlJc w:val="left"/>
      <w:pPr>
        <w:ind w:left="4327" w:hanging="360"/>
      </w:pPr>
      <w:rPr>
        <w:rFonts w:ascii="Wingdings" w:hAnsi="Wingdings" w:hint="default"/>
      </w:rPr>
    </w:lvl>
    <w:lvl w:ilvl="6" w:tplc="04210001" w:tentative="1">
      <w:start w:val="1"/>
      <w:numFmt w:val="bullet"/>
      <w:lvlText w:val=""/>
      <w:lvlJc w:val="left"/>
      <w:pPr>
        <w:ind w:left="5047" w:hanging="360"/>
      </w:pPr>
      <w:rPr>
        <w:rFonts w:ascii="Symbol" w:hAnsi="Symbol" w:hint="default"/>
      </w:rPr>
    </w:lvl>
    <w:lvl w:ilvl="7" w:tplc="04210003" w:tentative="1">
      <w:start w:val="1"/>
      <w:numFmt w:val="bullet"/>
      <w:lvlText w:val="o"/>
      <w:lvlJc w:val="left"/>
      <w:pPr>
        <w:ind w:left="5767" w:hanging="360"/>
      </w:pPr>
      <w:rPr>
        <w:rFonts w:ascii="Courier New" w:hAnsi="Courier New" w:cs="Courier New" w:hint="default"/>
      </w:rPr>
    </w:lvl>
    <w:lvl w:ilvl="8" w:tplc="04210005" w:tentative="1">
      <w:start w:val="1"/>
      <w:numFmt w:val="bullet"/>
      <w:lvlText w:val=""/>
      <w:lvlJc w:val="left"/>
      <w:pPr>
        <w:ind w:left="6487" w:hanging="360"/>
      </w:pPr>
      <w:rPr>
        <w:rFonts w:ascii="Wingdings" w:hAnsi="Wingdings" w:hint="default"/>
      </w:rPr>
    </w:lvl>
  </w:abstractNum>
  <w:abstractNum w:abstractNumId="40" w15:restartNumberingAfterBreak="0">
    <w:nsid w:val="274B1EF4"/>
    <w:multiLevelType w:val="hybridMultilevel"/>
    <w:tmpl w:val="76BEC902"/>
    <w:lvl w:ilvl="0" w:tplc="80745D2C">
      <w:start w:val="1"/>
      <w:numFmt w:val="upperLetter"/>
      <w:lvlText w:val="%1."/>
      <w:lvlJc w:val="left"/>
      <w:pPr>
        <w:ind w:left="652" w:hanging="540"/>
        <w:jc w:val="left"/>
      </w:pPr>
      <w:rPr>
        <w:rFonts w:ascii="Times New Roman" w:eastAsia="Times New Roman" w:hAnsi="Times New Roman" w:cs="Times New Roman" w:hint="default"/>
        <w:b/>
        <w:bCs/>
        <w:spacing w:val="-2"/>
        <w:w w:val="100"/>
        <w:sz w:val="24"/>
        <w:szCs w:val="24"/>
      </w:rPr>
    </w:lvl>
    <w:lvl w:ilvl="1" w:tplc="0421000F">
      <w:start w:val="1"/>
      <w:numFmt w:val="decimal"/>
      <w:lvlText w:val="%2."/>
      <w:lvlJc w:val="left"/>
      <w:pPr>
        <w:ind w:left="1012" w:hanging="360"/>
        <w:jc w:val="left"/>
      </w:pPr>
      <w:rPr>
        <w:rFonts w:hint="default"/>
        <w:spacing w:val="-17"/>
        <w:w w:val="100"/>
        <w:sz w:val="24"/>
        <w:szCs w:val="24"/>
      </w:rPr>
    </w:lvl>
    <w:lvl w:ilvl="2" w:tplc="76C02BF0">
      <w:numFmt w:val="bullet"/>
      <w:lvlText w:val="•"/>
      <w:lvlJc w:val="left"/>
      <w:pPr>
        <w:ind w:left="2035" w:hanging="360"/>
      </w:pPr>
      <w:rPr>
        <w:rFonts w:hint="default"/>
      </w:rPr>
    </w:lvl>
    <w:lvl w:ilvl="3" w:tplc="F2DA5F28">
      <w:numFmt w:val="bullet"/>
      <w:lvlText w:val="•"/>
      <w:lvlJc w:val="left"/>
      <w:pPr>
        <w:ind w:left="3051" w:hanging="360"/>
      </w:pPr>
      <w:rPr>
        <w:rFonts w:hint="default"/>
      </w:rPr>
    </w:lvl>
    <w:lvl w:ilvl="4" w:tplc="E966885C">
      <w:numFmt w:val="bullet"/>
      <w:lvlText w:val="•"/>
      <w:lvlJc w:val="left"/>
      <w:pPr>
        <w:ind w:left="4066" w:hanging="360"/>
      </w:pPr>
      <w:rPr>
        <w:rFonts w:hint="default"/>
      </w:rPr>
    </w:lvl>
    <w:lvl w:ilvl="5" w:tplc="C8D63768">
      <w:numFmt w:val="bullet"/>
      <w:lvlText w:val="•"/>
      <w:lvlJc w:val="left"/>
      <w:pPr>
        <w:ind w:left="5082" w:hanging="360"/>
      </w:pPr>
      <w:rPr>
        <w:rFonts w:hint="default"/>
      </w:rPr>
    </w:lvl>
    <w:lvl w:ilvl="6" w:tplc="DA78AB0C">
      <w:numFmt w:val="bullet"/>
      <w:lvlText w:val="•"/>
      <w:lvlJc w:val="left"/>
      <w:pPr>
        <w:ind w:left="6097" w:hanging="360"/>
      </w:pPr>
      <w:rPr>
        <w:rFonts w:hint="default"/>
      </w:rPr>
    </w:lvl>
    <w:lvl w:ilvl="7" w:tplc="696012BC">
      <w:numFmt w:val="bullet"/>
      <w:lvlText w:val="•"/>
      <w:lvlJc w:val="left"/>
      <w:pPr>
        <w:ind w:left="7113" w:hanging="360"/>
      </w:pPr>
      <w:rPr>
        <w:rFonts w:hint="default"/>
      </w:rPr>
    </w:lvl>
    <w:lvl w:ilvl="8" w:tplc="1FBE1938">
      <w:numFmt w:val="bullet"/>
      <w:lvlText w:val="•"/>
      <w:lvlJc w:val="left"/>
      <w:pPr>
        <w:ind w:left="8128" w:hanging="360"/>
      </w:pPr>
      <w:rPr>
        <w:rFonts w:hint="default"/>
      </w:rPr>
    </w:lvl>
  </w:abstractNum>
  <w:abstractNum w:abstractNumId="41" w15:restartNumberingAfterBreak="0">
    <w:nsid w:val="2A2C2272"/>
    <w:multiLevelType w:val="hybridMultilevel"/>
    <w:tmpl w:val="836E75F6"/>
    <w:lvl w:ilvl="0" w:tplc="993888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2A56633A"/>
    <w:multiLevelType w:val="hybridMultilevel"/>
    <w:tmpl w:val="C652C1E8"/>
    <w:lvl w:ilvl="0" w:tplc="7610E3B8">
      <w:start w:val="1"/>
      <w:numFmt w:val="lowerLetter"/>
      <w:lvlText w:val="%1."/>
      <w:lvlJc w:val="left"/>
      <w:pPr>
        <w:ind w:left="1552" w:hanging="360"/>
        <w:jc w:val="left"/>
      </w:pPr>
      <w:rPr>
        <w:rFonts w:ascii="Times New Roman" w:eastAsia="Times New Roman" w:hAnsi="Times New Roman" w:cs="Times New Roman" w:hint="default"/>
        <w:spacing w:val="-20"/>
        <w:w w:val="100"/>
        <w:sz w:val="24"/>
        <w:szCs w:val="24"/>
      </w:rPr>
    </w:lvl>
    <w:lvl w:ilvl="1" w:tplc="C7C2FF36">
      <w:numFmt w:val="bullet"/>
      <w:lvlText w:val="•"/>
      <w:lvlJc w:val="left"/>
      <w:pPr>
        <w:ind w:left="2420" w:hanging="360"/>
      </w:pPr>
      <w:rPr>
        <w:rFonts w:hint="default"/>
      </w:rPr>
    </w:lvl>
    <w:lvl w:ilvl="2" w:tplc="462EA7B6">
      <w:numFmt w:val="bullet"/>
      <w:lvlText w:val="•"/>
      <w:lvlJc w:val="left"/>
      <w:pPr>
        <w:ind w:left="3280" w:hanging="360"/>
      </w:pPr>
      <w:rPr>
        <w:rFonts w:hint="default"/>
      </w:rPr>
    </w:lvl>
    <w:lvl w:ilvl="3" w:tplc="A442F9E8">
      <w:numFmt w:val="bullet"/>
      <w:lvlText w:val="•"/>
      <w:lvlJc w:val="left"/>
      <w:pPr>
        <w:ind w:left="4140" w:hanging="360"/>
      </w:pPr>
      <w:rPr>
        <w:rFonts w:hint="default"/>
      </w:rPr>
    </w:lvl>
    <w:lvl w:ilvl="4" w:tplc="E0AE33AC">
      <w:numFmt w:val="bullet"/>
      <w:lvlText w:val="•"/>
      <w:lvlJc w:val="left"/>
      <w:pPr>
        <w:ind w:left="5000" w:hanging="360"/>
      </w:pPr>
      <w:rPr>
        <w:rFonts w:hint="default"/>
      </w:rPr>
    </w:lvl>
    <w:lvl w:ilvl="5" w:tplc="CFA0D840">
      <w:numFmt w:val="bullet"/>
      <w:lvlText w:val="•"/>
      <w:lvlJc w:val="left"/>
      <w:pPr>
        <w:ind w:left="5860" w:hanging="360"/>
      </w:pPr>
      <w:rPr>
        <w:rFonts w:hint="default"/>
      </w:rPr>
    </w:lvl>
    <w:lvl w:ilvl="6" w:tplc="AE4AB82C">
      <w:numFmt w:val="bullet"/>
      <w:lvlText w:val="•"/>
      <w:lvlJc w:val="left"/>
      <w:pPr>
        <w:ind w:left="6720" w:hanging="360"/>
      </w:pPr>
      <w:rPr>
        <w:rFonts w:hint="default"/>
      </w:rPr>
    </w:lvl>
    <w:lvl w:ilvl="7" w:tplc="FA4616BE">
      <w:numFmt w:val="bullet"/>
      <w:lvlText w:val="•"/>
      <w:lvlJc w:val="left"/>
      <w:pPr>
        <w:ind w:left="7580" w:hanging="360"/>
      </w:pPr>
      <w:rPr>
        <w:rFonts w:hint="default"/>
      </w:rPr>
    </w:lvl>
    <w:lvl w:ilvl="8" w:tplc="CB7AA566">
      <w:numFmt w:val="bullet"/>
      <w:lvlText w:val="•"/>
      <w:lvlJc w:val="left"/>
      <w:pPr>
        <w:ind w:left="8440" w:hanging="360"/>
      </w:pPr>
      <w:rPr>
        <w:rFonts w:hint="default"/>
      </w:rPr>
    </w:lvl>
  </w:abstractNum>
  <w:abstractNum w:abstractNumId="43" w15:restartNumberingAfterBreak="0">
    <w:nsid w:val="2B7318C9"/>
    <w:multiLevelType w:val="hybridMultilevel"/>
    <w:tmpl w:val="062C3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B796D01"/>
    <w:multiLevelType w:val="hybridMultilevel"/>
    <w:tmpl w:val="60D690BE"/>
    <w:lvl w:ilvl="0" w:tplc="0409000F">
      <w:start w:val="1"/>
      <w:numFmt w:val="decimal"/>
      <w:lvlText w:val="%1."/>
      <w:lvlJc w:val="left"/>
      <w:pPr>
        <w:ind w:left="720" w:hanging="360"/>
      </w:pPr>
      <w:rPr>
        <w:rFonts w:hint="default"/>
      </w:rPr>
    </w:lvl>
    <w:lvl w:ilvl="1" w:tplc="04210011">
      <w:start w:val="1"/>
      <w:numFmt w:val="decimal"/>
      <w:lvlText w:val="%2)"/>
      <w:lvlJc w:val="left"/>
      <w:pPr>
        <w:ind w:left="1440" w:hanging="360"/>
      </w:pPr>
    </w:lvl>
    <w:lvl w:ilvl="2" w:tplc="B0DEE956">
      <w:start w:val="1"/>
      <w:numFmt w:val="lowerLetter"/>
      <w:lvlText w:val="%3)"/>
      <w:lvlJc w:val="left"/>
      <w:pPr>
        <w:ind w:left="2340" w:hanging="360"/>
      </w:pPr>
      <w:rPr>
        <w:rFonts w:hint="default"/>
      </w:rPr>
    </w:lvl>
    <w:lvl w:ilvl="3" w:tplc="45F2B78C">
      <w:start w:val="1"/>
      <w:numFmt w:val="upperLetter"/>
      <w:lvlText w:val="%4."/>
      <w:lvlJc w:val="left"/>
      <w:pPr>
        <w:ind w:left="36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BD96026"/>
    <w:multiLevelType w:val="hybridMultilevel"/>
    <w:tmpl w:val="D7321936"/>
    <w:lvl w:ilvl="0" w:tplc="80745D2C">
      <w:start w:val="1"/>
      <w:numFmt w:val="upperLetter"/>
      <w:lvlText w:val="%1."/>
      <w:lvlJc w:val="left"/>
      <w:pPr>
        <w:ind w:left="652" w:hanging="540"/>
        <w:jc w:val="left"/>
      </w:pPr>
      <w:rPr>
        <w:rFonts w:ascii="Times New Roman" w:eastAsia="Times New Roman" w:hAnsi="Times New Roman" w:cs="Times New Roman" w:hint="default"/>
        <w:b/>
        <w:bCs/>
        <w:spacing w:val="-2"/>
        <w:w w:val="100"/>
        <w:sz w:val="24"/>
        <w:szCs w:val="24"/>
      </w:rPr>
    </w:lvl>
    <w:lvl w:ilvl="1" w:tplc="DDF8043A">
      <w:start w:val="1"/>
      <w:numFmt w:val="decimal"/>
      <w:lvlText w:val="%2."/>
      <w:lvlJc w:val="left"/>
      <w:pPr>
        <w:ind w:left="1012" w:hanging="360"/>
        <w:jc w:val="left"/>
      </w:pPr>
      <w:rPr>
        <w:rFonts w:ascii="Times New Roman" w:eastAsia="Times New Roman" w:hAnsi="Times New Roman" w:cs="Times New Roman" w:hint="default"/>
        <w:spacing w:val="-17"/>
        <w:w w:val="100"/>
        <w:sz w:val="24"/>
        <w:szCs w:val="24"/>
      </w:rPr>
    </w:lvl>
    <w:lvl w:ilvl="2" w:tplc="76C02BF0">
      <w:numFmt w:val="bullet"/>
      <w:lvlText w:val="•"/>
      <w:lvlJc w:val="left"/>
      <w:pPr>
        <w:ind w:left="2035" w:hanging="360"/>
      </w:pPr>
      <w:rPr>
        <w:rFonts w:hint="default"/>
      </w:rPr>
    </w:lvl>
    <w:lvl w:ilvl="3" w:tplc="F2DA5F28">
      <w:numFmt w:val="bullet"/>
      <w:lvlText w:val="•"/>
      <w:lvlJc w:val="left"/>
      <w:pPr>
        <w:ind w:left="3051" w:hanging="360"/>
      </w:pPr>
      <w:rPr>
        <w:rFonts w:hint="default"/>
      </w:rPr>
    </w:lvl>
    <w:lvl w:ilvl="4" w:tplc="E966885C">
      <w:numFmt w:val="bullet"/>
      <w:lvlText w:val="•"/>
      <w:lvlJc w:val="left"/>
      <w:pPr>
        <w:ind w:left="4066" w:hanging="360"/>
      </w:pPr>
      <w:rPr>
        <w:rFonts w:hint="default"/>
      </w:rPr>
    </w:lvl>
    <w:lvl w:ilvl="5" w:tplc="C8D63768">
      <w:numFmt w:val="bullet"/>
      <w:lvlText w:val="•"/>
      <w:lvlJc w:val="left"/>
      <w:pPr>
        <w:ind w:left="5082" w:hanging="360"/>
      </w:pPr>
      <w:rPr>
        <w:rFonts w:hint="default"/>
      </w:rPr>
    </w:lvl>
    <w:lvl w:ilvl="6" w:tplc="DA78AB0C">
      <w:numFmt w:val="bullet"/>
      <w:lvlText w:val="•"/>
      <w:lvlJc w:val="left"/>
      <w:pPr>
        <w:ind w:left="6097" w:hanging="360"/>
      </w:pPr>
      <w:rPr>
        <w:rFonts w:hint="default"/>
      </w:rPr>
    </w:lvl>
    <w:lvl w:ilvl="7" w:tplc="696012BC">
      <w:numFmt w:val="bullet"/>
      <w:lvlText w:val="•"/>
      <w:lvlJc w:val="left"/>
      <w:pPr>
        <w:ind w:left="7113" w:hanging="360"/>
      </w:pPr>
      <w:rPr>
        <w:rFonts w:hint="default"/>
      </w:rPr>
    </w:lvl>
    <w:lvl w:ilvl="8" w:tplc="1FBE1938">
      <w:numFmt w:val="bullet"/>
      <w:lvlText w:val="•"/>
      <w:lvlJc w:val="left"/>
      <w:pPr>
        <w:ind w:left="8128" w:hanging="360"/>
      </w:pPr>
      <w:rPr>
        <w:rFonts w:hint="default"/>
      </w:rPr>
    </w:lvl>
  </w:abstractNum>
  <w:abstractNum w:abstractNumId="46" w15:restartNumberingAfterBreak="0">
    <w:nsid w:val="2D1D685E"/>
    <w:multiLevelType w:val="hybridMultilevel"/>
    <w:tmpl w:val="E1844800"/>
    <w:lvl w:ilvl="0" w:tplc="6D7E19D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7" w15:restartNumberingAfterBreak="0">
    <w:nsid w:val="2D6E0CAE"/>
    <w:multiLevelType w:val="hybridMultilevel"/>
    <w:tmpl w:val="4FDE5022"/>
    <w:lvl w:ilvl="0" w:tplc="AF4EAE44">
      <w:start w:val="1"/>
      <w:numFmt w:val="decimal"/>
      <w:lvlText w:val="%1."/>
      <w:lvlJc w:val="left"/>
      <w:pPr>
        <w:ind w:left="472" w:hanging="360"/>
        <w:jc w:val="left"/>
      </w:pPr>
      <w:rPr>
        <w:rFonts w:ascii="Times New Roman" w:eastAsia="Times New Roman" w:hAnsi="Times New Roman" w:cs="Times New Roman" w:hint="default"/>
        <w:spacing w:val="-19"/>
        <w:w w:val="100"/>
        <w:sz w:val="24"/>
        <w:szCs w:val="24"/>
      </w:rPr>
    </w:lvl>
    <w:lvl w:ilvl="1" w:tplc="D45664F0">
      <w:numFmt w:val="bullet"/>
      <w:lvlText w:val="•"/>
      <w:lvlJc w:val="left"/>
      <w:pPr>
        <w:ind w:left="1448" w:hanging="360"/>
      </w:pPr>
      <w:rPr>
        <w:rFonts w:hint="default"/>
      </w:rPr>
    </w:lvl>
    <w:lvl w:ilvl="2" w:tplc="CE32F2B8">
      <w:numFmt w:val="bullet"/>
      <w:lvlText w:val="•"/>
      <w:lvlJc w:val="left"/>
      <w:pPr>
        <w:ind w:left="2416" w:hanging="360"/>
      </w:pPr>
      <w:rPr>
        <w:rFonts w:hint="default"/>
      </w:rPr>
    </w:lvl>
    <w:lvl w:ilvl="3" w:tplc="349C9894">
      <w:numFmt w:val="bullet"/>
      <w:lvlText w:val="•"/>
      <w:lvlJc w:val="left"/>
      <w:pPr>
        <w:ind w:left="3384" w:hanging="360"/>
      </w:pPr>
      <w:rPr>
        <w:rFonts w:hint="default"/>
      </w:rPr>
    </w:lvl>
    <w:lvl w:ilvl="4" w:tplc="0CE0420C">
      <w:numFmt w:val="bullet"/>
      <w:lvlText w:val="•"/>
      <w:lvlJc w:val="left"/>
      <w:pPr>
        <w:ind w:left="4352" w:hanging="360"/>
      </w:pPr>
      <w:rPr>
        <w:rFonts w:hint="default"/>
      </w:rPr>
    </w:lvl>
    <w:lvl w:ilvl="5" w:tplc="4B50AD2E">
      <w:numFmt w:val="bullet"/>
      <w:lvlText w:val="•"/>
      <w:lvlJc w:val="left"/>
      <w:pPr>
        <w:ind w:left="5320" w:hanging="360"/>
      </w:pPr>
      <w:rPr>
        <w:rFonts w:hint="default"/>
      </w:rPr>
    </w:lvl>
    <w:lvl w:ilvl="6" w:tplc="4F10934C">
      <w:numFmt w:val="bullet"/>
      <w:lvlText w:val="•"/>
      <w:lvlJc w:val="left"/>
      <w:pPr>
        <w:ind w:left="6288" w:hanging="360"/>
      </w:pPr>
      <w:rPr>
        <w:rFonts w:hint="default"/>
      </w:rPr>
    </w:lvl>
    <w:lvl w:ilvl="7" w:tplc="797A9A7A">
      <w:numFmt w:val="bullet"/>
      <w:lvlText w:val="•"/>
      <w:lvlJc w:val="left"/>
      <w:pPr>
        <w:ind w:left="7256" w:hanging="360"/>
      </w:pPr>
      <w:rPr>
        <w:rFonts w:hint="default"/>
      </w:rPr>
    </w:lvl>
    <w:lvl w:ilvl="8" w:tplc="CA7460CE">
      <w:numFmt w:val="bullet"/>
      <w:lvlText w:val="•"/>
      <w:lvlJc w:val="left"/>
      <w:pPr>
        <w:ind w:left="8224" w:hanging="360"/>
      </w:pPr>
      <w:rPr>
        <w:rFonts w:hint="default"/>
      </w:rPr>
    </w:lvl>
  </w:abstractNum>
  <w:abstractNum w:abstractNumId="48" w15:restartNumberingAfterBreak="0">
    <w:nsid w:val="30392E47"/>
    <w:multiLevelType w:val="hybridMultilevel"/>
    <w:tmpl w:val="2DB4B5F2"/>
    <w:lvl w:ilvl="0" w:tplc="A00A18D2">
      <w:start w:val="1"/>
      <w:numFmt w:val="decimal"/>
      <w:lvlText w:val="%1)"/>
      <w:lvlJc w:val="left"/>
      <w:pPr>
        <w:ind w:left="1170" w:hanging="360"/>
      </w:pPr>
      <w:rPr>
        <w:rFonts w:hint="default"/>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9" w15:restartNumberingAfterBreak="0">
    <w:nsid w:val="321C0653"/>
    <w:multiLevelType w:val="hybridMultilevel"/>
    <w:tmpl w:val="161EE676"/>
    <w:lvl w:ilvl="0" w:tplc="783629D4">
      <w:start w:val="1"/>
      <w:numFmt w:val="decimal"/>
      <w:lvlText w:val="%1."/>
      <w:lvlJc w:val="left"/>
      <w:pPr>
        <w:ind w:left="712" w:hanging="360"/>
      </w:pPr>
      <w:rPr>
        <w:rFonts w:hint="default"/>
      </w:rPr>
    </w:lvl>
    <w:lvl w:ilvl="1" w:tplc="04210019">
      <w:start w:val="1"/>
      <w:numFmt w:val="lowerLetter"/>
      <w:lvlText w:val="%2."/>
      <w:lvlJc w:val="left"/>
      <w:pPr>
        <w:ind w:left="1432" w:hanging="360"/>
      </w:pPr>
    </w:lvl>
    <w:lvl w:ilvl="2" w:tplc="0421001B" w:tentative="1">
      <w:start w:val="1"/>
      <w:numFmt w:val="lowerRoman"/>
      <w:lvlText w:val="%3."/>
      <w:lvlJc w:val="right"/>
      <w:pPr>
        <w:ind w:left="2152" w:hanging="180"/>
      </w:pPr>
    </w:lvl>
    <w:lvl w:ilvl="3" w:tplc="0421000F" w:tentative="1">
      <w:start w:val="1"/>
      <w:numFmt w:val="decimal"/>
      <w:lvlText w:val="%4."/>
      <w:lvlJc w:val="left"/>
      <w:pPr>
        <w:ind w:left="2872" w:hanging="360"/>
      </w:pPr>
    </w:lvl>
    <w:lvl w:ilvl="4" w:tplc="04210019" w:tentative="1">
      <w:start w:val="1"/>
      <w:numFmt w:val="lowerLetter"/>
      <w:lvlText w:val="%5."/>
      <w:lvlJc w:val="left"/>
      <w:pPr>
        <w:ind w:left="3592" w:hanging="360"/>
      </w:pPr>
    </w:lvl>
    <w:lvl w:ilvl="5" w:tplc="0421001B" w:tentative="1">
      <w:start w:val="1"/>
      <w:numFmt w:val="lowerRoman"/>
      <w:lvlText w:val="%6."/>
      <w:lvlJc w:val="right"/>
      <w:pPr>
        <w:ind w:left="4312" w:hanging="180"/>
      </w:pPr>
    </w:lvl>
    <w:lvl w:ilvl="6" w:tplc="0421000F" w:tentative="1">
      <w:start w:val="1"/>
      <w:numFmt w:val="decimal"/>
      <w:lvlText w:val="%7."/>
      <w:lvlJc w:val="left"/>
      <w:pPr>
        <w:ind w:left="5032" w:hanging="360"/>
      </w:pPr>
    </w:lvl>
    <w:lvl w:ilvl="7" w:tplc="04210019" w:tentative="1">
      <w:start w:val="1"/>
      <w:numFmt w:val="lowerLetter"/>
      <w:lvlText w:val="%8."/>
      <w:lvlJc w:val="left"/>
      <w:pPr>
        <w:ind w:left="5752" w:hanging="360"/>
      </w:pPr>
    </w:lvl>
    <w:lvl w:ilvl="8" w:tplc="0421001B" w:tentative="1">
      <w:start w:val="1"/>
      <w:numFmt w:val="lowerRoman"/>
      <w:lvlText w:val="%9."/>
      <w:lvlJc w:val="right"/>
      <w:pPr>
        <w:ind w:left="6472" w:hanging="180"/>
      </w:pPr>
    </w:lvl>
  </w:abstractNum>
  <w:abstractNum w:abstractNumId="50" w15:restartNumberingAfterBreak="0">
    <w:nsid w:val="33353007"/>
    <w:multiLevelType w:val="hybridMultilevel"/>
    <w:tmpl w:val="D32CEE42"/>
    <w:lvl w:ilvl="0" w:tplc="5E020108">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1" w15:restartNumberingAfterBreak="0">
    <w:nsid w:val="347950AB"/>
    <w:multiLevelType w:val="hybridMultilevel"/>
    <w:tmpl w:val="466284C2"/>
    <w:lvl w:ilvl="0" w:tplc="1082A73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2" w15:restartNumberingAfterBreak="0">
    <w:nsid w:val="353E59B9"/>
    <w:multiLevelType w:val="hybridMultilevel"/>
    <w:tmpl w:val="CD8AD330"/>
    <w:lvl w:ilvl="0" w:tplc="80745D2C">
      <w:start w:val="1"/>
      <w:numFmt w:val="upperLetter"/>
      <w:lvlText w:val="%1."/>
      <w:lvlJc w:val="left"/>
      <w:pPr>
        <w:ind w:left="652" w:hanging="540"/>
        <w:jc w:val="left"/>
      </w:pPr>
      <w:rPr>
        <w:rFonts w:ascii="Times New Roman" w:eastAsia="Times New Roman" w:hAnsi="Times New Roman" w:cs="Times New Roman" w:hint="default"/>
        <w:b/>
        <w:bCs/>
        <w:spacing w:val="-2"/>
        <w:w w:val="100"/>
        <w:sz w:val="24"/>
        <w:szCs w:val="24"/>
      </w:rPr>
    </w:lvl>
    <w:lvl w:ilvl="1" w:tplc="0421000F">
      <w:start w:val="1"/>
      <w:numFmt w:val="decimal"/>
      <w:lvlText w:val="%2."/>
      <w:lvlJc w:val="left"/>
      <w:pPr>
        <w:ind w:left="1012" w:hanging="360"/>
        <w:jc w:val="left"/>
      </w:pPr>
      <w:rPr>
        <w:rFonts w:hint="default"/>
        <w:spacing w:val="-17"/>
        <w:w w:val="100"/>
        <w:sz w:val="24"/>
        <w:szCs w:val="24"/>
      </w:rPr>
    </w:lvl>
    <w:lvl w:ilvl="2" w:tplc="76C02BF0">
      <w:numFmt w:val="bullet"/>
      <w:lvlText w:val="•"/>
      <w:lvlJc w:val="left"/>
      <w:pPr>
        <w:ind w:left="2035" w:hanging="360"/>
      </w:pPr>
      <w:rPr>
        <w:rFonts w:hint="default"/>
      </w:rPr>
    </w:lvl>
    <w:lvl w:ilvl="3" w:tplc="F2DA5F28">
      <w:numFmt w:val="bullet"/>
      <w:lvlText w:val="•"/>
      <w:lvlJc w:val="left"/>
      <w:pPr>
        <w:ind w:left="3051" w:hanging="360"/>
      </w:pPr>
      <w:rPr>
        <w:rFonts w:hint="default"/>
      </w:rPr>
    </w:lvl>
    <w:lvl w:ilvl="4" w:tplc="E966885C">
      <w:numFmt w:val="bullet"/>
      <w:lvlText w:val="•"/>
      <w:lvlJc w:val="left"/>
      <w:pPr>
        <w:ind w:left="4066" w:hanging="360"/>
      </w:pPr>
      <w:rPr>
        <w:rFonts w:hint="default"/>
      </w:rPr>
    </w:lvl>
    <w:lvl w:ilvl="5" w:tplc="C8D63768">
      <w:numFmt w:val="bullet"/>
      <w:lvlText w:val="•"/>
      <w:lvlJc w:val="left"/>
      <w:pPr>
        <w:ind w:left="5082" w:hanging="360"/>
      </w:pPr>
      <w:rPr>
        <w:rFonts w:hint="default"/>
      </w:rPr>
    </w:lvl>
    <w:lvl w:ilvl="6" w:tplc="DA78AB0C">
      <w:numFmt w:val="bullet"/>
      <w:lvlText w:val="•"/>
      <w:lvlJc w:val="left"/>
      <w:pPr>
        <w:ind w:left="6097" w:hanging="360"/>
      </w:pPr>
      <w:rPr>
        <w:rFonts w:hint="default"/>
      </w:rPr>
    </w:lvl>
    <w:lvl w:ilvl="7" w:tplc="696012BC">
      <w:numFmt w:val="bullet"/>
      <w:lvlText w:val="•"/>
      <w:lvlJc w:val="left"/>
      <w:pPr>
        <w:ind w:left="7113" w:hanging="360"/>
      </w:pPr>
      <w:rPr>
        <w:rFonts w:hint="default"/>
      </w:rPr>
    </w:lvl>
    <w:lvl w:ilvl="8" w:tplc="1FBE1938">
      <w:numFmt w:val="bullet"/>
      <w:lvlText w:val="•"/>
      <w:lvlJc w:val="left"/>
      <w:pPr>
        <w:ind w:left="8128" w:hanging="360"/>
      </w:pPr>
      <w:rPr>
        <w:rFonts w:hint="default"/>
      </w:rPr>
    </w:lvl>
  </w:abstractNum>
  <w:abstractNum w:abstractNumId="53" w15:restartNumberingAfterBreak="0">
    <w:nsid w:val="3B4F1370"/>
    <w:multiLevelType w:val="hybridMultilevel"/>
    <w:tmpl w:val="11FA2844"/>
    <w:lvl w:ilvl="0" w:tplc="0421000F">
      <w:start w:val="1"/>
      <w:numFmt w:val="decimal"/>
      <w:lvlText w:val="%1."/>
      <w:lvlJc w:val="left"/>
      <w:pPr>
        <w:ind w:left="720" w:hanging="36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3C73579E"/>
    <w:multiLevelType w:val="hybridMultilevel"/>
    <w:tmpl w:val="E6527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D716A73"/>
    <w:multiLevelType w:val="hybridMultilevel"/>
    <w:tmpl w:val="CAAA97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F473E70"/>
    <w:multiLevelType w:val="hybridMultilevel"/>
    <w:tmpl w:val="285A8E3A"/>
    <w:lvl w:ilvl="0" w:tplc="BE984F0C">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450F2280"/>
    <w:multiLevelType w:val="hybridMultilevel"/>
    <w:tmpl w:val="683AF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5366599"/>
    <w:multiLevelType w:val="hybridMultilevel"/>
    <w:tmpl w:val="CAF844D2"/>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93721B6E">
      <w:start w:val="3"/>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45964267"/>
    <w:multiLevelType w:val="hybridMultilevel"/>
    <w:tmpl w:val="6DFE0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65B546B"/>
    <w:multiLevelType w:val="hybridMultilevel"/>
    <w:tmpl w:val="2236B3B6"/>
    <w:lvl w:ilvl="0" w:tplc="D2EAD2F2">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1" w15:restartNumberingAfterBreak="0">
    <w:nsid w:val="48110239"/>
    <w:multiLevelType w:val="hybridMultilevel"/>
    <w:tmpl w:val="D0A4D516"/>
    <w:lvl w:ilvl="0" w:tplc="FFFFFFFF">
      <w:start w:val="1"/>
      <w:numFmt w:val="bullet"/>
      <w:lvlText w:val="·"/>
      <w:lvlJc w:val="left"/>
      <w:pPr>
        <w:ind w:left="1073" w:hanging="360"/>
      </w:pPr>
    </w:lvl>
    <w:lvl w:ilvl="1" w:tplc="04210003" w:tentative="1">
      <w:start w:val="1"/>
      <w:numFmt w:val="bullet"/>
      <w:lvlText w:val="o"/>
      <w:lvlJc w:val="left"/>
      <w:pPr>
        <w:ind w:left="1793" w:hanging="360"/>
      </w:pPr>
      <w:rPr>
        <w:rFonts w:ascii="Courier New" w:hAnsi="Courier New" w:cs="Courier New" w:hint="default"/>
      </w:rPr>
    </w:lvl>
    <w:lvl w:ilvl="2" w:tplc="04210005" w:tentative="1">
      <w:start w:val="1"/>
      <w:numFmt w:val="bullet"/>
      <w:lvlText w:val=""/>
      <w:lvlJc w:val="left"/>
      <w:pPr>
        <w:ind w:left="2513" w:hanging="360"/>
      </w:pPr>
      <w:rPr>
        <w:rFonts w:ascii="Wingdings" w:hAnsi="Wingdings" w:hint="default"/>
      </w:rPr>
    </w:lvl>
    <w:lvl w:ilvl="3" w:tplc="04210001" w:tentative="1">
      <w:start w:val="1"/>
      <w:numFmt w:val="bullet"/>
      <w:lvlText w:val=""/>
      <w:lvlJc w:val="left"/>
      <w:pPr>
        <w:ind w:left="3233" w:hanging="360"/>
      </w:pPr>
      <w:rPr>
        <w:rFonts w:ascii="Symbol" w:hAnsi="Symbol" w:hint="default"/>
      </w:rPr>
    </w:lvl>
    <w:lvl w:ilvl="4" w:tplc="04210003" w:tentative="1">
      <w:start w:val="1"/>
      <w:numFmt w:val="bullet"/>
      <w:lvlText w:val="o"/>
      <w:lvlJc w:val="left"/>
      <w:pPr>
        <w:ind w:left="3953" w:hanging="360"/>
      </w:pPr>
      <w:rPr>
        <w:rFonts w:ascii="Courier New" w:hAnsi="Courier New" w:cs="Courier New" w:hint="default"/>
      </w:rPr>
    </w:lvl>
    <w:lvl w:ilvl="5" w:tplc="04210005" w:tentative="1">
      <w:start w:val="1"/>
      <w:numFmt w:val="bullet"/>
      <w:lvlText w:val=""/>
      <w:lvlJc w:val="left"/>
      <w:pPr>
        <w:ind w:left="4673" w:hanging="360"/>
      </w:pPr>
      <w:rPr>
        <w:rFonts w:ascii="Wingdings" w:hAnsi="Wingdings" w:hint="default"/>
      </w:rPr>
    </w:lvl>
    <w:lvl w:ilvl="6" w:tplc="04210001" w:tentative="1">
      <w:start w:val="1"/>
      <w:numFmt w:val="bullet"/>
      <w:lvlText w:val=""/>
      <w:lvlJc w:val="left"/>
      <w:pPr>
        <w:ind w:left="5393" w:hanging="360"/>
      </w:pPr>
      <w:rPr>
        <w:rFonts w:ascii="Symbol" w:hAnsi="Symbol" w:hint="default"/>
      </w:rPr>
    </w:lvl>
    <w:lvl w:ilvl="7" w:tplc="04210003" w:tentative="1">
      <w:start w:val="1"/>
      <w:numFmt w:val="bullet"/>
      <w:lvlText w:val="o"/>
      <w:lvlJc w:val="left"/>
      <w:pPr>
        <w:ind w:left="6113" w:hanging="360"/>
      </w:pPr>
      <w:rPr>
        <w:rFonts w:ascii="Courier New" w:hAnsi="Courier New" w:cs="Courier New" w:hint="default"/>
      </w:rPr>
    </w:lvl>
    <w:lvl w:ilvl="8" w:tplc="04210005" w:tentative="1">
      <w:start w:val="1"/>
      <w:numFmt w:val="bullet"/>
      <w:lvlText w:val=""/>
      <w:lvlJc w:val="left"/>
      <w:pPr>
        <w:ind w:left="6833" w:hanging="360"/>
      </w:pPr>
      <w:rPr>
        <w:rFonts w:ascii="Wingdings" w:hAnsi="Wingdings" w:hint="default"/>
      </w:rPr>
    </w:lvl>
  </w:abstractNum>
  <w:abstractNum w:abstractNumId="62" w15:restartNumberingAfterBreak="0">
    <w:nsid w:val="482441A3"/>
    <w:multiLevelType w:val="hybridMultilevel"/>
    <w:tmpl w:val="29980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9382DA7"/>
    <w:multiLevelType w:val="hybridMultilevel"/>
    <w:tmpl w:val="3438A3E0"/>
    <w:lvl w:ilvl="0" w:tplc="0421000D">
      <w:start w:val="1"/>
      <w:numFmt w:val="bullet"/>
      <w:lvlText w:val=""/>
      <w:lvlJc w:val="left"/>
      <w:pPr>
        <w:ind w:left="1552" w:hanging="360"/>
      </w:pPr>
      <w:rPr>
        <w:rFonts w:ascii="Wingdings" w:hAnsi="Wingdings" w:hint="default"/>
      </w:rPr>
    </w:lvl>
    <w:lvl w:ilvl="1" w:tplc="04210003" w:tentative="1">
      <w:start w:val="1"/>
      <w:numFmt w:val="bullet"/>
      <w:lvlText w:val="o"/>
      <w:lvlJc w:val="left"/>
      <w:pPr>
        <w:ind w:left="2272" w:hanging="360"/>
      </w:pPr>
      <w:rPr>
        <w:rFonts w:ascii="Courier New" w:hAnsi="Courier New" w:cs="Courier New" w:hint="default"/>
      </w:rPr>
    </w:lvl>
    <w:lvl w:ilvl="2" w:tplc="04210005" w:tentative="1">
      <w:start w:val="1"/>
      <w:numFmt w:val="bullet"/>
      <w:lvlText w:val=""/>
      <w:lvlJc w:val="left"/>
      <w:pPr>
        <w:ind w:left="2992" w:hanging="360"/>
      </w:pPr>
      <w:rPr>
        <w:rFonts w:ascii="Wingdings" w:hAnsi="Wingdings" w:hint="default"/>
      </w:rPr>
    </w:lvl>
    <w:lvl w:ilvl="3" w:tplc="04210001" w:tentative="1">
      <w:start w:val="1"/>
      <w:numFmt w:val="bullet"/>
      <w:lvlText w:val=""/>
      <w:lvlJc w:val="left"/>
      <w:pPr>
        <w:ind w:left="3712" w:hanging="360"/>
      </w:pPr>
      <w:rPr>
        <w:rFonts w:ascii="Symbol" w:hAnsi="Symbol" w:hint="default"/>
      </w:rPr>
    </w:lvl>
    <w:lvl w:ilvl="4" w:tplc="04210003" w:tentative="1">
      <w:start w:val="1"/>
      <w:numFmt w:val="bullet"/>
      <w:lvlText w:val="o"/>
      <w:lvlJc w:val="left"/>
      <w:pPr>
        <w:ind w:left="4432" w:hanging="360"/>
      </w:pPr>
      <w:rPr>
        <w:rFonts w:ascii="Courier New" w:hAnsi="Courier New" w:cs="Courier New" w:hint="default"/>
      </w:rPr>
    </w:lvl>
    <w:lvl w:ilvl="5" w:tplc="04210005" w:tentative="1">
      <w:start w:val="1"/>
      <w:numFmt w:val="bullet"/>
      <w:lvlText w:val=""/>
      <w:lvlJc w:val="left"/>
      <w:pPr>
        <w:ind w:left="5152" w:hanging="360"/>
      </w:pPr>
      <w:rPr>
        <w:rFonts w:ascii="Wingdings" w:hAnsi="Wingdings" w:hint="default"/>
      </w:rPr>
    </w:lvl>
    <w:lvl w:ilvl="6" w:tplc="04210001" w:tentative="1">
      <w:start w:val="1"/>
      <w:numFmt w:val="bullet"/>
      <w:lvlText w:val=""/>
      <w:lvlJc w:val="left"/>
      <w:pPr>
        <w:ind w:left="5872" w:hanging="360"/>
      </w:pPr>
      <w:rPr>
        <w:rFonts w:ascii="Symbol" w:hAnsi="Symbol" w:hint="default"/>
      </w:rPr>
    </w:lvl>
    <w:lvl w:ilvl="7" w:tplc="04210003" w:tentative="1">
      <w:start w:val="1"/>
      <w:numFmt w:val="bullet"/>
      <w:lvlText w:val="o"/>
      <w:lvlJc w:val="left"/>
      <w:pPr>
        <w:ind w:left="6592" w:hanging="360"/>
      </w:pPr>
      <w:rPr>
        <w:rFonts w:ascii="Courier New" w:hAnsi="Courier New" w:cs="Courier New" w:hint="default"/>
      </w:rPr>
    </w:lvl>
    <w:lvl w:ilvl="8" w:tplc="04210005" w:tentative="1">
      <w:start w:val="1"/>
      <w:numFmt w:val="bullet"/>
      <w:lvlText w:val=""/>
      <w:lvlJc w:val="left"/>
      <w:pPr>
        <w:ind w:left="7312" w:hanging="360"/>
      </w:pPr>
      <w:rPr>
        <w:rFonts w:ascii="Wingdings" w:hAnsi="Wingdings" w:hint="default"/>
      </w:rPr>
    </w:lvl>
  </w:abstractNum>
  <w:abstractNum w:abstractNumId="64" w15:restartNumberingAfterBreak="0">
    <w:nsid w:val="49BD1E55"/>
    <w:multiLevelType w:val="hybridMultilevel"/>
    <w:tmpl w:val="C70472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49D41919"/>
    <w:multiLevelType w:val="hybridMultilevel"/>
    <w:tmpl w:val="07CEE692"/>
    <w:lvl w:ilvl="0" w:tplc="F44A5936">
      <w:numFmt w:val="bullet"/>
      <w:lvlText w:val=""/>
      <w:lvlJc w:val="left"/>
      <w:pPr>
        <w:ind w:left="652" w:hanging="540"/>
      </w:pPr>
      <w:rPr>
        <w:rFonts w:ascii="Wingdings" w:eastAsia="Wingdings" w:hAnsi="Wingdings" w:cs="Wingdings" w:hint="default"/>
        <w:w w:val="100"/>
        <w:sz w:val="24"/>
        <w:szCs w:val="24"/>
      </w:rPr>
    </w:lvl>
    <w:lvl w:ilvl="1" w:tplc="F5ECF3CC">
      <w:numFmt w:val="bullet"/>
      <w:lvlText w:val="•"/>
      <w:lvlJc w:val="left"/>
      <w:pPr>
        <w:ind w:left="1610" w:hanging="540"/>
      </w:pPr>
      <w:rPr>
        <w:rFonts w:hint="default"/>
      </w:rPr>
    </w:lvl>
    <w:lvl w:ilvl="2" w:tplc="65A0468E">
      <w:numFmt w:val="bullet"/>
      <w:lvlText w:val="•"/>
      <w:lvlJc w:val="left"/>
      <w:pPr>
        <w:ind w:left="2560" w:hanging="540"/>
      </w:pPr>
      <w:rPr>
        <w:rFonts w:hint="default"/>
      </w:rPr>
    </w:lvl>
    <w:lvl w:ilvl="3" w:tplc="0680C0A8">
      <w:numFmt w:val="bullet"/>
      <w:lvlText w:val="•"/>
      <w:lvlJc w:val="left"/>
      <w:pPr>
        <w:ind w:left="3510" w:hanging="540"/>
      </w:pPr>
      <w:rPr>
        <w:rFonts w:hint="default"/>
      </w:rPr>
    </w:lvl>
    <w:lvl w:ilvl="4" w:tplc="899CAD7C">
      <w:numFmt w:val="bullet"/>
      <w:lvlText w:val="•"/>
      <w:lvlJc w:val="left"/>
      <w:pPr>
        <w:ind w:left="4460" w:hanging="540"/>
      </w:pPr>
      <w:rPr>
        <w:rFonts w:hint="default"/>
      </w:rPr>
    </w:lvl>
    <w:lvl w:ilvl="5" w:tplc="F9387A02">
      <w:numFmt w:val="bullet"/>
      <w:lvlText w:val="•"/>
      <w:lvlJc w:val="left"/>
      <w:pPr>
        <w:ind w:left="5410" w:hanging="540"/>
      </w:pPr>
      <w:rPr>
        <w:rFonts w:hint="default"/>
      </w:rPr>
    </w:lvl>
    <w:lvl w:ilvl="6" w:tplc="163E8D36">
      <w:numFmt w:val="bullet"/>
      <w:lvlText w:val="•"/>
      <w:lvlJc w:val="left"/>
      <w:pPr>
        <w:ind w:left="6360" w:hanging="540"/>
      </w:pPr>
      <w:rPr>
        <w:rFonts w:hint="default"/>
      </w:rPr>
    </w:lvl>
    <w:lvl w:ilvl="7" w:tplc="E898AD18">
      <w:numFmt w:val="bullet"/>
      <w:lvlText w:val="•"/>
      <w:lvlJc w:val="left"/>
      <w:pPr>
        <w:ind w:left="7310" w:hanging="540"/>
      </w:pPr>
      <w:rPr>
        <w:rFonts w:hint="default"/>
      </w:rPr>
    </w:lvl>
    <w:lvl w:ilvl="8" w:tplc="1B96B832">
      <w:numFmt w:val="bullet"/>
      <w:lvlText w:val="•"/>
      <w:lvlJc w:val="left"/>
      <w:pPr>
        <w:ind w:left="8260" w:hanging="540"/>
      </w:pPr>
      <w:rPr>
        <w:rFonts w:hint="default"/>
      </w:rPr>
    </w:lvl>
  </w:abstractNum>
  <w:abstractNum w:abstractNumId="66" w15:restartNumberingAfterBreak="0">
    <w:nsid w:val="49D52C66"/>
    <w:multiLevelType w:val="hybridMultilevel"/>
    <w:tmpl w:val="6C928B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4A927F84"/>
    <w:multiLevelType w:val="hybridMultilevel"/>
    <w:tmpl w:val="D1765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05C0E1D"/>
    <w:multiLevelType w:val="hybridMultilevel"/>
    <w:tmpl w:val="5AD4CF12"/>
    <w:lvl w:ilvl="0" w:tplc="69E29D16">
      <w:start w:val="1"/>
      <w:numFmt w:val="upperRoman"/>
      <w:lvlText w:val="%1."/>
      <w:lvlJc w:val="left"/>
      <w:pPr>
        <w:ind w:left="1106" w:hanging="500"/>
        <w:jc w:val="right"/>
      </w:pPr>
      <w:rPr>
        <w:rFonts w:ascii="Times New Roman" w:eastAsia="Times New Roman" w:hAnsi="Times New Roman" w:cs="Times New Roman" w:hint="default"/>
        <w:spacing w:val="-4"/>
        <w:w w:val="99"/>
        <w:sz w:val="24"/>
        <w:szCs w:val="24"/>
      </w:rPr>
    </w:lvl>
    <w:lvl w:ilvl="1" w:tplc="ECBC669A">
      <w:start w:val="1"/>
      <w:numFmt w:val="decimal"/>
      <w:lvlText w:val="%2."/>
      <w:lvlJc w:val="left"/>
      <w:pPr>
        <w:ind w:left="1039" w:hanging="360"/>
        <w:jc w:val="left"/>
      </w:pPr>
      <w:rPr>
        <w:rFonts w:ascii="Times New Roman" w:eastAsia="Times New Roman" w:hAnsi="Times New Roman" w:cs="Times New Roman" w:hint="default"/>
        <w:spacing w:val="-5"/>
        <w:w w:val="99"/>
        <w:sz w:val="24"/>
        <w:szCs w:val="24"/>
      </w:rPr>
    </w:lvl>
    <w:lvl w:ilvl="2" w:tplc="A4B092C0">
      <w:numFmt w:val="bullet"/>
      <w:lvlText w:val="•"/>
      <w:lvlJc w:val="left"/>
      <w:pPr>
        <w:ind w:left="1790" w:hanging="360"/>
      </w:pPr>
      <w:rPr>
        <w:rFonts w:hint="default"/>
      </w:rPr>
    </w:lvl>
    <w:lvl w:ilvl="3" w:tplc="7866823C">
      <w:numFmt w:val="bullet"/>
      <w:lvlText w:val="•"/>
      <w:lvlJc w:val="left"/>
      <w:pPr>
        <w:ind w:left="2481" w:hanging="360"/>
      </w:pPr>
      <w:rPr>
        <w:rFonts w:hint="default"/>
      </w:rPr>
    </w:lvl>
    <w:lvl w:ilvl="4" w:tplc="A094FF10">
      <w:numFmt w:val="bullet"/>
      <w:lvlText w:val="•"/>
      <w:lvlJc w:val="left"/>
      <w:pPr>
        <w:ind w:left="3171" w:hanging="360"/>
      </w:pPr>
      <w:rPr>
        <w:rFonts w:hint="default"/>
      </w:rPr>
    </w:lvl>
    <w:lvl w:ilvl="5" w:tplc="90383274">
      <w:numFmt w:val="bullet"/>
      <w:lvlText w:val="•"/>
      <w:lvlJc w:val="left"/>
      <w:pPr>
        <w:ind w:left="3862" w:hanging="360"/>
      </w:pPr>
      <w:rPr>
        <w:rFonts w:hint="default"/>
      </w:rPr>
    </w:lvl>
    <w:lvl w:ilvl="6" w:tplc="1390C740">
      <w:numFmt w:val="bullet"/>
      <w:lvlText w:val="•"/>
      <w:lvlJc w:val="left"/>
      <w:pPr>
        <w:ind w:left="4552" w:hanging="360"/>
      </w:pPr>
      <w:rPr>
        <w:rFonts w:hint="default"/>
      </w:rPr>
    </w:lvl>
    <w:lvl w:ilvl="7" w:tplc="5A6E9B40">
      <w:numFmt w:val="bullet"/>
      <w:lvlText w:val="•"/>
      <w:lvlJc w:val="left"/>
      <w:pPr>
        <w:ind w:left="5243" w:hanging="360"/>
      </w:pPr>
      <w:rPr>
        <w:rFonts w:hint="default"/>
      </w:rPr>
    </w:lvl>
    <w:lvl w:ilvl="8" w:tplc="7E621CFC">
      <w:numFmt w:val="bullet"/>
      <w:lvlText w:val="•"/>
      <w:lvlJc w:val="left"/>
      <w:pPr>
        <w:ind w:left="5934" w:hanging="360"/>
      </w:pPr>
      <w:rPr>
        <w:rFonts w:hint="default"/>
      </w:rPr>
    </w:lvl>
  </w:abstractNum>
  <w:abstractNum w:abstractNumId="69" w15:restartNumberingAfterBreak="0">
    <w:nsid w:val="51917F5C"/>
    <w:multiLevelType w:val="hybridMultilevel"/>
    <w:tmpl w:val="6FDA7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1B972AD"/>
    <w:multiLevelType w:val="hybridMultilevel"/>
    <w:tmpl w:val="963260A2"/>
    <w:lvl w:ilvl="0" w:tplc="1FC0653E">
      <w:start w:val="1"/>
      <w:numFmt w:val="decimal"/>
      <w:lvlText w:val="%1."/>
      <w:lvlJc w:val="left"/>
      <w:pPr>
        <w:ind w:left="1192" w:hanging="360"/>
      </w:pPr>
      <w:rPr>
        <w:rFonts w:hint="default"/>
      </w:rPr>
    </w:lvl>
    <w:lvl w:ilvl="1" w:tplc="04210019" w:tentative="1">
      <w:start w:val="1"/>
      <w:numFmt w:val="lowerLetter"/>
      <w:lvlText w:val="%2."/>
      <w:lvlJc w:val="left"/>
      <w:pPr>
        <w:ind w:left="1912" w:hanging="360"/>
      </w:pPr>
    </w:lvl>
    <w:lvl w:ilvl="2" w:tplc="0421001B" w:tentative="1">
      <w:start w:val="1"/>
      <w:numFmt w:val="lowerRoman"/>
      <w:lvlText w:val="%3."/>
      <w:lvlJc w:val="right"/>
      <w:pPr>
        <w:ind w:left="2632" w:hanging="180"/>
      </w:pPr>
    </w:lvl>
    <w:lvl w:ilvl="3" w:tplc="0421000F" w:tentative="1">
      <w:start w:val="1"/>
      <w:numFmt w:val="decimal"/>
      <w:lvlText w:val="%4."/>
      <w:lvlJc w:val="left"/>
      <w:pPr>
        <w:ind w:left="3352" w:hanging="360"/>
      </w:pPr>
    </w:lvl>
    <w:lvl w:ilvl="4" w:tplc="04210019" w:tentative="1">
      <w:start w:val="1"/>
      <w:numFmt w:val="lowerLetter"/>
      <w:lvlText w:val="%5."/>
      <w:lvlJc w:val="left"/>
      <w:pPr>
        <w:ind w:left="4072" w:hanging="360"/>
      </w:pPr>
    </w:lvl>
    <w:lvl w:ilvl="5" w:tplc="0421001B" w:tentative="1">
      <w:start w:val="1"/>
      <w:numFmt w:val="lowerRoman"/>
      <w:lvlText w:val="%6."/>
      <w:lvlJc w:val="right"/>
      <w:pPr>
        <w:ind w:left="4792" w:hanging="180"/>
      </w:pPr>
    </w:lvl>
    <w:lvl w:ilvl="6" w:tplc="0421000F" w:tentative="1">
      <w:start w:val="1"/>
      <w:numFmt w:val="decimal"/>
      <w:lvlText w:val="%7."/>
      <w:lvlJc w:val="left"/>
      <w:pPr>
        <w:ind w:left="5512" w:hanging="360"/>
      </w:pPr>
    </w:lvl>
    <w:lvl w:ilvl="7" w:tplc="04210019" w:tentative="1">
      <w:start w:val="1"/>
      <w:numFmt w:val="lowerLetter"/>
      <w:lvlText w:val="%8."/>
      <w:lvlJc w:val="left"/>
      <w:pPr>
        <w:ind w:left="6232" w:hanging="360"/>
      </w:pPr>
    </w:lvl>
    <w:lvl w:ilvl="8" w:tplc="0421001B" w:tentative="1">
      <w:start w:val="1"/>
      <w:numFmt w:val="lowerRoman"/>
      <w:lvlText w:val="%9."/>
      <w:lvlJc w:val="right"/>
      <w:pPr>
        <w:ind w:left="6952" w:hanging="180"/>
      </w:pPr>
    </w:lvl>
  </w:abstractNum>
  <w:abstractNum w:abstractNumId="71" w15:restartNumberingAfterBreak="0">
    <w:nsid w:val="523F7C12"/>
    <w:multiLevelType w:val="hybridMultilevel"/>
    <w:tmpl w:val="61F67360"/>
    <w:lvl w:ilvl="0" w:tplc="9AA41A1E">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2" w15:restartNumberingAfterBreak="0">
    <w:nsid w:val="544D5962"/>
    <w:multiLevelType w:val="hybridMultilevel"/>
    <w:tmpl w:val="3D8C95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612499A"/>
    <w:multiLevelType w:val="hybridMultilevel"/>
    <w:tmpl w:val="D1EAA1C2"/>
    <w:lvl w:ilvl="0" w:tplc="40740888">
      <w:start w:val="1"/>
      <w:numFmt w:val="lowerLetter"/>
      <w:lvlText w:val="%1."/>
      <w:lvlJc w:val="left"/>
      <w:pPr>
        <w:ind w:left="1552" w:hanging="360"/>
        <w:jc w:val="left"/>
      </w:pPr>
      <w:rPr>
        <w:rFonts w:ascii="Times New Roman" w:eastAsia="Times New Roman" w:hAnsi="Times New Roman" w:cs="Times New Roman" w:hint="default"/>
        <w:spacing w:val="-3"/>
        <w:w w:val="100"/>
        <w:sz w:val="24"/>
        <w:szCs w:val="24"/>
      </w:rPr>
    </w:lvl>
    <w:lvl w:ilvl="1" w:tplc="983849BA">
      <w:numFmt w:val="bullet"/>
      <w:lvlText w:val="•"/>
      <w:lvlJc w:val="left"/>
      <w:pPr>
        <w:ind w:left="2420" w:hanging="360"/>
      </w:pPr>
      <w:rPr>
        <w:rFonts w:hint="default"/>
      </w:rPr>
    </w:lvl>
    <w:lvl w:ilvl="2" w:tplc="C92EA1D8">
      <w:numFmt w:val="bullet"/>
      <w:lvlText w:val="•"/>
      <w:lvlJc w:val="left"/>
      <w:pPr>
        <w:ind w:left="3280" w:hanging="360"/>
      </w:pPr>
      <w:rPr>
        <w:rFonts w:hint="default"/>
      </w:rPr>
    </w:lvl>
    <w:lvl w:ilvl="3" w:tplc="8B5CBA84">
      <w:numFmt w:val="bullet"/>
      <w:lvlText w:val="•"/>
      <w:lvlJc w:val="left"/>
      <w:pPr>
        <w:ind w:left="4140" w:hanging="360"/>
      </w:pPr>
      <w:rPr>
        <w:rFonts w:hint="default"/>
      </w:rPr>
    </w:lvl>
    <w:lvl w:ilvl="4" w:tplc="EDD0FDE4">
      <w:numFmt w:val="bullet"/>
      <w:lvlText w:val="•"/>
      <w:lvlJc w:val="left"/>
      <w:pPr>
        <w:ind w:left="5000" w:hanging="360"/>
      </w:pPr>
      <w:rPr>
        <w:rFonts w:hint="default"/>
      </w:rPr>
    </w:lvl>
    <w:lvl w:ilvl="5" w:tplc="A922F10A">
      <w:numFmt w:val="bullet"/>
      <w:lvlText w:val="•"/>
      <w:lvlJc w:val="left"/>
      <w:pPr>
        <w:ind w:left="5860" w:hanging="360"/>
      </w:pPr>
      <w:rPr>
        <w:rFonts w:hint="default"/>
      </w:rPr>
    </w:lvl>
    <w:lvl w:ilvl="6" w:tplc="A288B95E">
      <w:numFmt w:val="bullet"/>
      <w:lvlText w:val="•"/>
      <w:lvlJc w:val="left"/>
      <w:pPr>
        <w:ind w:left="6720" w:hanging="360"/>
      </w:pPr>
      <w:rPr>
        <w:rFonts w:hint="default"/>
      </w:rPr>
    </w:lvl>
    <w:lvl w:ilvl="7" w:tplc="CB68FD28">
      <w:numFmt w:val="bullet"/>
      <w:lvlText w:val="•"/>
      <w:lvlJc w:val="left"/>
      <w:pPr>
        <w:ind w:left="7580" w:hanging="360"/>
      </w:pPr>
      <w:rPr>
        <w:rFonts w:hint="default"/>
      </w:rPr>
    </w:lvl>
    <w:lvl w:ilvl="8" w:tplc="A5624410">
      <w:numFmt w:val="bullet"/>
      <w:lvlText w:val="•"/>
      <w:lvlJc w:val="left"/>
      <w:pPr>
        <w:ind w:left="8440" w:hanging="360"/>
      </w:pPr>
      <w:rPr>
        <w:rFonts w:hint="default"/>
      </w:rPr>
    </w:lvl>
  </w:abstractNum>
  <w:abstractNum w:abstractNumId="74" w15:restartNumberingAfterBreak="0">
    <w:nsid w:val="58701437"/>
    <w:multiLevelType w:val="hybridMultilevel"/>
    <w:tmpl w:val="F78C6F5E"/>
    <w:lvl w:ilvl="0" w:tplc="7D2ED99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5" w15:restartNumberingAfterBreak="0">
    <w:nsid w:val="5B3F44EC"/>
    <w:multiLevelType w:val="hybridMultilevel"/>
    <w:tmpl w:val="DEC495C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5BC96A38"/>
    <w:multiLevelType w:val="hybridMultilevel"/>
    <w:tmpl w:val="98466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E77448"/>
    <w:multiLevelType w:val="hybridMultilevel"/>
    <w:tmpl w:val="791CB982"/>
    <w:lvl w:ilvl="0" w:tplc="4B6CE688">
      <w:start w:val="1"/>
      <w:numFmt w:val="decimal"/>
      <w:lvlText w:val="%1."/>
      <w:lvlJc w:val="left"/>
      <w:pPr>
        <w:ind w:left="420" w:hanging="375"/>
      </w:pPr>
      <w:rPr>
        <w:rFonts w:ascii="Times New Roman" w:eastAsiaTheme="minorHAnsi" w:hAnsi="Times New Roman" w:cs="Times New Roman"/>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8" w15:restartNumberingAfterBreak="0">
    <w:nsid w:val="5C200668"/>
    <w:multiLevelType w:val="hybridMultilevel"/>
    <w:tmpl w:val="CE4E24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5F9635CB"/>
    <w:multiLevelType w:val="hybridMultilevel"/>
    <w:tmpl w:val="B448E39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60211245"/>
    <w:multiLevelType w:val="hybridMultilevel"/>
    <w:tmpl w:val="14FEB114"/>
    <w:lvl w:ilvl="0" w:tplc="CD6C323C">
      <w:start w:val="1"/>
      <w:numFmt w:val="decimal"/>
      <w:lvlText w:val="%1."/>
      <w:lvlJc w:val="left"/>
      <w:pPr>
        <w:ind w:left="396" w:hanging="284"/>
        <w:jc w:val="left"/>
      </w:pPr>
      <w:rPr>
        <w:rFonts w:ascii="Times New Roman" w:eastAsia="Times New Roman" w:hAnsi="Times New Roman" w:cs="Times New Roman" w:hint="default"/>
        <w:spacing w:val="-1"/>
        <w:w w:val="87"/>
        <w:sz w:val="22"/>
        <w:szCs w:val="22"/>
      </w:rPr>
    </w:lvl>
    <w:lvl w:ilvl="1" w:tplc="8174B664">
      <w:numFmt w:val="bullet"/>
      <w:lvlText w:val="•"/>
      <w:lvlJc w:val="left"/>
      <w:pPr>
        <w:ind w:left="1091" w:hanging="284"/>
      </w:pPr>
      <w:rPr>
        <w:rFonts w:hint="default"/>
      </w:rPr>
    </w:lvl>
    <w:lvl w:ilvl="2" w:tplc="B1AA77A4">
      <w:numFmt w:val="bullet"/>
      <w:lvlText w:val="•"/>
      <w:lvlJc w:val="left"/>
      <w:pPr>
        <w:ind w:left="1783" w:hanging="284"/>
      </w:pPr>
      <w:rPr>
        <w:rFonts w:hint="default"/>
      </w:rPr>
    </w:lvl>
    <w:lvl w:ilvl="3" w:tplc="507AE7D0">
      <w:numFmt w:val="bullet"/>
      <w:lvlText w:val="•"/>
      <w:lvlJc w:val="left"/>
      <w:pPr>
        <w:ind w:left="2474" w:hanging="284"/>
      </w:pPr>
      <w:rPr>
        <w:rFonts w:hint="default"/>
      </w:rPr>
    </w:lvl>
    <w:lvl w:ilvl="4" w:tplc="C8F6400E">
      <w:numFmt w:val="bullet"/>
      <w:lvlText w:val="•"/>
      <w:lvlJc w:val="left"/>
      <w:pPr>
        <w:ind w:left="3166" w:hanging="284"/>
      </w:pPr>
      <w:rPr>
        <w:rFonts w:hint="default"/>
      </w:rPr>
    </w:lvl>
    <w:lvl w:ilvl="5" w:tplc="AF62ED76">
      <w:numFmt w:val="bullet"/>
      <w:lvlText w:val="•"/>
      <w:lvlJc w:val="left"/>
      <w:pPr>
        <w:ind w:left="3857" w:hanging="284"/>
      </w:pPr>
      <w:rPr>
        <w:rFonts w:hint="default"/>
      </w:rPr>
    </w:lvl>
    <w:lvl w:ilvl="6" w:tplc="60840F9C">
      <w:numFmt w:val="bullet"/>
      <w:lvlText w:val="•"/>
      <w:lvlJc w:val="left"/>
      <w:pPr>
        <w:ind w:left="4549" w:hanging="284"/>
      </w:pPr>
      <w:rPr>
        <w:rFonts w:hint="default"/>
      </w:rPr>
    </w:lvl>
    <w:lvl w:ilvl="7" w:tplc="3D08B62C">
      <w:numFmt w:val="bullet"/>
      <w:lvlText w:val="•"/>
      <w:lvlJc w:val="left"/>
      <w:pPr>
        <w:ind w:left="5240" w:hanging="284"/>
      </w:pPr>
      <w:rPr>
        <w:rFonts w:hint="default"/>
      </w:rPr>
    </w:lvl>
    <w:lvl w:ilvl="8" w:tplc="45C4DD02">
      <w:numFmt w:val="bullet"/>
      <w:lvlText w:val="•"/>
      <w:lvlJc w:val="left"/>
      <w:pPr>
        <w:ind w:left="5932" w:hanging="284"/>
      </w:pPr>
      <w:rPr>
        <w:rFonts w:hint="default"/>
      </w:rPr>
    </w:lvl>
  </w:abstractNum>
  <w:abstractNum w:abstractNumId="81" w15:restartNumberingAfterBreak="0">
    <w:nsid w:val="62C03D26"/>
    <w:multiLevelType w:val="hybridMultilevel"/>
    <w:tmpl w:val="2E443684"/>
    <w:lvl w:ilvl="0" w:tplc="F4AE564C">
      <w:start w:val="1"/>
      <w:numFmt w:val="decimal"/>
      <w:lvlText w:val="%1."/>
      <w:lvlJc w:val="left"/>
      <w:pPr>
        <w:ind w:left="472" w:hanging="360"/>
        <w:jc w:val="left"/>
      </w:pPr>
      <w:rPr>
        <w:rFonts w:hint="default"/>
        <w:spacing w:val="-28"/>
        <w:w w:val="100"/>
      </w:rPr>
    </w:lvl>
    <w:lvl w:ilvl="1" w:tplc="32A411CC">
      <w:numFmt w:val="bullet"/>
      <w:lvlText w:val="•"/>
      <w:lvlJc w:val="left"/>
      <w:pPr>
        <w:ind w:left="1448" w:hanging="360"/>
      </w:pPr>
      <w:rPr>
        <w:rFonts w:hint="default"/>
      </w:rPr>
    </w:lvl>
    <w:lvl w:ilvl="2" w:tplc="0E367418">
      <w:numFmt w:val="bullet"/>
      <w:lvlText w:val="•"/>
      <w:lvlJc w:val="left"/>
      <w:pPr>
        <w:ind w:left="2416" w:hanging="360"/>
      </w:pPr>
      <w:rPr>
        <w:rFonts w:hint="default"/>
      </w:rPr>
    </w:lvl>
    <w:lvl w:ilvl="3" w:tplc="4418BA4E">
      <w:numFmt w:val="bullet"/>
      <w:lvlText w:val="•"/>
      <w:lvlJc w:val="left"/>
      <w:pPr>
        <w:ind w:left="3384" w:hanging="360"/>
      </w:pPr>
      <w:rPr>
        <w:rFonts w:hint="default"/>
      </w:rPr>
    </w:lvl>
    <w:lvl w:ilvl="4" w:tplc="F20E97CA">
      <w:numFmt w:val="bullet"/>
      <w:lvlText w:val="•"/>
      <w:lvlJc w:val="left"/>
      <w:pPr>
        <w:ind w:left="4352" w:hanging="360"/>
      </w:pPr>
      <w:rPr>
        <w:rFonts w:hint="default"/>
      </w:rPr>
    </w:lvl>
    <w:lvl w:ilvl="5" w:tplc="C31469C8">
      <w:numFmt w:val="bullet"/>
      <w:lvlText w:val="•"/>
      <w:lvlJc w:val="left"/>
      <w:pPr>
        <w:ind w:left="5320" w:hanging="360"/>
      </w:pPr>
      <w:rPr>
        <w:rFonts w:hint="default"/>
      </w:rPr>
    </w:lvl>
    <w:lvl w:ilvl="6" w:tplc="747AF11C">
      <w:numFmt w:val="bullet"/>
      <w:lvlText w:val="•"/>
      <w:lvlJc w:val="left"/>
      <w:pPr>
        <w:ind w:left="6288" w:hanging="360"/>
      </w:pPr>
      <w:rPr>
        <w:rFonts w:hint="default"/>
      </w:rPr>
    </w:lvl>
    <w:lvl w:ilvl="7" w:tplc="5EB486B0">
      <w:numFmt w:val="bullet"/>
      <w:lvlText w:val="•"/>
      <w:lvlJc w:val="left"/>
      <w:pPr>
        <w:ind w:left="7256" w:hanging="360"/>
      </w:pPr>
      <w:rPr>
        <w:rFonts w:hint="default"/>
      </w:rPr>
    </w:lvl>
    <w:lvl w:ilvl="8" w:tplc="8CE46D60">
      <w:numFmt w:val="bullet"/>
      <w:lvlText w:val="•"/>
      <w:lvlJc w:val="left"/>
      <w:pPr>
        <w:ind w:left="8224" w:hanging="360"/>
      </w:pPr>
      <w:rPr>
        <w:rFonts w:hint="default"/>
      </w:rPr>
    </w:lvl>
  </w:abstractNum>
  <w:abstractNum w:abstractNumId="82" w15:restartNumberingAfterBreak="0">
    <w:nsid w:val="641A06E1"/>
    <w:multiLevelType w:val="hybridMultilevel"/>
    <w:tmpl w:val="2674B48A"/>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3" w15:restartNumberingAfterBreak="0">
    <w:nsid w:val="64560969"/>
    <w:multiLevelType w:val="hybridMultilevel"/>
    <w:tmpl w:val="78A60496"/>
    <w:lvl w:ilvl="0" w:tplc="FFFFFFFF">
      <w:start w:val="1"/>
      <w:numFmt w:val="bullet"/>
      <w:lvlText w:val="·"/>
      <w:lvlJc w:val="left"/>
      <w:pPr>
        <w:ind w:left="720" w:hanging="360"/>
      </w:p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4" w15:restartNumberingAfterBreak="0">
    <w:nsid w:val="64781C02"/>
    <w:multiLevelType w:val="hybridMultilevel"/>
    <w:tmpl w:val="8162EB06"/>
    <w:lvl w:ilvl="0" w:tplc="61824534">
      <w:start w:val="1"/>
      <w:numFmt w:val="upperRoman"/>
      <w:lvlText w:val="%1."/>
      <w:lvlJc w:val="left"/>
      <w:pPr>
        <w:ind w:left="472" w:hanging="361"/>
        <w:jc w:val="left"/>
      </w:pPr>
      <w:rPr>
        <w:rFonts w:hint="default"/>
        <w:b/>
        <w:bCs/>
        <w:w w:val="99"/>
      </w:rPr>
    </w:lvl>
    <w:lvl w:ilvl="1" w:tplc="E9E0EA24">
      <w:start w:val="1"/>
      <w:numFmt w:val="lowerLetter"/>
      <w:lvlText w:val="%2."/>
      <w:lvlJc w:val="left"/>
      <w:pPr>
        <w:ind w:left="1552" w:hanging="360"/>
        <w:jc w:val="left"/>
      </w:pPr>
      <w:rPr>
        <w:rFonts w:asciiTheme="minorHAnsi" w:eastAsiaTheme="minorHAnsi" w:hAnsiTheme="minorHAnsi" w:cstheme="minorBidi"/>
        <w:spacing w:val="-24"/>
        <w:w w:val="100"/>
        <w:sz w:val="24"/>
        <w:szCs w:val="24"/>
      </w:rPr>
    </w:lvl>
    <w:lvl w:ilvl="2" w:tplc="EC0C0DDA">
      <w:numFmt w:val="bullet"/>
      <w:lvlText w:val="•"/>
      <w:lvlJc w:val="left"/>
      <w:pPr>
        <w:ind w:left="2515" w:hanging="360"/>
      </w:pPr>
      <w:rPr>
        <w:rFonts w:hint="default"/>
      </w:rPr>
    </w:lvl>
    <w:lvl w:ilvl="3" w:tplc="DAD48146">
      <w:numFmt w:val="bullet"/>
      <w:lvlText w:val="•"/>
      <w:lvlJc w:val="left"/>
      <w:pPr>
        <w:ind w:left="3471" w:hanging="360"/>
      </w:pPr>
      <w:rPr>
        <w:rFonts w:hint="default"/>
      </w:rPr>
    </w:lvl>
    <w:lvl w:ilvl="4" w:tplc="DD1E51E2">
      <w:numFmt w:val="bullet"/>
      <w:lvlText w:val="•"/>
      <w:lvlJc w:val="left"/>
      <w:pPr>
        <w:ind w:left="4426" w:hanging="360"/>
      </w:pPr>
      <w:rPr>
        <w:rFonts w:hint="default"/>
      </w:rPr>
    </w:lvl>
    <w:lvl w:ilvl="5" w:tplc="AAEA58B8">
      <w:numFmt w:val="bullet"/>
      <w:lvlText w:val="•"/>
      <w:lvlJc w:val="left"/>
      <w:pPr>
        <w:ind w:left="5382" w:hanging="360"/>
      </w:pPr>
      <w:rPr>
        <w:rFonts w:hint="default"/>
      </w:rPr>
    </w:lvl>
    <w:lvl w:ilvl="6" w:tplc="1F881192">
      <w:numFmt w:val="bullet"/>
      <w:lvlText w:val="•"/>
      <w:lvlJc w:val="left"/>
      <w:pPr>
        <w:ind w:left="6337" w:hanging="360"/>
      </w:pPr>
      <w:rPr>
        <w:rFonts w:hint="default"/>
      </w:rPr>
    </w:lvl>
    <w:lvl w:ilvl="7" w:tplc="90C42E1E">
      <w:numFmt w:val="bullet"/>
      <w:lvlText w:val="•"/>
      <w:lvlJc w:val="left"/>
      <w:pPr>
        <w:ind w:left="7293" w:hanging="360"/>
      </w:pPr>
      <w:rPr>
        <w:rFonts w:hint="default"/>
      </w:rPr>
    </w:lvl>
    <w:lvl w:ilvl="8" w:tplc="8AAA31B0">
      <w:numFmt w:val="bullet"/>
      <w:lvlText w:val="•"/>
      <w:lvlJc w:val="left"/>
      <w:pPr>
        <w:ind w:left="8248" w:hanging="360"/>
      </w:pPr>
      <w:rPr>
        <w:rFonts w:hint="default"/>
      </w:rPr>
    </w:lvl>
  </w:abstractNum>
  <w:abstractNum w:abstractNumId="85" w15:restartNumberingAfterBreak="0">
    <w:nsid w:val="699C658A"/>
    <w:multiLevelType w:val="hybridMultilevel"/>
    <w:tmpl w:val="CA78D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B0E47A6"/>
    <w:multiLevelType w:val="hybridMultilevel"/>
    <w:tmpl w:val="E2C438E8"/>
    <w:lvl w:ilvl="0" w:tplc="1D9A10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15:restartNumberingAfterBreak="0">
    <w:nsid w:val="6D50654D"/>
    <w:multiLevelType w:val="hybridMultilevel"/>
    <w:tmpl w:val="4E1ABD64"/>
    <w:lvl w:ilvl="0" w:tplc="0409000F">
      <w:start w:val="1"/>
      <w:numFmt w:val="decimal"/>
      <w:lvlText w:val="%1."/>
      <w:lvlJc w:val="left"/>
      <w:pPr>
        <w:ind w:left="720" w:hanging="360"/>
      </w:pPr>
      <w:rPr>
        <w:rFonts w:hint="default"/>
      </w:rPr>
    </w:lvl>
    <w:lvl w:ilvl="1" w:tplc="41E8CE9E">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E020C55"/>
    <w:multiLevelType w:val="hybridMultilevel"/>
    <w:tmpl w:val="776CC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F752281"/>
    <w:multiLevelType w:val="hybridMultilevel"/>
    <w:tmpl w:val="A3F437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15:restartNumberingAfterBreak="0">
    <w:nsid w:val="70E95DB7"/>
    <w:multiLevelType w:val="hybridMultilevel"/>
    <w:tmpl w:val="FD5E9786"/>
    <w:lvl w:ilvl="0" w:tplc="CED0A4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15:restartNumberingAfterBreak="0">
    <w:nsid w:val="72DD5743"/>
    <w:multiLevelType w:val="hybridMultilevel"/>
    <w:tmpl w:val="20C81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34E3AE4"/>
    <w:multiLevelType w:val="hybridMultilevel"/>
    <w:tmpl w:val="CD04B2C8"/>
    <w:lvl w:ilvl="0" w:tplc="21A4090A">
      <w:start w:val="1"/>
      <w:numFmt w:val="lowerLetter"/>
      <w:lvlText w:val="%1)"/>
      <w:lvlJc w:val="left"/>
      <w:pPr>
        <w:ind w:left="1710" w:hanging="360"/>
      </w:pPr>
      <w:rPr>
        <w:rFonts w:ascii="Times New Roman" w:eastAsiaTheme="minorHAnsi" w:hAnsi="Times New Roman" w:cs="Times New Roman"/>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3" w15:restartNumberingAfterBreak="0">
    <w:nsid w:val="75423806"/>
    <w:multiLevelType w:val="hybridMultilevel"/>
    <w:tmpl w:val="112C07EA"/>
    <w:lvl w:ilvl="0" w:tplc="D80E315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4" w15:restartNumberingAfterBreak="0">
    <w:nsid w:val="764D3794"/>
    <w:multiLevelType w:val="hybridMultilevel"/>
    <w:tmpl w:val="E886EF4E"/>
    <w:lvl w:ilvl="0" w:tplc="718EAFC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15:restartNumberingAfterBreak="0">
    <w:nsid w:val="77B05DAC"/>
    <w:multiLevelType w:val="hybridMultilevel"/>
    <w:tmpl w:val="3DFA1B08"/>
    <w:lvl w:ilvl="0" w:tplc="62B4EA40">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15:restartNumberingAfterBreak="0">
    <w:nsid w:val="782F7AF2"/>
    <w:multiLevelType w:val="hybridMultilevel"/>
    <w:tmpl w:val="5CDCE74E"/>
    <w:lvl w:ilvl="0" w:tplc="7E86429A">
      <w:start w:val="1"/>
      <w:numFmt w:val="decimal"/>
      <w:lvlText w:val="%1."/>
      <w:lvlJc w:val="left"/>
      <w:pPr>
        <w:ind w:left="367" w:hanging="360"/>
      </w:pPr>
      <w:rPr>
        <w:rFonts w:hint="default"/>
      </w:rPr>
    </w:lvl>
    <w:lvl w:ilvl="1" w:tplc="04210019" w:tentative="1">
      <w:start w:val="1"/>
      <w:numFmt w:val="lowerLetter"/>
      <w:lvlText w:val="%2."/>
      <w:lvlJc w:val="left"/>
      <w:pPr>
        <w:ind w:left="1087" w:hanging="360"/>
      </w:pPr>
    </w:lvl>
    <w:lvl w:ilvl="2" w:tplc="0421001B" w:tentative="1">
      <w:start w:val="1"/>
      <w:numFmt w:val="lowerRoman"/>
      <w:lvlText w:val="%3."/>
      <w:lvlJc w:val="right"/>
      <w:pPr>
        <w:ind w:left="1807" w:hanging="180"/>
      </w:pPr>
    </w:lvl>
    <w:lvl w:ilvl="3" w:tplc="0421000F" w:tentative="1">
      <w:start w:val="1"/>
      <w:numFmt w:val="decimal"/>
      <w:lvlText w:val="%4."/>
      <w:lvlJc w:val="left"/>
      <w:pPr>
        <w:ind w:left="2527" w:hanging="360"/>
      </w:pPr>
    </w:lvl>
    <w:lvl w:ilvl="4" w:tplc="04210019" w:tentative="1">
      <w:start w:val="1"/>
      <w:numFmt w:val="lowerLetter"/>
      <w:lvlText w:val="%5."/>
      <w:lvlJc w:val="left"/>
      <w:pPr>
        <w:ind w:left="3247" w:hanging="360"/>
      </w:pPr>
    </w:lvl>
    <w:lvl w:ilvl="5" w:tplc="0421001B" w:tentative="1">
      <w:start w:val="1"/>
      <w:numFmt w:val="lowerRoman"/>
      <w:lvlText w:val="%6."/>
      <w:lvlJc w:val="right"/>
      <w:pPr>
        <w:ind w:left="3967" w:hanging="180"/>
      </w:pPr>
    </w:lvl>
    <w:lvl w:ilvl="6" w:tplc="0421000F" w:tentative="1">
      <w:start w:val="1"/>
      <w:numFmt w:val="decimal"/>
      <w:lvlText w:val="%7."/>
      <w:lvlJc w:val="left"/>
      <w:pPr>
        <w:ind w:left="4687" w:hanging="360"/>
      </w:pPr>
    </w:lvl>
    <w:lvl w:ilvl="7" w:tplc="04210019" w:tentative="1">
      <w:start w:val="1"/>
      <w:numFmt w:val="lowerLetter"/>
      <w:lvlText w:val="%8."/>
      <w:lvlJc w:val="left"/>
      <w:pPr>
        <w:ind w:left="5407" w:hanging="360"/>
      </w:pPr>
    </w:lvl>
    <w:lvl w:ilvl="8" w:tplc="0421001B" w:tentative="1">
      <w:start w:val="1"/>
      <w:numFmt w:val="lowerRoman"/>
      <w:lvlText w:val="%9."/>
      <w:lvlJc w:val="right"/>
      <w:pPr>
        <w:ind w:left="6127" w:hanging="180"/>
      </w:pPr>
    </w:lvl>
  </w:abstractNum>
  <w:abstractNum w:abstractNumId="97" w15:restartNumberingAfterBreak="0">
    <w:nsid w:val="7AAC72DE"/>
    <w:multiLevelType w:val="hybridMultilevel"/>
    <w:tmpl w:val="3A5E8AEC"/>
    <w:lvl w:ilvl="0" w:tplc="6B4E2F4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15:restartNumberingAfterBreak="0">
    <w:nsid w:val="7B5D747D"/>
    <w:multiLevelType w:val="hybridMultilevel"/>
    <w:tmpl w:val="23C83160"/>
    <w:lvl w:ilvl="0" w:tplc="A0AC4D34">
      <w:start w:val="1"/>
      <w:numFmt w:val="decimal"/>
      <w:lvlText w:val="%1)"/>
      <w:lvlJc w:val="left"/>
      <w:pPr>
        <w:ind w:left="2880" w:hanging="360"/>
      </w:pPr>
      <w:rPr>
        <w:rFonts w:ascii="Times New Roman" w:eastAsiaTheme="minorHAnsi" w:hAnsi="Times New Roman" w:cs="Times New Roman"/>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9" w15:restartNumberingAfterBreak="0">
    <w:nsid w:val="7CD01BF4"/>
    <w:multiLevelType w:val="hybridMultilevel"/>
    <w:tmpl w:val="403CB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DC70245"/>
    <w:multiLevelType w:val="hybridMultilevel"/>
    <w:tmpl w:val="6AA8457E"/>
    <w:lvl w:ilvl="0" w:tplc="52EEF3DA">
      <w:start w:val="1"/>
      <w:numFmt w:val="decimal"/>
      <w:lvlText w:val="%1."/>
      <w:lvlJc w:val="left"/>
      <w:pPr>
        <w:ind w:left="472" w:hanging="360"/>
        <w:jc w:val="left"/>
      </w:pPr>
      <w:rPr>
        <w:rFonts w:ascii="Times New Roman" w:eastAsia="Times New Roman" w:hAnsi="Times New Roman" w:cs="Times New Roman" w:hint="default"/>
        <w:spacing w:val="-1"/>
        <w:w w:val="100"/>
        <w:sz w:val="24"/>
        <w:szCs w:val="24"/>
      </w:rPr>
    </w:lvl>
    <w:lvl w:ilvl="1" w:tplc="8C82F0C8">
      <w:numFmt w:val="bullet"/>
      <w:lvlText w:val="•"/>
      <w:lvlJc w:val="left"/>
      <w:pPr>
        <w:ind w:left="1448" w:hanging="360"/>
      </w:pPr>
      <w:rPr>
        <w:rFonts w:hint="default"/>
      </w:rPr>
    </w:lvl>
    <w:lvl w:ilvl="2" w:tplc="B7A48D04">
      <w:numFmt w:val="bullet"/>
      <w:lvlText w:val="•"/>
      <w:lvlJc w:val="left"/>
      <w:pPr>
        <w:ind w:left="2416" w:hanging="360"/>
      </w:pPr>
      <w:rPr>
        <w:rFonts w:hint="default"/>
      </w:rPr>
    </w:lvl>
    <w:lvl w:ilvl="3" w:tplc="65862480">
      <w:numFmt w:val="bullet"/>
      <w:lvlText w:val="•"/>
      <w:lvlJc w:val="left"/>
      <w:pPr>
        <w:ind w:left="3384" w:hanging="360"/>
      </w:pPr>
      <w:rPr>
        <w:rFonts w:hint="default"/>
      </w:rPr>
    </w:lvl>
    <w:lvl w:ilvl="4" w:tplc="C39810CA">
      <w:numFmt w:val="bullet"/>
      <w:lvlText w:val="•"/>
      <w:lvlJc w:val="left"/>
      <w:pPr>
        <w:ind w:left="4352" w:hanging="360"/>
      </w:pPr>
      <w:rPr>
        <w:rFonts w:hint="default"/>
      </w:rPr>
    </w:lvl>
    <w:lvl w:ilvl="5" w:tplc="88BC3FDE">
      <w:numFmt w:val="bullet"/>
      <w:lvlText w:val="•"/>
      <w:lvlJc w:val="left"/>
      <w:pPr>
        <w:ind w:left="5320" w:hanging="360"/>
      </w:pPr>
      <w:rPr>
        <w:rFonts w:hint="default"/>
      </w:rPr>
    </w:lvl>
    <w:lvl w:ilvl="6" w:tplc="74266F20">
      <w:numFmt w:val="bullet"/>
      <w:lvlText w:val="•"/>
      <w:lvlJc w:val="left"/>
      <w:pPr>
        <w:ind w:left="6288" w:hanging="360"/>
      </w:pPr>
      <w:rPr>
        <w:rFonts w:hint="default"/>
      </w:rPr>
    </w:lvl>
    <w:lvl w:ilvl="7" w:tplc="94307BAE">
      <w:numFmt w:val="bullet"/>
      <w:lvlText w:val="•"/>
      <w:lvlJc w:val="left"/>
      <w:pPr>
        <w:ind w:left="7256" w:hanging="360"/>
      </w:pPr>
      <w:rPr>
        <w:rFonts w:hint="default"/>
      </w:rPr>
    </w:lvl>
    <w:lvl w:ilvl="8" w:tplc="5274B4B6">
      <w:numFmt w:val="bullet"/>
      <w:lvlText w:val="•"/>
      <w:lvlJc w:val="left"/>
      <w:pPr>
        <w:ind w:left="8224" w:hanging="360"/>
      </w:pPr>
      <w:rPr>
        <w:rFonts w:hint="default"/>
      </w:rPr>
    </w:lvl>
  </w:abstractNum>
  <w:abstractNum w:abstractNumId="101" w15:restartNumberingAfterBreak="0">
    <w:nsid w:val="7EBC5184"/>
    <w:multiLevelType w:val="hybridMultilevel"/>
    <w:tmpl w:val="ABAC5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0"/>
  </w:num>
  <w:num w:numId="3">
    <w:abstractNumId w:val="51"/>
  </w:num>
  <w:num w:numId="4">
    <w:abstractNumId w:val="55"/>
  </w:num>
  <w:num w:numId="5">
    <w:abstractNumId w:val="50"/>
  </w:num>
  <w:num w:numId="6">
    <w:abstractNumId w:val="33"/>
  </w:num>
  <w:num w:numId="7">
    <w:abstractNumId w:val="71"/>
  </w:num>
  <w:num w:numId="8">
    <w:abstractNumId w:val="85"/>
  </w:num>
  <w:num w:numId="9">
    <w:abstractNumId w:val="54"/>
  </w:num>
  <w:num w:numId="10">
    <w:abstractNumId w:val="67"/>
  </w:num>
  <w:num w:numId="11">
    <w:abstractNumId w:val="87"/>
  </w:num>
  <w:num w:numId="12">
    <w:abstractNumId w:val="24"/>
  </w:num>
  <w:num w:numId="13">
    <w:abstractNumId w:val="88"/>
  </w:num>
  <w:num w:numId="14">
    <w:abstractNumId w:val="72"/>
  </w:num>
  <w:num w:numId="15">
    <w:abstractNumId w:val="86"/>
  </w:num>
  <w:num w:numId="16">
    <w:abstractNumId w:val="23"/>
  </w:num>
  <w:num w:numId="17">
    <w:abstractNumId w:val="57"/>
  </w:num>
  <w:num w:numId="18">
    <w:abstractNumId w:val="101"/>
  </w:num>
  <w:num w:numId="19">
    <w:abstractNumId w:val="32"/>
  </w:num>
  <w:num w:numId="20">
    <w:abstractNumId w:val="27"/>
  </w:num>
  <w:num w:numId="21">
    <w:abstractNumId w:val="77"/>
  </w:num>
  <w:num w:numId="22">
    <w:abstractNumId w:val="29"/>
  </w:num>
  <w:num w:numId="23">
    <w:abstractNumId w:val="98"/>
  </w:num>
  <w:num w:numId="24">
    <w:abstractNumId w:val="56"/>
  </w:num>
  <w:num w:numId="25">
    <w:abstractNumId w:val="76"/>
  </w:num>
  <w:num w:numId="26">
    <w:abstractNumId w:val="92"/>
  </w:num>
  <w:num w:numId="27">
    <w:abstractNumId w:val="69"/>
  </w:num>
  <w:num w:numId="28">
    <w:abstractNumId w:val="34"/>
  </w:num>
  <w:num w:numId="29">
    <w:abstractNumId w:val="41"/>
  </w:num>
  <w:num w:numId="30">
    <w:abstractNumId w:val="36"/>
  </w:num>
  <w:num w:numId="31">
    <w:abstractNumId w:val="28"/>
  </w:num>
  <w:num w:numId="32">
    <w:abstractNumId w:val="31"/>
  </w:num>
  <w:num w:numId="33">
    <w:abstractNumId w:val="46"/>
  </w:num>
  <w:num w:numId="34">
    <w:abstractNumId w:val="91"/>
  </w:num>
  <w:num w:numId="35">
    <w:abstractNumId w:val="59"/>
  </w:num>
  <w:num w:numId="36">
    <w:abstractNumId w:val="99"/>
  </w:num>
  <w:num w:numId="37">
    <w:abstractNumId w:val="58"/>
  </w:num>
  <w:num w:numId="38">
    <w:abstractNumId w:val="22"/>
  </w:num>
  <w:num w:numId="39">
    <w:abstractNumId w:val="48"/>
  </w:num>
  <w:num w:numId="40">
    <w:abstractNumId w:val="43"/>
  </w:num>
  <w:num w:numId="41">
    <w:abstractNumId w:val="62"/>
  </w:num>
  <w:num w:numId="42">
    <w:abstractNumId w:val="6"/>
  </w:num>
  <w:num w:numId="43">
    <w:abstractNumId w:val="7"/>
  </w:num>
  <w:num w:numId="44">
    <w:abstractNumId w:val="8"/>
  </w:num>
  <w:num w:numId="45">
    <w:abstractNumId w:val="9"/>
  </w:num>
  <w:num w:numId="46">
    <w:abstractNumId w:val="10"/>
  </w:num>
  <w:num w:numId="47">
    <w:abstractNumId w:val="11"/>
  </w:num>
  <w:num w:numId="48">
    <w:abstractNumId w:val="12"/>
  </w:num>
  <w:num w:numId="49">
    <w:abstractNumId w:val="13"/>
  </w:num>
  <w:num w:numId="50">
    <w:abstractNumId w:val="14"/>
  </w:num>
  <w:num w:numId="51">
    <w:abstractNumId w:val="95"/>
  </w:num>
  <w:num w:numId="52">
    <w:abstractNumId w:val="15"/>
  </w:num>
  <w:num w:numId="53">
    <w:abstractNumId w:val="16"/>
  </w:num>
  <w:num w:numId="54">
    <w:abstractNumId w:val="17"/>
  </w:num>
  <w:num w:numId="55">
    <w:abstractNumId w:val="68"/>
  </w:num>
  <w:num w:numId="56">
    <w:abstractNumId w:val="37"/>
  </w:num>
  <w:num w:numId="57">
    <w:abstractNumId w:val="80"/>
  </w:num>
  <w:num w:numId="58">
    <w:abstractNumId w:val="66"/>
  </w:num>
  <w:num w:numId="59">
    <w:abstractNumId w:val="70"/>
  </w:num>
  <w:num w:numId="60">
    <w:abstractNumId w:val="60"/>
  </w:num>
  <w:num w:numId="61">
    <w:abstractNumId w:val="81"/>
  </w:num>
  <w:num w:numId="62">
    <w:abstractNumId w:val="45"/>
  </w:num>
  <w:num w:numId="63">
    <w:abstractNumId w:val="100"/>
  </w:num>
  <w:num w:numId="64">
    <w:abstractNumId w:val="47"/>
  </w:num>
  <w:num w:numId="65">
    <w:abstractNumId w:val="26"/>
  </w:num>
  <w:num w:numId="66">
    <w:abstractNumId w:val="25"/>
  </w:num>
  <w:num w:numId="67">
    <w:abstractNumId w:val="42"/>
  </w:num>
  <w:num w:numId="68">
    <w:abstractNumId w:val="73"/>
  </w:num>
  <w:num w:numId="69">
    <w:abstractNumId w:val="65"/>
  </w:num>
  <w:num w:numId="70">
    <w:abstractNumId w:val="84"/>
  </w:num>
  <w:num w:numId="71">
    <w:abstractNumId w:val="75"/>
  </w:num>
  <w:num w:numId="72">
    <w:abstractNumId w:val="93"/>
  </w:num>
  <w:num w:numId="73">
    <w:abstractNumId w:val="44"/>
  </w:num>
  <w:num w:numId="74">
    <w:abstractNumId w:val="21"/>
  </w:num>
  <w:num w:numId="75">
    <w:abstractNumId w:val="79"/>
  </w:num>
  <w:num w:numId="76">
    <w:abstractNumId w:val="94"/>
  </w:num>
  <w:num w:numId="77">
    <w:abstractNumId w:val="97"/>
  </w:num>
  <w:num w:numId="78">
    <w:abstractNumId w:val="90"/>
  </w:num>
  <w:num w:numId="79">
    <w:abstractNumId w:val="19"/>
  </w:num>
  <w:num w:numId="80">
    <w:abstractNumId w:val="89"/>
  </w:num>
  <w:num w:numId="81">
    <w:abstractNumId w:val="78"/>
  </w:num>
  <w:num w:numId="82">
    <w:abstractNumId w:val="53"/>
  </w:num>
  <w:num w:numId="83">
    <w:abstractNumId w:val="96"/>
  </w:num>
  <w:num w:numId="84">
    <w:abstractNumId w:val="0"/>
  </w:num>
  <w:num w:numId="85">
    <w:abstractNumId w:val="1"/>
  </w:num>
  <w:num w:numId="86">
    <w:abstractNumId w:val="18"/>
  </w:num>
  <w:num w:numId="87">
    <w:abstractNumId w:val="38"/>
  </w:num>
  <w:num w:numId="88">
    <w:abstractNumId w:val="74"/>
  </w:num>
  <w:num w:numId="89">
    <w:abstractNumId w:val="2"/>
  </w:num>
  <w:num w:numId="90">
    <w:abstractNumId w:val="35"/>
  </w:num>
  <w:num w:numId="91">
    <w:abstractNumId w:val="3"/>
  </w:num>
  <w:num w:numId="92">
    <w:abstractNumId w:val="63"/>
  </w:num>
  <w:num w:numId="93">
    <w:abstractNumId w:val="83"/>
  </w:num>
  <w:num w:numId="94">
    <w:abstractNumId w:val="4"/>
  </w:num>
  <w:num w:numId="95">
    <w:abstractNumId w:val="5"/>
  </w:num>
  <w:num w:numId="96">
    <w:abstractNumId w:val="82"/>
  </w:num>
  <w:num w:numId="97">
    <w:abstractNumId w:val="39"/>
  </w:num>
  <w:num w:numId="98">
    <w:abstractNumId w:val="61"/>
  </w:num>
  <w:num w:numId="99">
    <w:abstractNumId w:val="64"/>
  </w:num>
  <w:num w:numId="100">
    <w:abstractNumId w:val="49"/>
  </w:num>
  <w:num w:numId="101">
    <w:abstractNumId w:val="40"/>
  </w:num>
  <w:num w:numId="102">
    <w:abstractNumId w:val="5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B13"/>
    <w:rsid w:val="0001563B"/>
    <w:rsid w:val="00053D71"/>
    <w:rsid w:val="000A274D"/>
    <w:rsid w:val="000D731B"/>
    <w:rsid w:val="00184B40"/>
    <w:rsid w:val="001E07B5"/>
    <w:rsid w:val="00247D68"/>
    <w:rsid w:val="002B100F"/>
    <w:rsid w:val="002F243E"/>
    <w:rsid w:val="00327846"/>
    <w:rsid w:val="00352D25"/>
    <w:rsid w:val="00374346"/>
    <w:rsid w:val="00381B97"/>
    <w:rsid w:val="00392D0B"/>
    <w:rsid w:val="003B7C27"/>
    <w:rsid w:val="003C73B8"/>
    <w:rsid w:val="00456780"/>
    <w:rsid w:val="00494A35"/>
    <w:rsid w:val="004E40EF"/>
    <w:rsid w:val="004E61DD"/>
    <w:rsid w:val="00545DE3"/>
    <w:rsid w:val="00547268"/>
    <w:rsid w:val="005610EE"/>
    <w:rsid w:val="0058513E"/>
    <w:rsid w:val="00630972"/>
    <w:rsid w:val="00632C25"/>
    <w:rsid w:val="00651BAD"/>
    <w:rsid w:val="006B2356"/>
    <w:rsid w:val="006D65C3"/>
    <w:rsid w:val="0074613C"/>
    <w:rsid w:val="00782135"/>
    <w:rsid w:val="007A378D"/>
    <w:rsid w:val="007B5FC6"/>
    <w:rsid w:val="008036A9"/>
    <w:rsid w:val="00871456"/>
    <w:rsid w:val="00894727"/>
    <w:rsid w:val="008E094C"/>
    <w:rsid w:val="00936502"/>
    <w:rsid w:val="009475FC"/>
    <w:rsid w:val="009A26FF"/>
    <w:rsid w:val="009C4A96"/>
    <w:rsid w:val="009D12B8"/>
    <w:rsid w:val="00A1478D"/>
    <w:rsid w:val="00A637E2"/>
    <w:rsid w:val="00AB5DB5"/>
    <w:rsid w:val="00AD65FA"/>
    <w:rsid w:val="00AF456E"/>
    <w:rsid w:val="00B405D3"/>
    <w:rsid w:val="00B52D9F"/>
    <w:rsid w:val="00B645C6"/>
    <w:rsid w:val="00B66224"/>
    <w:rsid w:val="00B76E41"/>
    <w:rsid w:val="00BC4C22"/>
    <w:rsid w:val="00C13908"/>
    <w:rsid w:val="00C40B13"/>
    <w:rsid w:val="00C4323B"/>
    <w:rsid w:val="00C9368A"/>
    <w:rsid w:val="00CA2286"/>
    <w:rsid w:val="00CA2660"/>
    <w:rsid w:val="00CC10F3"/>
    <w:rsid w:val="00CF6E8E"/>
    <w:rsid w:val="00D34929"/>
    <w:rsid w:val="00D56BCE"/>
    <w:rsid w:val="00D95CC0"/>
    <w:rsid w:val="00DD0270"/>
    <w:rsid w:val="00DF1351"/>
    <w:rsid w:val="00DF7EE7"/>
    <w:rsid w:val="00E23066"/>
    <w:rsid w:val="00E550AA"/>
    <w:rsid w:val="00E63B26"/>
    <w:rsid w:val="00E77AA9"/>
    <w:rsid w:val="00E87F40"/>
    <w:rsid w:val="00ED2882"/>
    <w:rsid w:val="00EE59AE"/>
    <w:rsid w:val="00F03F56"/>
    <w:rsid w:val="00F825B0"/>
    <w:rsid w:val="00F83DE0"/>
    <w:rsid w:val="00F878EB"/>
    <w:rsid w:val="00FE274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1FDA95-FF87-46DA-ABF4-C3A873C51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B13"/>
  </w:style>
  <w:style w:type="paragraph" w:styleId="Heading2">
    <w:name w:val="heading 2"/>
    <w:basedOn w:val="Normal"/>
    <w:link w:val="Heading2Char"/>
    <w:uiPriority w:val="1"/>
    <w:qFormat/>
    <w:rsid w:val="00C40B13"/>
    <w:pPr>
      <w:widowControl w:val="0"/>
      <w:autoSpaceDE w:val="0"/>
      <w:autoSpaceDN w:val="0"/>
      <w:spacing w:after="0" w:line="240" w:lineRule="auto"/>
      <w:ind w:left="352"/>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0B13"/>
    <w:pPr>
      <w:widowControl w:val="0"/>
      <w:autoSpaceDE w:val="0"/>
      <w:autoSpaceDN w:val="0"/>
      <w:spacing w:after="0" w:line="240" w:lineRule="auto"/>
      <w:ind w:left="832" w:hanging="360"/>
    </w:pPr>
    <w:rPr>
      <w:rFonts w:ascii="Times New Roman" w:eastAsia="Times New Roman" w:hAnsi="Times New Roman" w:cs="Times New Roman"/>
      <w:lang w:val="en-US"/>
    </w:rPr>
  </w:style>
  <w:style w:type="character" w:customStyle="1" w:styleId="Heading2Char">
    <w:name w:val="Heading 2 Char"/>
    <w:basedOn w:val="DefaultParagraphFont"/>
    <w:link w:val="Heading2"/>
    <w:uiPriority w:val="1"/>
    <w:rsid w:val="00C40B13"/>
    <w:rPr>
      <w:rFonts w:ascii="Times New Roman" w:eastAsia="Times New Roman" w:hAnsi="Times New Roman" w:cs="Times New Roman"/>
      <w:b/>
      <w:bCs/>
      <w:sz w:val="24"/>
      <w:szCs w:val="24"/>
      <w:lang w:val="en-US"/>
    </w:rPr>
  </w:style>
  <w:style w:type="character" w:customStyle="1" w:styleId="A5">
    <w:name w:val="A5"/>
    <w:uiPriority w:val="99"/>
    <w:rsid w:val="00B645C6"/>
    <w:rPr>
      <w:color w:val="000000"/>
    </w:rPr>
  </w:style>
  <w:style w:type="paragraph" w:customStyle="1" w:styleId="Default">
    <w:name w:val="Default"/>
    <w:rsid w:val="00B645C6"/>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odyText">
    <w:name w:val="Body Text"/>
    <w:basedOn w:val="Normal"/>
    <w:link w:val="BodyTextChar"/>
    <w:uiPriority w:val="1"/>
    <w:qFormat/>
    <w:rsid w:val="005610EE"/>
    <w:pPr>
      <w:widowControl w:val="0"/>
      <w:autoSpaceDE w:val="0"/>
      <w:autoSpaceDN w:val="0"/>
      <w:spacing w:after="0" w:line="240" w:lineRule="auto"/>
      <w:ind w:left="112"/>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610EE"/>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610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0EE"/>
  </w:style>
  <w:style w:type="paragraph" w:styleId="BalloonText">
    <w:name w:val="Balloon Text"/>
    <w:basedOn w:val="Normal"/>
    <w:link w:val="BalloonTextChar"/>
    <w:uiPriority w:val="99"/>
    <w:semiHidden/>
    <w:unhideWhenUsed/>
    <w:rsid w:val="00632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C25"/>
    <w:rPr>
      <w:rFonts w:ascii="Tahoma" w:hAnsi="Tahoma" w:cs="Tahoma"/>
      <w:sz w:val="16"/>
      <w:szCs w:val="16"/>
    </w:rPr>
  </w:style>
  <w:style w:type="paragraph" w:styleId="Title">
    <w:name w:val="Title"/>
    <w:basedOn w:val="Normal"/>
    <w:next w:val="Normal"/>
    <w:link w:val="TitleChar"/>
    <w:uiPriority w:val="10"/>
    <w:qFormat/>
    <w:rsid w:val="00632C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632C25"/>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632C25"/>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632C25"/>
    <w:rPr>
      <w:rFonts w:asciiTheme="majorHAnsi" w:eastAsiaTheme="majorEastAsia" w:hAnsiTheme="majorHAnsi" w:cstheme="majorBidi"/>
      <w:i/>
      <w:iCs/>
      <w:color w:val="4F81BD" w:themeColor="accent1"/>
      <w:spacing w:val="15"/>
      <w:sz w:val="24"/>
      <w:szCs w:val="24"/>
      <w:lang w:val="en-US" w:eastAsia="ja-JP"/>
    </w:rPr>
  </w:style>
  <w:style w:type="paragraph" w:styleId="NoSpacing">
    <w:name w:val="No Spacing"/>
    <w:link w:val="NoSpacingChar"/>
    <w:uiPriority w:val="1"/>
    <w:qFormat/>
    <w:rsid w:val="00632C2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32C25"/>
    <w:rPr>
      <w:rFonts w:eastAsiaTheme="minorEastAsia"/>
      <w:lang w:val="en-US" w:eastAsia="ja-JP"/>
    </w:rPr>
  </w:style>
  <w:style w:type="paragraph" w:styleId="Header">
    <w:name w:val="header"/>
    <w:basedOn w:val="Normal"/>
    <w:link w:val="HeaderChar"/>
    <w:uiPriority w:val="99"/>
    <w:unhideWhenUsed/>
    <w:rsid w:val="00E63B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3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06400B-8132-4C0C-ABDE-78334B830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190</Pages>
  <Words>27472</Words>
  <Characters>156592</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BUKU AJAR</vt:lpstr>
    </vt:vector>
  </TitlesOfParts>
  <Company>home</Company>
  <LinksUpToDate>false</LinksUpToDate>
  <CharactersWithSpaces>183697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BUKU AJAR</dc:title>
  <dc:subject>Intan Leliana, S.Sos.I MM, Asriyani Sagiyanto, M.I.Kom Pramelani, S.Sos. MM</dc:subject>
  <dc:creator>ASUS</dc:creator>
  <cp:lastModifiedBy>achieho</cp:lastModifiedBy>
  <cp:revision>13</cp:revision>
  <dcterms:created xsi:type="dcterms:W3CDTF">2019-05-07T07:50:00Z</dcterms:created>
  <dcterms:modified xsi:type="dcterms:W3CDTF">2019-11-25T04:00:00Z</dcterms:modified>
</cp:coreProperties>
</file>