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87"/>
        <w:gridCol w:w="7692"/>
      </w:tblGrid>
      <w:tr w:rsidR="00AE4E6B" w:rsidRPr="00AE4E6B" w14:paraId="61879322" w14:textId="77777777" w:rsidTr="00AE4E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871B3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EA08B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1B708" w14:textId="730BE95D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 Indah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Estiani</w:t>
            </w:r>
            <w:proofErr w:type="spellEnd"/>
          </w:p>
        </w:tc>
      </w:tr>
      <w:tr w:rsidR="00AE4E6B" w:rsidRPr="00AE4E6B" w14:paraId="79C42AFE" w14:textId="77777777" w:rsidTr="00AE4E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4687A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8E416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3230A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(0136) EKONOMI MANAJERIAL  </w:t>
            </w:r>
            <w:hyperlink r:id="rId5" w:tooltip="Lihat Data " w:history="1">
              <w:r w:rsidRPr="00AE4E6B">
                <w:rPr>
                  <w:rFonts w:ascii="Times New Roman" w:eastAsia="Times New Roman" w:hAnsi="Times New Roman" w:cs="Times New Roman"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 </w:t>
              </w:r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RPS</w:t>
              </w:r>
            </w:hyperlink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hyperlink r:id="rId6" w:tooltip="Lihat Data 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 Modul</w:t>
              </w:r>
            </w:hyperlink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* Jika Bahan Kajian Masih </w:t>
            </w:r>
            <w:proofErr w:type="spellStart"/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Kosong</w:t>
            </w:r>
            <w:proofErr w:type="spellEnd"/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, </w:t>
            </w:r>
            <w:proofErr w:type="spellStart"/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Kemungkinan</w:t>
            </w:r>
            <w:proofErr w:type="spellEnd"/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 Kode </w:t>
            </w:r>
            <w:proofErr w:type="spellStart"/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Matakuliah</w:t>
            </w:r>
            <w:proofErr w:type="spellEnd"/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Berbeda</w:t>
            </w:r>
            <w:proofErr w:type="spellEnd"/>
            <w:r w:rsidRPr="00AE4E6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!</w:t>
            </w:r>
          </w:p>
        </w:tc>
      </w:tr>
      <w:tr w:rsidR="00AE4E6B" w:rsidRPr="00AE4E6B" w14:paraId="3A1320FB" w14:textId="77777777" w:rsidTr="00AE4E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255D8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43E2C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1FDD2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AE4E6B" w:rsidRPr="00AE4E6B" w14:paraId="4A2C3FDC" w14:textId="77777777" w:rsidTr="00AE4E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4FFCC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5FAF2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8D47B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64.4A.05</w:t>
            </w:r>
          </w:p>
        </w:tc>
      </w:tr>
      <w:tr w:rsidR="00AE4E6B" w:rsidRPr="00AE4E6B" w14:paraId="04DA84BD" w14:textId="77777777" w:rsidTr="00AE4E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AB836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9A890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477F4" w14:textId="77777777" w:rsidR="00AE4E6B" w:rsidRPr="00AE4E6B" w:rsidRDefault="00AE4E6B" w:rsidP="00AE4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</w:tbl>
    <w:p w14:paraId="4E2309DF" w14:textId="7D128C83" w:rsidR="00AE4E6B" w:rsidRPr="00AE4E6B" w:rsidRDefault="00AE4E6B" w:rsidP="00AE4E6B">
      <w:pPr>
        <w:shd w:val="clear" w:color="auto" w:fill="FDFDFD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AE4E6B">
          <w:rPr>
            <w:rFonts w:ascii="Helvetica" w:eastAsia="Times New Roman" w:hAnsi="Helvetica" w:cs="Helvetica"/>
            <w:color w:val="555555"/>
            <w:kern w:val="0"/>
            <w:sz w:val="24"/>
            <w:szCs w:val="24"/>
            <w:bdr w:val="single" w:sz="6" w:space="0" w:color="CCCCCC" w:frame="1"/>
            <w:shd w:val="clear" w:color="auto" w:fill="FFFFFF"/>
            <w14:ligatures w14:val="none"/>
          </w:rPr>
          <w:t>100</w:t>
        </w:r>
      </w:hyperlink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1440" w:dyaOrig="1440" w14:anchorId="2973A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6.45pt;height:18pt" o:ole="">
            <v:imagedata r:id="rId8" o:title=""/>
          </v:shape>
          <w:control r:id="rId9" w:name="DefaultOcxName" w:shapeid="_x0000_i1051"/>
        </w:object>
      </w:r>
    </w:p>
    <w:p w14:paraId="313E873B" w14:textId="75AB57A1" w:rsidR="00AE4E6B" w:rsidRPr="00AE4E6B" w:rsidRDefault="00AE4E6B" w:rsidP="00AE4E6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1440" w:dyaOrig="1440" w14:anchorId="54484F63">
          <v:shape id="_x0000_i1050" type="#_x0000_t75" style="width:55.15pt;height:18pt" o:ole="">
            <v:imagedata r:id="rId10" o:title=""/>
          </v:shape>
          <w:control r:id="rId11" w:name="DefaultOcxName1" w:shapeid="_x0000_i1050"/>
        </w:object>
      </w:r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396"/>
        <w:gridCol w:w="2843"/>
        <w:gridCol w:w="9178"/>
        <w:gridCol w:w="1796"/>
      </w:tblGrid>
      <w:tr w:rsidR="00AE4E6B" w:rsidRPr="00AE4E6B" w14:paraId="44771DFB" w14:textId="77777777" w:rsidTr="00AE4E6B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D6A66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BA40D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5745C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2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1C1DC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90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AE861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11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5B592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AE4E6B" w:rsidRPr="00AE4E6B" w14:paraId="74839FB7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5FB9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21F7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E980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B6FC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Gambaran Umum Ruang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Lingkup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Ekonomi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B1A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kontrak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selama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semester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kembali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mikro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makro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sebagai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pengantar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bersama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gagal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mengambil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bagaimana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solusi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0F71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15:02:29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17:17:22</w:t>
            </w:r>
          </w:p>
        </w:tc>
      </w:tr>
      <w:tr w:rsidR="00AE4E6B" w:rsidRPr="00AE4E6B" w14:paraId="257475FB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2D6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2E23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CA78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2C5B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Harga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Penawaran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7229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lingkup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mikro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meminta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sebuah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6EE6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15:12:03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17:37:35</w:t>
            </w:r>
          </w:p>
        </w:tc>
      </w:tr>
      <w:tr w:rsidR="00AE4E6B" w:rsidRPr="00AE4E6B" w14:paraId="5FBB5D2D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ED73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2C88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28B7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D8AE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Analisis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Kuantitatif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6B9F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berdiskusi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elastisitas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kasusnya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sudut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pandang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818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15:13:05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17:15:06</w:t>
            </w:r>
          </w:p>
        </w:tc>
      </w:tr>
      <w:tr w:rsidR="00AE4E6B" w:rsidRPr="00AE4E6B" w14:paraId="679FCC91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2839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A4C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3276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A6E9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Teori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Perilaku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Individual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21D4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nilai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guna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pendapatan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berdiskusi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mekanisme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keseimbangan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24A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15:02:04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17:15:00</w:t>
            </w:r>
          </w:p>
        </w:tc>
      </w:tr>
      <w:tr w:rsidR="00AE4E6B" w:rsidRPr="00AE4E6B" w14:paraId="01E0520F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D5D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3093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961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AD32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Perilaku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Produsen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Biaya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Proses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Produksi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37C3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simulasi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terlebih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dahulu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selama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jam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mendiskusikan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tahapan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produksi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produksi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hubungan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tp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ap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1769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15:06:29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17:15:55</w:t>
            </w:r>
          </w:p>
        </w:tc>
      </w:tr>
      <w:tr w:rsidR="00AE4E6B" w:rsidRPr="00AE4E6B" w14:paraId="0A97F895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C7F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B2EC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C0E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D9A6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Karakteristik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Industri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96EB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berdiskusi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berkelompok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bagaimana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estimasi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langsung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langsung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estimasi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analisis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regresi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9EBC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15:02:55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17:15:08</w:t>
            </w:r>
          </w:p>
        </w:tc>
      </w:tr>
      <w:tr w:rsidR="00AE4E6B" w:rsidRPr="00AE4E6B" w14:paraId="79535CC1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82F3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341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5D5D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32C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Materi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EEE4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individu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hingga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point-point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penting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sebagai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8647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15:04:24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17:27:38</w:t>
            </w:r>
          </w:p>
        </w:tc>
      </w:tr>
      <w:tr w:rsidR="00AE4E6B" w:rsidRPr="00AE4E6B" w14:paraId="1763CBBF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A606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15F3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E3D8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7CF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62BE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E454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AE4E6B" w:rsidRPr="00AE4E6B" w14:paraId="64197203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C1F0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063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406-e2 </w:t>
            </w:r>
            <w:r w:rsidRPr="00AE4E6B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A892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C609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Kompetisi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Sempurna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monopolistik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monopolistik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Kompetitif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2E01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berdiskusi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bagaimana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persaingan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berbagai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struktur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estimasi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permintaan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struktur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langsung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CA2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10:50-13:20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11:06:01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13:10:19</w:t>
            </w:r>
          </w:p>
        </w:tc>
      </w:tr>
      <w:tr w:rsidR="00AE4E6B" w:rsidRPr="00AE4E6B" w14:paraId="04DE0BD3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BA0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774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D94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969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Model Oligopoli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CE72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mempraktikan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game theory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mendiskusikan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game theory pada pasar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oligopoli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CE8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15:06:43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17:29:14</w:t>
            </w:r>
          </w:p>
        </w:tc>
      </w:tr>
      <w:tr w:rsidR="00AE4E6B" w:rsidRPr="00AE4E6B" w14:paraId="28F81BA6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852C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C6DD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DB66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A7DB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Strategi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Harga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Perusahaan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Kekuatan Pasar dan Ekonomi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553E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mendiskusikan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berkelompok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bagaimana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strategi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utuk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menentukan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harga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dasar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harga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pasar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monopoli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monopolistik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oligopoli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0CC3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15:06:35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17:40:04</w:t>
            </w:r>
          </w:p>
        </w:tc>
      </w:tr>
      <w:tr w:rsidR="00AE4E6B" w:rsidRPr="00AE4E6B" w14:paraId="39A92BB7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980D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0107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4A21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0AD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Strategi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Harga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Perusahaan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Kekuatan Pasar dan Ekonomi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DC6F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berdiskusi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strategi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harga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surplus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mencari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perbedaan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harga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harga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blok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harga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komoditi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lain-lain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615A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15:04:24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17:30:42</w:t>
            </w:r>
          </w:p>
        </w:tc>
      </w:tr>
      <w:tr w:rsidR="00AE4E6B" w:rsidRPr="00AE4E6B" w14:paraId="1A3F520D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EDDF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992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D9AF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F125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terhadap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Pemerintah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Pasar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12A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lalu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berdiskusi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bagaimana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peranan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pemerintah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perekonomian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mencari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bentuk-bentuk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penerimaan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seperti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pajak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pajak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hibah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lain-lain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A9C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15:01:29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17:16:11</w:t>
            </w:r>
          </w:p>
        </w:tc>
      </w:tr>
      <w:tr w:rsidR="00AE4E6B" w:rsidRPr="00AE4E6B" w14:paraId="1DE228E2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78D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B75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3DD5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F4BE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Peraturan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Perundangan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2CD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lalu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pelanggaran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merek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dagang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macam-macam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berbagai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aspek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365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15:02:14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17:24:35</w:t>
            </w:r>
          </w:p>
        </w:tc>
      </w:tr>
      <w:tr w:rsidR="00AE4E6B" w:rsidRPr="00AE4E6B" w14:paraId="1C168EA7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71CF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E6E9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6832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2749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0982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dilakukan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ptm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offline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9-14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individu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memaparkan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depan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contoh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ekonomi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915C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15:04:02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17:26:26</w:t>
            </w:r>
          </w:p>
        </w:tc>
      </w:tr>
      <w:tr w:rsidR="00AE4E6B" w:rsidRPr="00AE4E6B" w14:paraId="5B65FC8A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B583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4DF2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1771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8A3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A7BC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A8D2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72961F22" w14:textId="77777777" w:rsidR="00AE4E6B" w:rsidRPr="00AE4E6B" w:rsidRDefault="00AE4E6B" w:rsidP="00AE4E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</w:pP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Menampilkan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 </w:t>
      </w: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hingga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16 </w:t>
      </w: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dari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16 data</w:t>
      </w:r>
    </w:p>
    <w:p w14:paraId="36BD14FD" w14:textId="5E5D29AD" w:rsidR="00AE4E6B" w:rsidRPr="00AE4E6B" w:rsidRDefault="00AE4E6B" w:rsidP="005F16E7">
      <w:pPr>
        <w:numPr>
          <w:ilvl w:val="0"/>
          <w:numId w:val="1"/>
        </w:numPr>
        <w:shd w:val="clear" w:color="auto" w:fill="FDFDFD"/>
        <w:spacing w:before="300" w:beforeAutospacing="1" w:after="150" w:afterAutospacing="1" w:line="240" w:lineRule="auto"/>
        <w:ind w:left="495"/>
        <w:outlineLvl w:val="1"/>
        <w:rPr>
          <w:rFonts w:ascii="inherit" w:eastAsia="Times New Roman" w:hAnsi="inherit" w:cs="Times New Roman"/>
          <w:color w:val="47A447"/>
          <w:spacing w:val="-15"/>
          <w:kern w:val="0"/>
          <w:sz w:val="36"/>
          <w:szCs w:val="36"/>
          <w14:ligatures w14:val="none"/>
        </w:rPr>
      </w:pPr>
      <w:hyperlink r:id="rId12" w:history="1">
        <w:r w:rsidRPr="00AE4E6B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r w:rsidRPr="00AE4E6B">
        <w:rPr>
          <w:rFonts w:ascii="inherit" w:eastAsia="Times New Roman" w:hAnsi="inherit" w:cs="Times New Roman"/>
          <w:color w:val="47A447"/>
          <w:spacing w:val="-15"/>
          <w:kern w:val="0"/>
          <w:sz w:val="36"/>
          <w:szCs w:val="36"/>
          <w14:ligatures w14:val="none"/>
        </w:rPr>
        <w:t xml:space="preserve">Kelas </w:t>
      </w:r>
      <w:proofErr w:type="spellStart"/>
      <w:r w:rsidRPr="00AE4E6B">
        <w:rPr>
          <w:rFonts w:ascii="inherit" w:eastAsia="Times New Roman" w:hAnsi="inherit" w:cs="Times New Roman"/>
          <w:color w:val="47A447"/>
          <w:spacing w:val="-15"/>
          <w:kern w:val="0"/>
          <w:sz w:val="36"/>
          <w:szCs w:val="36"/>
          <w14:ligatures w14:val="none"/>
        </w:rPr>
        <w:t>Pengganti</w:t>
      </w:r>
      <w:proofErr w:type="spellEnd"/>
    </w:p>
    <w:p w14:paraId="0EDAF70B" w14:textId="36C0A393" w:rsidR="00AE4E6B" w:rsidRPr="00AE4E6B" w:rsidRDefault="00AE4E6B" w:rsidP="00AE4E6B">
      <w:pPr>
        <w:shd w:val="clear" w:color="auto" w:fill="FDFDFD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3" w:history="1">
        <w:r w:rsidRPr="00AE4E6B">
          <w:rPr>
            <w:rFonts w:ascii="Helvetica" w:eastAsia="Times New Roman" w:hAnsi="Helvetica" w:cs="Helvetica"/>
            <w:color w:val="555555"/>
            <w:kern w:val="0"/>
            <w:sz w:val="24"/>
            <w:szCs w:val="24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1440" w:dyaOrig="1440" w14:anchorId="751A78D4">
          <v:shape id="_x0000_i1049" type="#_x0000_t75" style="width:46.45pt;height:18pt" o:ole="">
            <v:imagedata r:id="rId8" o:title=""/>
          </v:shape>
          <w:control r:id="rId14" w:name="DefaultOcxName2" w:shapeid="_x0000_i1049"/>
        </w:object>
      </w:r>
    </w:p>
    <w:p w14:paraId="01441F44" w14:textId="7DBB1976" w:rsidR="00AE4E6B" w:rsidRPr="00AE4E6B" w:rsidRDefault="00AE4E6B" w:rsidP="00AE4E6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1440" w:dyaOrig="1440" w14:anchorId="139A647D">
          <v:shape id="_x0000_i1048" type="#_x0000_t75" style="width:55.15pt;height:18pt" o:ole="">
            <v:imagedata r:id="rId10" o:title=""/>
          </v:shape>
          <w:control r:id="rId15" w:name="DefaultOcxName3" w:shapeid="_x0000_i1048"/>
        </w:object>
      </w:r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269"/>
        <w:gridCol w:w="2468"/>
        <w:gridCol w:w="4287"/>
        <w:gridCol w:w="3178"/>
        <w:gridCol w:w="1449"/>
        <w:gridCol w:w="2741"/>
      </w:tblGrid>
      <w:tr w:rsidR="00AE4E6B" w:rsidRPr="00AE4E6B" w14:paraId="7F53BC28" w14:textId="77777777" w:rsidTr="00AE4E6B">
        <w:trPr>
          <w:tblHeader/>
        </w:trPr>
        <w:tc>
          <w:tcPr>
            <w:tcW w:w="6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70250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6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48852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 Dosen</w:t>
            </w:r>
          </w:p>
        </w:tc>
        <w:tc>
          <w:tcPr>
            <w:tcW w:w="20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2852A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35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F815B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Kegiatan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6675F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</w:t>
            </w:r>
          </w:p>
        </w:tc>
        <w:tc>
          <w:tcPr>
            <w:tcW w:w="1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C9104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RPS</w:t>
            </w:r>
          </w:p>
        </w:tc>
        <w:tc>
          <w:tcPr>
            <w:tcW w:w="2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8325F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AE4E6B" w:rsidRPr="00AE4E6B" w14:paraId="2E0B5D4A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6456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1C92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VNF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EA84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406-e2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952E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Agustus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D3AF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CA6B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3C9A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10:50-13:20</w:t>
            </w:r>
          </w:p>
        </w:tc>
      </w:tr>
    </w:tbl>
    <w:p w14:paraId="0506A904" w14:textId="77777777" w:rsidR="00AE4E6B" w:rsidRPr="00AE4E6B" w:rsidRDefault="00AE4E6B" w:rsidP="00AE4E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</w:pP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Menampilkan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 </w:t>
      </w: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hingga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 </w:t>
      </w: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dari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 data</w:t>
      </w:r>
    </w:p>
    <w:p w14:paraId="75304CEB" w14:textId="37E5A491" w:rsidR="00AE4E6B" w:rsidRPr="00AE4E6B" w:rsidRDefault="00AE4E6B" w:rsidP="00B34E10">
      <w:pPr>
        <w:numPr>
          <w:ilvl w:val="0"/>
          <w:numId w:val="2"/>
        </w:numPr>
        <w:shd w:val="clear" w:color="auto" w:fill="FDFDFD"/>
        <w:spacing w:before="100" w:beforeAutospacing="1" w:after="0" w:afterAutospacing="1" w:line="240" w:lineRule="auto"/>
        <w:ind w:left="495"/>
        <w:textAlignment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history="1">
        <w:r w:rsidRPr="00AE4E6B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r w:rsidRPr="00AE4E6B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 xml:space="preserve">resensi </w:t>
      </w:r>
      <w:proofErr w:type="spellStart"/>
      <w:r w:rsidRPr="00AE4E6B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Mahasiswa</w:t>
      </w:r>
      <w:proofErr w:type="spellEnd"/>
      <w:r w:rsidRPr="00AE4E6B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 xml:space="preserve"> BSI</w:t>
      </w:r>
      <w:hyperlink r:id="rId17" w:history="1">
        <w:r w:rsidRPr="00AE4E6B">
          <w:rPr>
            <w:rFonts w:ascii="Helvetica" w:eastAsia="Times New Roman" w:hAnsi="Helvetica" w:cs="Helvetica"/>
            <w:color w:val="555555"/>
            <w:kern w:val="0"/>
            <w:sz w:val="24"/>
            <w:szCs w:val="24"/>
            <w:bdr w:val="single" w:sz="6" w:space="0" w:color="CCCCCC" w:frame="1"/>
            <w:shd w:val="clear" w:color="auto" w:fill="FFFFFF"/>
            <w14:ligatures w14:val="none"/>
          </w:rPr>
          <w:t>100</w:t>
        </w:r>
      </w:hyperlink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1440" w:dyaOrig="1440" w14:anchorId="250DD279">
          <v:shape id="_x0000_i1047" type="#_x0000_t75" style="width:46.45pt;height:18pt" o:ole="">
            <v:imagedata r:id="rId8" o:title=""/>
          </v:shape>
          <w:control r:id="rId18" w:name="DefaultOcxName4" w:shapeid="_x0000_i1047"/>
        </w:object>
      </w:r>
    </w:p>
    <w:p w14:paraId="5903B946" w14:textId="78EDBC2F" w:rsidR="00AE4E6B" w:rsidRPr="00AE4E6B" w:rsidRDefault="00AE4E6B" w:rsidP="00AE4E6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1440" w:dyaOrig="1440" w14:anchorId="1E50353D">
          <v:shape id="_x0000_i1046" type="#_x0000_t75" style="width:55.15pt;height:18pt" o:ole="">
            <v:imagedata r:id="rId10" o:title=""/>
          </v:shape>
          <w:control r:id="rId19" w:name="DefaultOcxName5" w:shapeid="_x0000_i1046"/>
        </w:object>
      </w:r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3243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830"/>
        <w:gridCol w:w="830"/>
        <w:gridCol w:w="830"/>
        <w:gridCol w:w="830"/>
        <w:gridCol w:w="830"/>
        <w:gridCol w:w="830"/>
        <w:gridCol w:w="830"/>
        <w:gridCol w:w="1486"/>
      </w:tblGrid>
      <w:tr w:rsidR="00AE4E6B" w:rsidRPr="00AE4E6B" w14:paraId="0B2B9EB9" w14:textId="77777777" w:rsidTr="00AE4E6B">
        <w:trPr>
          <w:tblHeader/>
        </w:trPr>
        <w:tc>
          <w:tcPr>
            <w:tcW w:w="9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E78D7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2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2B02A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123E7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F2A3E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87DFB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9E4BC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CE7C3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7F4EA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F910E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09EBD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A8AD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21965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91C9C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F5701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D9012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0F4D1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0CCC6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0AB14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41036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AE4E6B" w:rsidRPr="00AE4E6B" w14:paraId="5EF79848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C3B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64201613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6F1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shintia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rosana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712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C687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76C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3FB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AC9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01DE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38B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6FD7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5F71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6520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4BFD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506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69EC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692A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4363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1460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9720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E4E6B" w:rsidRPr="00AE4E6B" w14:paraId="72A3B0C9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9EF0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64210498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3B67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sindi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ardyanti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9B5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2531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A329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4465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A5B6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07CC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487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808F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BE2F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CAC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A12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9C24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F4D0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C02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005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12C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3529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5C9A6DE4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1F1B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64210499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426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ardyani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A7C9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A09B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3840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DC70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85AD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A08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56FD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0CE2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340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376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A210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1405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E1F5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4853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6CB7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8A18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A415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64AB52BA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6AD4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64210515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5FE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gracella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fidelia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hardy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A06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121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9E80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8552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85F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B5BE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17A7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275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6BF2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0C2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1689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551F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5B7D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520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5DD7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BD5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5019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2B5112BE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1850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64210576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A61F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anggraini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siregar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D58E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8B91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258B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138E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084A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ED8D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04FB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38F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CBC7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0AE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DF1B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446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4277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B1BE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B648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A4E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F03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5E65FF0C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CA6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64210594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BBC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pramesti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25E4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8220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955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46E9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483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2537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8512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DE7B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F00D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01C2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4311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B6EE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9AAC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0DA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AACB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C0C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3F1F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4AEBC3D5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64E4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64210684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6726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sifa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aliyya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CD7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ACF6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2CB6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2F2D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BA8B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4DA5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DFC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AAE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E5E2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F9A4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270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A2EE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7616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0EA2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3174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027F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9818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3A86D8FF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4926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152F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ayu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85D2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AFE4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EAD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24BE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615F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57A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19B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40A5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0B1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2B4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05E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C4BB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14D3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6D5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F42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C3E5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0054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AE4E6B" w:rsidRPr="00AE4E6B" w14:paraId="125E211D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F799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64210768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77BB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azzuhra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2766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5DDA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465D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4E39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1D7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79A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3312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12FE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6C9F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F2E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708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67A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C04A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6C7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DA79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31D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1CE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0199ADDF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922C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64210853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85D4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F219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9866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6461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B689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88EA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6353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C1C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D46A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D702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6EE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D483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840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B2BC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A66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7931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4BB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FA99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27084778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FF75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885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alinda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raihana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B5EC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C4B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AB2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992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0D1F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F36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DAE3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1D1E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FEF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EE1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5060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5EE9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E4CA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696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7FF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F333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CDB5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726982E8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A8FC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B70B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A34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888C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32E8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DBA4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149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242F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0D0D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93F7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3C2B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D40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DFF8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144E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F77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1D6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B6A8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F8D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DE8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58E3A441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0026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64211107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261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dinda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94A6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8C87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F055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C0C4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0ED4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C31B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CCAD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DA5B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C409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CCA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8CB5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E2DB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70A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352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AE0C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BEB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EBC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16861F30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13A9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64211239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178B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nurlina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FDCD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8FDD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E64F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32A7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225C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FC6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24BB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841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E487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DC1B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3DF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26CC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B05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B25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AC10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BED3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7BE8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E4E6B" w:rsidRPr="00AE4E6B" w14:paraId="057C934F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7207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7A7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astari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dwijayanti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5B26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ACF1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C13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E0E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FCA5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1065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C7EE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910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573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0D64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9BCF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2E86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9C83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31DA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968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04DF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C56D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71EFD6EB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BF45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8D79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alfina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3819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420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0A4E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441B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AAC2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A37D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E1D6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A1B6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B3B3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B177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782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DC83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606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9B7D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D9E7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46D3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F46E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6AF3156E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4EEC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845D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403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95D0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2622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B799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5259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1176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D80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904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B112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D7CF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4A8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6169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E1D2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19A7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FA8A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5542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A14F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AE4E6B" w:rsidRPr="00AE4E6B" w14:paraId="5EC5D395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A04B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64211484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902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adinda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trijayanti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B7C5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EE53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C11E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770C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91E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131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F96A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4050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0938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8D40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9C6B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81AB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6A57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6BA2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F73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B771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5324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30CF45A3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F18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64211611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82E7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louis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fernando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73F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881B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47CC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2D1F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4F4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897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DF55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AE2E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83E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3D77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D999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A19E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DFC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8AC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335A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E273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C01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06562525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F428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64211618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E7E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heny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fitrianis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4F4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F9A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7613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9BFD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954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DBA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554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4671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2E9D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CD5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186D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E23C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061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6E7B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24C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0244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CB70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27E0F39E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BA64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64211679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5CCB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BCF7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3D90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9F40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8E8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BC2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4DC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6BAA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3FBF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7699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A8B5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F648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EE6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AB3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751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9C7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5CF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962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137DEFF1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EB6A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64211857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549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amanda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384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A1AC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2A22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3AC2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022E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678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8EEA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753A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029B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56B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40F9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698F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6899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C54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9AC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7CA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7239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AE4E6B" w:rsidRPr="00AE4E6B" w14:paraId="62A25415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AA32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64211876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0F3C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indra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8AA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254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8F0F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1D0A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F9B0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F9A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8C95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125F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24E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6D09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E0C4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AA3B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770B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9A2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3FEC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DBF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FFA4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E4E6B" w:rsidRPr="00AE4E6B" w14:paraId="0F72B149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89F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900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syifa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nurul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fatiha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3D2E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DCB0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4B0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CE3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8E8A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320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40AA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215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04EA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82D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8E11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4D0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6FFC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0064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E0F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EB55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006D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AE4E6B" w:rsidRPr="00AE4E6B" w14:paraId="71B63B39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7EED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64211948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DC0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zahirrahmawati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4094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12B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E422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DC0F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BC6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BE07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FD4C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C1E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417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5E0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C012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5D6C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CF89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A8FF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533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3B1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166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AE4E6B" w:rsidRPr="00AE4E6B" w14:paraId="33AF5D7C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DB8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64211963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605D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inayah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addiinda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sukma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B03E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F6C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46B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DD4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BD8B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5ED7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3301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9B27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112E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E987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C96D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3FFD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9A78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CAA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DA0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F3B2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E235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E4E6B" w:rsidRPr="00AE4E6B" w14:paraId="6B06F2E3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2287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64211966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6ABC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raudika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kurtipa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CFA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2214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2F62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A4F2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C216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9614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5AED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25EF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27EF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E14B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668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23B4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8F98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93E4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7174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4DA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3606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AE4E6B" w:rsidRPr="00AE4E6B" w14:paraId="48E50991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0DEA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64212029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9C38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nelvina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simanjuntak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F8B6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3DB7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63C8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D7DB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611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5B58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C84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0E6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7719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E78F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368E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C699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ABF1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850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D456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35A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5CE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AE4E6B" w:rsidRPr="00AE4E6B" w14:paraId="78B54AAD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CD3C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64212121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189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regita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FEFE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47B9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5380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4246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BA3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6BE2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D20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A698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088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1A0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0435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5776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2160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447E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6A98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869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4ED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AE4E6B" w:rsidRPr="00AE4E6B" w14:paraId="688593B5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EB95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64212138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5CF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gabriel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sadrakh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3A2A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FDF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1EA8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3C8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566A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F08E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4F2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69F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86D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A23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E720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919A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2FC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3EF8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8136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C898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658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E4E6B" w:rsidRPr="00AE4E6B" w14:paraId="5A407878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7D8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64212224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C06F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firda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farikha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460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ECCD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0F3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5E39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9B2B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9BE3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2422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FCE2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4395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4E4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F5F1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0E8A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91D1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DC27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A113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4525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78CC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AE4E6B" w:rsidRPr="00AE4E6B" w14:paraId="4F31DCEF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8D0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64212336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166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yayat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2F9E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94C5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550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5134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1A94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7761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90DE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7BC8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42F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07D4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3098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2A4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BFD1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A4B4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5D0E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C3B6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EF60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E4E6B" w:rsidRPr="00AE4E6B" w14:paraId="65F7D3F6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ADF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64212364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FC13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salsalia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eka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FE5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16BF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594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904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04EE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127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3207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13D8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2957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D219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E878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3E3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BF84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90A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6C84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50C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E3F1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AE4E6B" w:rsidRPr="00AE4E6B" w14:paraId="64D9F287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B667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3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64212387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61AB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dapot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parulian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B257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8F0F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0158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7D7D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0BC5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DA0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8339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0D06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8968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383F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AB38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56A1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351A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0BCC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6E5D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A19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F8C6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AE4E6B" w:rsidRPr="00AE4E6B" w14:paraId="6375DB21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A1E3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4" w:tgtFrame="_blank" w:history="1">
              <w:r w:rsidRPr="00AE4E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64212518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57FB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arbaatun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azkia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16C9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0BAC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9FB7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0232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4CE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2DC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3F80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D7D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78FF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008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EFF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4D38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F73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385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E84B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6979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2EC74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</w:tbl>
    <w:p w14:paraId="3B647BA6" w14:textId="77777777" w:rsidR="00AE4E6B" w:rsidRPr="00AE4E6B" w:rsidRDefault="00AE4E6B" w:rsidP="00AE4E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</w:pP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Menampilkan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 </w:t>
      </w: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hingga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35 </w:t>
      </w: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dari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35 data</w:t>
      </w:r>
    </w:p>
    <w:p w14:paraId="797E3D65" w14:textId="69BB6F37" w:rsidR="00AE4E6B" w:rsidRPr="00AE4E6B" w:rsidRDefault="00AE4E6B" w:rsidP="00DA7C78">
      <w:pPr>
        <w:numPr>
          <w:ilvl w:val="0"/>
          <w:numId w:val="3"/>
        </w:numPr>
        <w:shd w:val="clear" w:color="auto" w:fill="FDFDFD"/>
        <w:spacing w:before="100" w:beforeAutospacing="1" w:after="0" w:afterAutospacing="1" w:line="240" w:lineRule="auto"/>
        <w:ind w:left="495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5" w:history="1">
        <w:r w:rsidRPr="00AE4E6B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hyperlink r:id="rId56" w:history="1">
        <w:r w:rsidRPr="00AE4E6B">
          <w:rPr>
            <w:rFonts w:ascii="Helvetica" w:eastAsia="Times New Roman" w:hAnsi="Helvetica" w:cs="Helvetica"/>
            <w:color w:val="555555"/>
            <w:kern w:val="0"/>
            <w:sz w:val="24"/>
            <w:szCs w:val="24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1440" w:dyaOrig="1440" w14:anchorId="0617315E">
          <v:shape id="_x0000_i1045" type="#_x0000_t75" style="width:46.45pt;height:18pt" o:ole="">
            <v:imagedata r:id="rId8" o:title=""/>
          </v:shape>
          <w:control r:id="rId57" w:name="DefaultOcxName6" w:shapeid="_x0000_i1045"/>
        </w:object>
      </w:r>
    </w:p>
    <w:p w14:paraId="7B06344A" w14:textId="2DDD6433" w:rsidR="00AE4E6B" w:rsidRPr="00AE4E6B" w:rsidRDefault="00AE4E6B" w:rsidP="00AE4E6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1440" w:dyaOrig="1440" w14:anchorId="42CD8C36">
          <v:shape id="_x0000_i1044" type="#_x0000_t75" style="width:55.15pt;height:18pt" o:ole="">
            <v:imagedata r:id="rId10" o:title=""/>
          </v:shape>
          <w:control r:id="rId58" w:name="DefaultOcxName7" w:shapeid="_x0000_i1044"/>
        </w:object>
      </w:r>
      <w:r w:rsidRPr="00AE4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3111"/>
        <w:gridCol w:w="813"/>
        <w:gridCol w:w="813"/>
        <w:gridCol w:w="812"/>
        <w:gridCol w:w="812"/>
        <w:gridCol w:w="812"/>
        <w:gridCol w:w="812"/>
        <w:gridCol w:w="812"/>
        <w:gridCol w:w="812"/>
        <w:gridCol w:w="812"/>
        <w:gridCol w:w="988"/>
        <w:gridCol w:w="988"/>
        <w:gridCol w:w="988"/>
        <w:gridCol w:w="988"/>
        <w:gridCol w:w="988"/>
        <w:gridCol w:w="988"/>
        <w:gridCol w:w="988"/>
      </w:tblGrid>
      <w:tr w:rsidR="00AE4E6B" w:rsidRPr="00AE4E6B" w14:paraId="5CA6394E" w14:textId="77777777" w:rsidTr="00AE4E6B">
        <w:trPr>
          <w:tblHeader/>
        </w:trPr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10EA9A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1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04E93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72CF1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7ED07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0206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B8BC1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152EB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AE6405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3FF48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958BC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213BB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FCF289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F152C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0264E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E6CBD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7A91E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8F907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69B72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AE4E6B" w:rsidRPr="00AE4E6B" w14:paraId="44EAA353" w14:textId="77777777" w:rsidTr="00AE4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15DD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91E2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AE4E6B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4E6B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58D9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4A24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27D3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B2A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27A0D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317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2AB78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8F841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8B166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A837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1B41C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76E23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917FF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A5F0B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CE77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957D0" w14:textId="77777777" w:rsidR="00AE4E6B" w:rsidRPr="00AE4E6B" w:rsidRDefault="00AE4E6B" w:rsidP="00AE4E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4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78887C0B" w14:textId="77777777" w:rsidR="00AE4E6B" w:rsidRPr="00AE4E6B" w:rsidRDefault="00AE4E6B" w:rsidP="00AE4E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</w:pP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Menampilkan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 </w:t>
      </w: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hingga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 </w:t>
      </w:r>
      <w:proofErr w:type="spellStart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dari</w:t>
      </w:r>
      <w:proofErr w:type="spellEnd"/>
      <w:r w:rsidRPr="00AE4E6B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1 data</w:t>
      </w:r>
    </w:p>
    <w:p w14:paraId="32BCA854" w14:textId="2913E5E3" w:rsidR="00AE4E6B" w:rsidRPr="00AE4E6B" w:rsidRDefault="00AE4E6B" w:rsidP="00267DBA">
      <w:pPr>
        <w:numPr>
          <w:ilvl w:val="0"/>
          <w:numId w:val="4"/>
        </w:numPr>
        <w:shd w:val="clear" w:color="auto" w:fill="FDFDFD"/>
        <w:spacing w:before="100" w:beforeAutospacing="1" w:after="0" w:afterAutospacing="1" w:line="240" w:lineRule="auto"/>
        <w:ind w:left="495"/>
        <w:outlineLvl w:val="1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59" w:history="1">
        <w:r w:rsidRPr="00AE4E6B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r w:rsidRPr="00AE4E6B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nilaian 64.4A.05</w:t>
      </w:r>
      <w:r w:rsidRPr="00AE4E6B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object w:dxaOrig="1440" w:dyaOrig="1440" w14:anchorId="6288BBC5">
          <v:shape id="_x0000_i1043" type="#_x0000_t75" style="width:55.15pt;height:18pt" o:ole="">
            <v:imagedata r:id="rId10" o:title=""/>
          </v:shape>
          <w:control r:id="rId60" w:name="DefaultOcxName8" w:shapeid="_x0000_i1043"/>
        </w:object>
      </w:r>
      <w:r w:rsidRPr="00AE4E6B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t> records per page</w:t>
      </w:r>
    </w:p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0"/>
        <w:gridCol w:w="450"/>
      </w:tblGrid>
      <w:tr w:rsidR="00AE4E6B" w:rsidRPr="00AE4E6B" w14:paraId="30D1E282" w14:textId="77777777" w:rsidTr="00AE4E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043A6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AE4E6B" w:rsidRPr="00AE4E6B" w14:paraId="04E21A5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43A6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38"/>
                    <w:gridCol w:w="12"/>
                  </w:tblGrid>
                  <w:tr w:rsidR="00AE4E6B" w:rsidRPr="00AE4E6B" w14:paraId="3E5E543E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38"/>
                        </w:tblGrid>
                        <w:tr w:rsidR="00AE4E6B" w:rsidRPr="00AE4E6B" w14:paraId="4087791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5" w:type="dxa"/>
                                <w:shd w:val="clear" w:color="auto" w:fill="999999"/>
                                <w:tblCellMar>
                                  <w:top w:w="50" w:type="dxa"/>
                                  <w:left w:w="50" w:type="dxa"/>
                                  <w:bottom w:w="50" w:type="dxa"/>
                                  <w:right w:w="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8"/>
                                <w:gridCol w:w="2324"/>
                                <w:gridCol w:w="5795"/>
                                <w:gridCol w:w="936"/>
                                <w:gridCol w:w="936"/>
                                <w:gridCol w:w="936"/>
                                <w:gridCol w:w="936"/>
                                <w:gridCol w:w="936"/>
                                <w:gridCol w:w="941"/>
                              </w:tblGrid>
                              <w:tr w:rsidR="00AE4E6B" w:rsidRPr="00AE4E6B" w14:paraId="7D9C4ABE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575B5B0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o.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66BF1C5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NIM</w:t>
                                    </w:r>
                                  </w:p>
                                </w:tc>
                                <w:tc>
                                  <w:tcPr>
                                    <w:tcW w:w="37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4CAE18E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Nama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4DFF439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Nilai UTS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54CFFB1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Nilai UAS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49E0DDB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Nilai Absen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52A6F4C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 xml:space="preserve">Nilai </w:t>
                                    </w:r>
                                    <w:proofErr w:type="spellStart"/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Tugas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6A091F5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7B04AE3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Grade</w:t>
                                    </w:r>
                                  </w:p>
                                </w:tc>
                              </w:tr>
                              <w:tr w:rsidR="00AE4E6B" w:rsidRPr="00AE4E6B" w14:paraId="76387663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EC686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B6E7B0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64201613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73AC1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SHINTIA ROSANA HIDAYAT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89EC12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D65EA1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9D228C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E74465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DBC74B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1D57D6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AE4E6B" w:rsidRPr="00AE4E6B" w14:paraId="597D82EE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F22A6F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F6CD50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64210498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366D4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SINDI ARDYANTI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0A110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93D3A0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CE6EBC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EF88E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6409C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1D87E9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AE4E6B" w:rsidRPr="00AE4E6B" w14:paraId="42D1662E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F14CC0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E369F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64210499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E65825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SINTA ARDYANI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745703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DEE9B2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5C3620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394F3E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5E79D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775873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AE4E6B" w:rsidRPr="00AE4E6B" w14:paraId="3C79907D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649CFB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8B1C97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64210515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8A9FF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GRACELLA FIDELIA HARDY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C288AE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A645E5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782D99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E3188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2FD6B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4E149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AE4E6B" w:rsidRPr="00AE4E6B" w14:paraId="63967235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EA8E39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305CC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64210576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A63B28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RAHMI ANGGRAINI SIREGAR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DC4D16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2A1B5D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0C9715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B0CE81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930DF5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2F5324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5EB9ECE7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DA83FB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AA1D90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64210594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0FB13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PUTRI AULIA PRAMESTI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B0D81D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3BC5B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01BD8F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75E4D8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7D0DB7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7FDFC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3875E8E8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DC2388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F0062D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64210684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CDDE33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SIFA ALIYYA RAHMAWATI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61DB5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02975B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195119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ED1C01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C2856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84747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37F76245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E74CBA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B6529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8B1AC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AYU PERMATA SARI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905AA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DF1C4C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F15FA0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25B72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6F15B5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44A0D9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AE4E6B" w:rsidRPr="00AE4E6B" w14:paraId="5C95B0AD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81CEC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6E7713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64210768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7EFA75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PUTRI AZZUHRA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FF3BCA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49A0D4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4FCC4E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01B60E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5628A7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065CDD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72125899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A7D05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1EF71C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64210853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EC4AD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DINA NOVITA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8FFDD6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DD238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A83EC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7DC24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0939B3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B5E4A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1F5DD268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4DDD5A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D5B1D8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64211060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B876E3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ALINDA RAIHANA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59B64E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57BE68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D47FB1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D77D18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8AF23B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F9988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AE4E6B" w:rsidRPr="00AE4E6B" w14:paraId="288F9767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5DA55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C9BDD7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64211069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28C956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DENI EKA RIANTO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64D0CA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4EA3F6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8F0DC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00FC64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836AD3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49F265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3DDB5072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7B0073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7107BD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64211107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E6B411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DINDA DESTIANI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3ADF23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3320B6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1EC966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C52F6C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5D16EA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E8EF86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287CF273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1A9E98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7097C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64211239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07BFF9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NURLINA RAHMA DEWI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0A251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3CE0C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A87355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015267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670718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2BF1B0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3A087C7F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C6DF90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1F72D7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2977F8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ASTARI DWIJAYANTI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0517D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3709F3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298ECD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FC214D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3A78E0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E003BF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16D1C6AB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29CD5D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C4CB2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B1C75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ALFINA DAMAYANTI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43A503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C2348F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0B3B59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49B3E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8857A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9853C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60AB4425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8BF406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165E5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64211368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12D64C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MUHAMMAD FERDIANSYAH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57F085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56FF5B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331DD3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B009D9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1AA611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05B111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AE4E6B" w:rsidRPr="00AE4E6B" w14:paraId="10B04E00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562206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81C48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64211484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D5DDA0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ADINDA TRIJAYANTI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481BD4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46D68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8A110C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60D4EF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79AA40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292B18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70F7D96B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6AD08F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73D3FE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64211611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3C92A6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LOUIS FERNANDO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76D899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0433DB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EA37E9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13CD41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5A0DFF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7BC619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25E929E3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F5CC90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98951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64211618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9B755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HENY FITRIANIS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BF114A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B1E4D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A40ED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D999E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3F135C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A9533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7ED7CB58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CF8ADF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B361DD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64211679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624985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RITA LESTARI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F5924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BF9A8F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3D449F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26B66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230DBF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774972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AE4E6B" w:rsidRPr="00AE4E6B" w14:paraId="3CB0175D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7A0EBC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82E2A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64211857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3CF51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TRI AMANDA ZAHRA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93021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2C50A6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2D9CB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E0E26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A5A7AC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C25440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36D05DC1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A7D1BA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C99EF5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64211876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7ECB9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INDRA MAULANA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3565A6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2D6A10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EED005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533895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5287FC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DBA155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1A2F5625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2A977B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A62E06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64211881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E47B45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SYIFA NURUL FATIHA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DE878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0163A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5937A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8B861F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4936DB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6E5D52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311A3013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508918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4C3917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64211948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DB0E05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AISYAH ZAHIRRAHMAWATI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9A6BF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02C321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8AEDB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ECDFF8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FD2122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0E352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686791C4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4B31C2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64BB01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64211963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0AEB3A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INAYAH ADDIINDA SUKMA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2FC78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06F53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AFA110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66C0F6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A980F2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689329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2361DD47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84FF92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F1604B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64211966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ABEC4A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RAUDIKA KURTIPA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38A358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83411C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09AA65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7EBD6B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D98B0B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5BF9FC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78E60A5F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C72BEE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12F3D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64212029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721816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THEA NELVINA SIMANJUNTAK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B6E47B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C369D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3C035E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FE0756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1049BE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8DCC7B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05F85515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28D16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4F53B4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64212121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EEEC4E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REGITA SALSABILA PUTRI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90432F8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24539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9A8DA7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DD11F8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AB36F4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0C0228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15A482CE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2E4AC2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9ADC78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64212138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ACCAB6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GABRIEL SADRAKH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D8B06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BF4A11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D5777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255680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848CD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51AF13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7B3E622E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33AD8A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397356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64212224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E847A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FIRDA FARIKHA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C116A9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3341BE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1EFAA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C81D58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BEA144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E18DF6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22D8B01A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34965A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CDF46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64212336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5264F3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YAYAT SAPUTRA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9B8C5A0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0822EC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49E6E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72C1ED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2A8A9F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B8D9D4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7B052376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DE89C1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FB9764D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64212364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8FC2E5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SALSALIA EKA RAHMAWATI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D8A3BDC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273D9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B738FF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B65FD93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2BDAEE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EB4D6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AE4E6B" w:rsidRPr="00AE4E6B" w14:paraId="13004CDD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F2E5BC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84C415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64212387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630FB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DAPOT PARULIAN SILABAN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35F31F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60C4BB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C2B454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88CE17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FB2821A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E35DA3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AE4E6B" w:rsidRPr="00AE4E6B" w14:paraId="5ECA031B" w14:textId="77777777" w:rsidTr="00AE4E6B">
                                <w:trPr>
                                  <w:tblCellSpacing w:w="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D918392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711DE1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64212518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8941029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ARBAATUN AZKIA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33CE36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1ED3047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361D44F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B1A9D3B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70EEC06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818B4E" w14:textId="77777777" w:rsidR="00AE4E6B" w:rsidRPr="00AE4E6B" w:rsidRDefault="00AE4E6B" w:rsidP="00AE4E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</w:pPr>
                                    <w:r w:rsidRPr="00AE4E6B">
                                      <w:rPr>
                                        <w:rFonts w:ascii="Trebuchet MS" w:eastAsia="Times New Roman" w:hAnsi="Trebuchet MS" w:cs="Times New Roman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14:paraId="06E5FF80" w14:textId="77777777" w:rsidR="00AE4E6B" w:rsidRPr="00AE4E6B" w:rsidRDefault="00AE4E6B" w:rsidP="00AE4E6B">
                              <w:pPr>
                                <w:shd w:val="clear" w:color="auto" w:fill="E2EDFC"/>
                                <w:spacing w:after="15" w:line="240" w:lineRule="auto"/>
                                <w:ind w:left="15" w:right="15"/>
                                <w:rPr>
                                  <w:rFonts w:ascii="Arial" w:eastAsia="Times New Roman" w:hAnsi="Arial" w:cs="Arial"/>
                                  <w:color w:val="4D4A44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83C310F" w14:textId="77777777" w:rsidR="00AE4E6B" w:rsidRPr="00AE4E6B" w:rsidRDefault="00AE4E6B" w:rsidP="00AE4E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14:paraId="2832C28D" w14:textId="77777777" w:rsidR="00AE4E6B" w:rsidRPr="00AE4E6B" w:rsidRDefault="00AE4E6B" w:rsidP="00AE4E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AE4E6B">
                          <w:rPr>
                            <w:rFonts w:ascii="Trebuchet MS" w:eastAsia="Times New Roman" w:hAnsi="Trebuchet MS" w:cs="Times New Roman"/>
                            <w:noProof/>
                            <w:kern w:val="0"/>
                            <w:sz w:val="17"/>
                            <w:szCs w:val="17"/>
                            <w14:ligatures w14:val="none"/>
                          </w:rPr>
                          <w:drawing>
                            <wp:inline distT="0" distB="0" distL="0" distR="0" wp14:anchorId="7E1E2536" wp14:editId="65867629">
                              <wp:extent cx="7620" cy="7620"/>
                              <wp:effectExtent l="0" t="0" r="0" b="0"/>
                              <wp:docPr id="24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3D2B121" w14:textId="77777777" w:rsidR="00AE4E6B" w:rsidRPr="00AE4E6B" w:rsidRDefault="00AE4E6B" w:rsidP="00AE4E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</w:tr>
            <w:tr w:rsidR="00AE4E6B" w:rsidRPr="00AE4E6B" w14:paraId="3744454A" w14:textId="77777777">
              <w:trPr>
                <w:trHeight w:val="4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43A6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58"/>
                    <w:gridCol w:w="192"/>
                  </w:tblGrid>
                  <w:tr w:rsidR="00AE4E6B" w:rsidRPr="00AE4E6B" w14:paraId="3AAF9BD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18CC19" w14:textId="77777777" w:rsidR="00AE4E6B" w:rsidRPr="00AE4E6B" w:rsidRDefault="00AE4E6B" w:rsidP="00AE4E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AE4E6B"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20"/>
                            <w:szCs w:val="20"/>
                            <w14:ligatures w14:val="none"/>
                          </w:rPr>
                          <w:t>Powered By </w:t>
                        </w:r>
                        <w:hyperlink r:id="rId62" w:history="1">
                          <w:r w:rsidRPr="00AE4E6B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00"/>
                              <w:kern w:val="0"/>
                              <w:sz w:val="18"/>
                              <w:szCs w:val="18"/>
                              <w:u w:val="single"/>
                              <w14:ligatures w14:val="none"/>
                            </w:rPr>
                            <w:t>BTI-BSI</w:t>
                          </w:r>
                        </w:hyperlink>
                        <w:r w:rsidRPr="00AE4E6B"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20"/>
                            <w:szCs w:val="20"/>
                            <w14:ligatures w14:val="none"/>
                          </w:rPr>
                          <w:t> - ©2011, </w:t>
                        </w:r>
                        <w:hyperlink r:id="rId63" w:history="1">
                          <w:r w:rsidRPr="00AE4E6B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00"/>
                              <w:kern w:val="0"/>
                              <w:sz w:val="18"/>
                              <w:szCs w:val="18"/>
                              <w:u w:val="single"/>
                              <w14:ligatures w14:val="none"/>
                            </w:rPr>
                            <w:t xml:space="preserve">Universitas Bina Sarana </w:t>
                          </w:r>
                          <w:proofErr w:type="spellStart"/>
                          <w:r w:rsidRPr="00AE4E6B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00"/>
                              <w:kern w:val="0"/>
                              <w:sz w:val="18"/>
                              <w:szCs w:val="18"/>
                              <w:u w:val="single"/>
                              <w14:ligatures w14:val="none"/>
                            </w:rPr>
                            <w:t>Informatika</w:t>
                          </w:r>
                          <w:proofErr w:type="spellEnd"/>
                        </w:hyperlink>
                        <w:r w:rsidRPr="00AE4E6B"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20"/>
                            <w:szCs w:val="20"/>
                            <w14:ligatures w14:val="none"/>
                          </w:rPr>
                          <w:t>. All rights reserved.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5AD523" w14:textId="77777777" w:rsidR="00AE4E6B" w:rsidRPr="00AE4E6B" w:rsidRDefault="00AE4E6B" w:rsidP="00AE4E6B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AE4E6B">
                          <w:rPr>
                            <w:rFonts w:ascii="Trebuchet MS" w:eastAsia="Times New Roman" w:hAnsi="Trebuchet MS" w:cs="Times New Roman"/>
                            <w:color w:val="FFFFFF"/>
                            <w:kern w:val="0"/>
                            <w:sz w:val="17"/>
                            <w:szCs w:val="17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7DFB9306" w14:textId="77777777" w:rsidR="00AE4E6B" w:rsidRPr="00AE4E6B" w:rsidRDefault="00AE4E6B" w:rsidP="00AE4E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</w:tr>
          </w:tbl>
          <w:p w14:paraId="51230851" w14:textId="77777777" w:rsidR="00AE4E6B" w:rsidRPr="00AE4E6B" w:rsidRDefault="00AE4E6B" w:rsidP="00AE4E6B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4802DC7F" w14:textId="77777777" w:rsidR="00AE4E6B" w:rsidRPr="00AE4E6B" w:rsidRDefault="00AE4E6B" w:rsidP="00AE4E6B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7"/>
                <w:szCs w:val="17"/>
                <w14:ligatures w14:val="none"/>
              </w:rPr>
            </w:pPr>
            <w:r w:rsidRPr="00AE4E6B">
              <w:rPr>
                <w:rFonts w:ascii="Trebuchet MS" w:eastAsia="Times New Roman" w:hAnsi="Trebuchet MS" w:cs="Times New Roman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</w:tbl>
    <w:p w14:paraId="7EEB5E0E" w14:textId="77777777" w:rsidR="00AE4E6B" w:rsidRPr="00AE4E6B" w:rsidRDefault="00AE4E6B" w:rsidP="00AE4E6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E4E6B" w:rsidRPr="00AE4E6B" w14:paraId="620F402F" w14:textId="77777777" w:rsidTr="00AE4E6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5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14547"/>
            </w:tblGrid>
            <w:tr w:rsidR="00AE4E6B" w:rsidRPr="00AE4E6B" w14:paraId="29E670C7" w14:textId="77777777">
              <w:trPr>
                <w:tblCellSpacing w:w="0" w:type="dxa"/>
                <w:jc w:val="center"/>
              </w:trPr>
              <w:tc>
                <w:tcPr>
                  <w:tcW w:w="450" w:type="dxa"/>
                  <w:vAlign w:val="center"/>
                  <w:hideMark/>
                </w:tcPr>
                <w:p w14:paraId="26842E35" w14:textId="77777777" w:rsidR="00AE4E6B" w:rsidRPr="00AE4E6B" w:rsidRDefault="00AE4E6B" w:rsidP="00AE4E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AE4E6B">
                    <w:rPr>
                      <w:rFonts w:ascii="Trebuchet MS" w:eastAsia="Times New Roman" w:hAnsi="Trebuchet MS" w:cs="Times New Roman"/>
                      <w:noProof/>
                      <w:kern w:val="0"/>
                      <w:sz w:val="17"/>
                      <w:szCs w:val="17"/>
                      <w14:ligatures w14:val="none"/>
                    </w:rPr>
                    <w:drawing>
                      <wp:inline distT="0" distB="0" distL="0" distR="0" wp14:anchorId="726FF24F" wp14:editId="4BAFC4B9">
                        <wp:extent cx="287655" cy="759460"/>
                        <wp:effectExtent l="0" t="0" r="0" b="2540"/>
                        <wp:docPr id="2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759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D691E" w14:textId="77777777" w:rsidR="00AE4E6B" w:rsidRPr="00AE4E6B" w:rsidRDefault="00AE4E6B" w:rsidP="00AE4E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AE4E6B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</w:p>
              </w:tc>
            </w:tr>
          </w:tbl>
          <w:p w14:paraId="088143B6" w14:textId="77777777" w:rsidR="00AE4E6B" w:rsidRPr="00AE4E6B" w:rsidRDefault="00AE4E6B" w:rsidP="00AE4E6B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551C9C01" w14:textId="77777777" w:rsidR="00A912FF" w:rsidRDefault="00A912FF"/>
    <w:sectPr w:rsidR="00A91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7E3"/>
    <w:multiLevelType w:val="multilevel"/>
    <w:tmpl w:val="AE7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11623"/>
    <w:multiLevelType w:val="multilevel"/>
    <w:tmpl w:val="D7D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7412F"/>
    <w:multiLevelType w:val="multilevel"/>
    <w:tmpl w:val="B23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518FA"/>
    <w:multiLevelType w:val="multilevel"/>
    <w:tmpl w:val="C888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318571">
    <w:abstractNumId w:val="1"/>
  </w:num>
  <w:num w:numId="2" w16cid:durableId="753816384">
    <w:abstractNumId w:val="3"/>
  </w:num>
  <w:num w:numId="3" w16cid:durableId="1918706795">
    <w:abstractNumId w:val="2"/>
  </w:num>
  <w:num w:numId="4" w16cid:durableId="133144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6B"/>
    <w:rsid w:val="00A912FF"/>
    <w:rsid w:val="00A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75E7"/>
  <w15:chartTrackingRefBased/>
  <w15:docId w15:val="{2A2F6131-29AE-4A36-BAC5-492965B2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4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E6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AE4E6B"/>
  </w:style>
  <w:style w:type="paragraph" w:customStyle="1" w:styleId="msonormal0">
    <w:name w:val="msonormal"/>
    <w:basedOn w:val="Normal"/>
    <w:rsid w:val="00AE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E4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E6B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E4E6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E4E6B"/>
  </w:style>
  <w:style w:type="character" w:customStyle="1" w:styleId="select2-arrow">
    <w:name w:val="select2-arrow"/>
    <w:basedOn w:val="DefaultParagraphFont"/>
    <w:rsid w:val="00AE4E6B"/>
  </w:style>
  <w:style w:type="character" w:customStyle="1" w:styleId="text-danger">
    <w:name w:val="text-danger"/>
    <w:basedOn w:val="DefaultParagraphFont"/>
    <w:rsid w:val="00AE4E6B"/>
  </w:style>
  <w:style w:type="paragraph" w:customStyle="1" w:styleId="prev">
    <w:name w:val="prev"/>
    <w:basedOn w:val="Normal"/>
    <w:rsid w:val="00AE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AE4E6B"/>
  </w:style>
  <w:style w:type="paragraph" w:customStyle="1" w:styleId="active">
    <w:name w:val="active"/>
    <w:basedOn w:val="Normal"/>
    <w:rsid w:val="00AE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AE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74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1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02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977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05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1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1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3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4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41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9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26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96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30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3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78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5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3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5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7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96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2440">
          <w:marLeft w:val="15"/>
          <w:marRight w:val="15"/>
          <w:marTop w:val="15"/>
          <w:marBottom w:val="15"/>
          <w:divBdr>
            <w:top w:val="single" w:sz="36" w:space="6" w:color="003399"/>
            <w:left w:val="single" w:sz="6" w:space="6" w:color="003399"/>
            <w:bottom w:val="single" w:sz="6" w:space="6" w:color="003399"/>
            <w:right w:val="single" w:sz="6" w:space="6" w:color="0033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says.bsi.ac.id/m_induk_mhs_nilai-64210684-05-BSI.js" TargetMode="External"/><Relationship Id="rId39" Type="http://schemas.openxmlformats.org/officeDocument/2006/relationships/hyperlink" Target="https://says.bsi.ac.id/m_induk_mhs_nilai-64211618-05-BSI.js" TargetMode="External"/><Relationship Id="rId21" Type="http://schemas.openxmlformats.org/officeDocument/2006/relationships/hyperlink" Target="https://says.bsi.ac.id/m_induk_mhs_nilai-64210498-05-BSI.js" TargetMode="External"/><Relationship Id="rId34" Type="http://schemas.openxmlformats.org/officeDocument/2006/relationships/hyperlink" Target="https://says.bsi.ac.id/m_induk_mhs_nilai-64211303-05-BSI.js" TargetMode="External"/><Relationship Id="rId42" Type="http://schemas.openxmlformats.org/officeDocument/2006/relationships/hyperlink" Target="https://says.bsi.ac.id/m_induk_mhs_nilai-64211876-05-BSI.js" TargetMode="External"/><Relationship Id="rId47" Type="http://schemas.openxmlformats.org/officeDocument/2006/relationships/hyperlink" Target="https://says.bsi.ac.id/m_induk_mhs_nilai-64212029-05-BSI.js" TargetMode="External"/><Relationship Id="rId50" Type="http://schemas.openxmlformats.org/officeDocument/2006/relationships/hyperlink" Target="https://says.bsi.ac.id/m_induk_mhs_nilai-64212224-05-BSI.js" TargetMode="External"/><Relationship Id="rId55" Type="http://schemas.openxmlformats.org/officeDocument/2006/relationships/hyperlink" Target="https://says.bsi.ac.id/m_mengajar_dosen_detail-BSI-VNF-0136-64.4A.05-.js" TargetMode="External"/><Relationship Id="rId63" Type="http://schemas.openxmlformats.org/officeDocument/2006/relationships/hyperlink" Target="http://www.bsi.ac.id/" TargetMode="Externa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mengajar_dosen_detail-BSI-VNF-0136-64.4A.05-.js" TargetMode="External"/><Relationship Id="rId20" Type="http://schemas.openxmlformats.org/officeDocument/2006/relationships/hyperlink" Target="https://says.bsi.ac.id/m_induk_mhs_nilai-64201613-05-BSI.js" TargetMode="External"/><Relationship Id="rId29" Type="http://schemas.openxmlformats.org/officeDocument/2006/relationships/hyperlink" Target="https://says.bsi.ac.id/m_induk_mhs_nilai-64210853-05-BSI.js" TargetMode="External"/><Relationship Id="rId41" Type="http://schemas.openxmlformats.org/officeDocument/2006/relationships/hyperlink" Target="https://says.bsi.ac.id/m_induk_mhs_nilai-64211857-05-BSI.js" TargetMode="External"/><Relationship Id="rId54" Type="http://schemas.openxmlformats.org/officeDocument/2006/relationships/hyperlink" Target="https://says.bsi.ac.id/m_induk_mhs_nilai-64212518-05-BSI.js" TargetMode="External"/><Relationship Id="rId62" Type="http://schemas.openxmlformats.org/officeDocument/2006/relationships/hyperlink" Target="http://www.btibsi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bsi.ac.id/slide/0136.zip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says.bsi.ac.id/m_induk_mhs_nilai-64210576-05-BSI.js" TargetMode="External"/><Relationship Id="rId32" Type="http://schemas.openxmlformats.org/officeDocument/2006/relationships/hyperlink" Target="https://says.bsi.ac.id/m_induk_mhs_nilai-64211107-05-BSI.js" TargetMode="External"/><Relationship Id="rId37" Type="http://schemas.openxmlformats.org/officeDocument/2006/relationships/hyperlink" Target="https://says.bsi.ac.id/m_induk_mhs_nilai-64211484-05-BSI.js" TargetMode="External"/><Relationship Id="rId40" Type="http://schemas.openxmlformats.org/officeDocument/2006/relationships/hyperlink" Target="https://says.bsi.ac.id/m_induk_mhs_nilai-64211679-05-BSI.js" TargetMode="External"/><Relationship Id="rId45" Type="http://schemas.openxmlformats.org/officeDocument/2006/relationships/hyperlink" Target="https://says.bsi.ac.id/m_induk_mhs_nilai-64211963-05-BSI.js" TargetMode="External"/><Relationship Id="rId53" Type="http://schemas.openxmlformats.org/officeDocument/2006/relationships/hyperlink" Target="https://says.bsi.ac.id/m_induk_mhs_nilai-64212387-05-BSI.js" TargetMode="External"/><Relationship Id="rId58" Type="http://schemas.openxmlformats.org/officeDocument/2006/relationships/control" Target="activeX/activeX8.xml"/><Relationship Id="rId66" Type="http://schemas.openxmlformats.org/officeDocument/2006/relationships/theme" Target="theme/theme1.xml"/><Relationship Id="rId5" Type="http://schemas.openxmlformats.org/officeDocument/2006/relationships/hyperlink" Target="http://staff.bsi.ac.id/sap/0136.zip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says.bsi.ac.id/m_induk_mhs_nilai-64210515-05-BSI.js" TargetMode="External"/><Relationship Id="rId28" Type="http://schemas.openxmlformats.org/officeDocument/2006/relationships/hyperlink" Target="https://says.bsi.ac.id/m_induk_mhs_nilai-64210768-05-BSI.js" TargetMode="External"/><Relationship Id="rId36" Type="http://schemas.openxmlformats.org/officeDocument/2006/relationships/hyperlink" Target="https://says.bsi.ac.id/m_induk_mhs_nilai-64211368-05-BSI.js" TargetMode="External"/><Relationship Id="rId49" Type="http://schemas.openxmlformats.org/officeDocument/2006/relationships/hyperlink" Target="https://says.bsi.ac.id/m_induk_mhs_nilai-64212138-05-BSI.js" TargetMode="External"/><Relationship Id="rId57" Type="http://schemas.openxmlformats.org/officeDocument/2006/relationships/control" Target="activeX/activeX7.xml"/><Relationship Id="rId61" Type="http://schemas.openxmlformats.org/officeDocument/2006/relationships/image" Target="media/image3.gi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yperlink" Target="https://says.bsi.ac.id/m_induk_mhs_nilai-64211069-05-BSI.js" TargetMode="External"/><Relationship Id="rId44" Type="http://schemas.openxmlformats.org/officeDocument/2006/relationships/hyperlink" Target="https://says.bsi.ac.id/m_induk_mhs_nilai-64211948-05-BSI.js" TargetMode="External"/><Relationship Id="rId52" Type="http://schemas.openxmlformats.org/officeDocument/2006/relationships/hyperlink" Target="https://says.bsi.ac.id/m_induk_mhs_nilai-64212364-05-BSI.js" TargetMode="External"/><Relationship Id="rId60" Type="http://schemas.openxmlformats.org/officeDocument/2006/relationships/control" Target="activeX/activeX9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hyperlink" Target="https://says.bsi.ac.id/m_induk_mhs_nilai-64210499-05-BSI.js" TargetMode="External"/><Relationship Id="rId27" Type="http://schemas.openxmlformats.org/officeDocument/2006/relationships/hyperlink" Target="https://says.bsi.ac.id/m_induk_mhs_nilai-64210715-05-BSI.js" TargetMode="External"/><Relationship Id="rId30" Type="http://schemas.openxmlformats.org/officeDocument/2006/relationships/hyperlink" Target="https://says.bsi.ac.id/m_induk_mhs_nilai-64211060-05-BSI.js" TargetMode="External"/><Relationship Id="rId35" Type="http://schemas.openxmlformats.org/officeDocument/2006/relationships/hyperlink" Target="https://says.bsi.ac.id/m_induk_mhs_nilai-64211332-05-BSI.js" TargetMode="External"/><Relationship Id="rId43" Type="http://schemas.openxmlformats.org/officeDocument/2006/relationships/hyperlink" Target="https://says.bsi.ac.id/m_induk_mhs_nilai-64211881-05-BSI.js" TargetMode="External"/><Relationship Id="rId48" Type="http://schemas.openxmlformats.org/officeDocument/2006/relationships/hyperlink" Target="https://says.bsi.ac.id/m_induk_mhs_nilai-64212121-05-BSI.js" TargetMode="External"/><Relationship Id="rId56" Type="http://schemas.openxmlformats.org/officeDocument/2006/relationships/hyperlink" Target="javascript:void(0)" TargetMode="External"/><Relationship Id="rId64" Type="http://schemas.openxmlformats.org/officeDocument/2006/relationships/image" Target="media/image4.png"/><Relationship Id="rId8" Type="http://schemas.openxmlformats.org/officeDocument/2006/relationships/image" Target="media/image1.wmf"/><Relationship Id="rId51" Type="http://schemas.openxmlformats.org/officeDocument/2006/relationships/hyperlink" Target="https://says.bsi.ac.id/m_induk_mhs_nilai-64212336-05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mengajar_dosen_detail-BSI-VNF-0136-64.4A.05-.js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says.bsi.ac.id/m_induk_mhs_nilai-64210594-05-BSI.js" TargetMode="External"/><Relationship Id="rId33" Type="http://schemas.openxmlformats.org/officeDocument/2006/relationships/hyperlink" Target="https://says.bsi.ac.id/m_induk_mhs_nilai-64211239-05-BSI.js" TargetMode="External"/><Relationship Id="rId38" Type="http://schemas.openxmlformats.org/officeDocument/2006/relationships/hyperlink" Target="https://says.bsi.ac.id/m_induk_mhs_nilai-64211611-05-BSI.js" TargetMode="External"/><Relationship Id="rId46" Type="http://schemas.openxmlformats.org/officeDocument/2006/relationships/hyperlink" Target="https://says.bsi.ac.id/m_induk_mhs_nilai-64211966-05-BSI.js" TargetMode="External"/><Relationship Id="rId59" Type="http://schemas.openxmlformats.org/officeDocument/2006/relationships/hyperlink" Target="https://says.bsi.ac.id/m_mengajar_dosen_detail-BSI-VNF-0136-64.4A.05-.j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2023-08-08T09:59:00Z</dcterms:created>
  <dcterms:modified xsi:type="dcterms:W3CDTF">2023-08-08T10:04:00Z</dcterms:modified>
</cp:coreProperties>
</file>