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D348" w14:textId="77777777" w:rsidR="004249A2" w:rsidRDefault="004249A2" w:rsidP="004249A2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14:ligatures w14:val="none"/>
        </w:rPr>
      </w:pPr>
      <w:proofErr w:type="spellStart"/>
      <w:r w:rsidRPr="004249A2"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14:ligatures w14:val="none"/>
        </w:rPr>
        <w:t>Presensi</w:t>
      </w:r>
      <w:proofErr w:type="spellEnd"/>
      <w:r w:rsidRPr="004249A2"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14:ligatures w14:val="none"/>
        </w:rPr>
        <w:t xml:space="preserve"> M</w:t>
      </w:r>
    </w:p>
    <w:p w14:paraId="7E387925" w14:textId="77777777" w:rsidR="004249A2" w:rsidRDefault="004249A2" w:rsidP="004249A2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"/>
        <w:gridCol w:w="187"/>
        <w:gridCol w:w="7716"/>
      </w:tblGrid>
      <w:tr w:rsidR="004249A2" w:rsidRPr="004249A2" w14:paraId="2E6179A9" w14:textId="77777777" w:rsidTr="004249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3B3A4" w14:textId="77777777" w:rsidR="004249A2" w:rsidRPr="004249A2" w:rsidRDefault="004249A2" w:rsidP="0042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F8248" w14:textId="77777777" w:rsidR="004249A2" w:rsidRPr="004249A2" w:rsidRDefault="004249A2" w:rsidP="0042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5C69E" w14:textId="77777777" w:rsidR="004249A2" w:rsidRPr="004249A2" w:rsidRDefault="004249A2" w:rsidP="0042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Tri Indah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Estiani</w:t>
            </w:r>
            <w:proofErr w:type="spellEnd"/>
          </w:p>
        </w:tc>
      </w:tr>
      <w:tr w:rsidR="004249A2" w:rsidRPr="004249A2" w14:paraId="39423345" w14:textId="77777777" w:rsidTr="004249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50F33" w14:textId="77777777" w:rsidR="004249A2" w:rsidRPr="004249A2" w:rsidRDefault="004249A2" w:rsidP="0042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50A51" w14:textId="77777777" w:rsidR="004249A2" w:rsidRPr="004249A2" w:rsidRDefault="004249A2" w:rsidP="0042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9A9C2" w14:textId="77777777" w:rsidR="004249A2" w:rsidRPr="004249A2" w:rsidRDefault="004249A2" w:rsidP="0042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(617) ANALISA LAPORAN KEUANGAN  </w:t>
            </w:r>
            <w:hyperlink r:id="rId5" w:tooltip="Lihat Data " w:history="1">
              <w:r w:rsidRPr="004249A2">
                <w:rPr>
                  <w:rFonts w:ascii="Times New Roman" w:eastAsia="Times New Roman" w:hAnsi="Times New Roman" w:cs="Times New Roman"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 </w:t>
              </w:r>
              <w:r w:rsidRPr="004249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RPS</w:t>
              </w:r>
            </w:hyperlink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  <w:hyperlink r:id="rId6" w:tooltip="Lihat Data " w:history="1">
              <w:r w:rsidRPr="004249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 Modul</w:t>
              </w:r>
            </w:hyperlink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  <w:r w:rsidRPr="004249A2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 xml:space="preserve">* Jika Bahan Kajian Masih </w:t>
            </w:r>
            <w:proofErr w:type="spellStart"/>
            <w:r w:rsidRPr="004249A2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>Kosong</w:t>
            </w:r>
            <w:proofErr w:type="spellEnd"/>
            <w:r w:rsidRPr="004249A2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 xml:space="preserve">, </w:t>
            </w:r>
            <w:proofErr w:type="spellStart"/>
            <w:r w:rsidRPr="004249A2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>Kemungkinan</w:t>
            </w:r>
            <w:proofErr w:type="spellEnd"/>
            <w:r w:rsidRPr="004249A2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 xml:space="preserve"> Kode </w:t>
            </w:r>
            <w:proofErr w:type="spellStart"/>
            <w:r w:rsidRPr="004249A2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>Matakuliah</w:t>
            </w:r>
            <w:proofErr w:type="spellEnd"/>
            <w:r w:rsidRPr="004249A2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>Berbeda</w:t>
            </w:r>
            <w:proofErr w:type="spellEnd"/>
            <w:r w:rsidRPr="004249A2">
              <w:rPr>
                <w:rFonts w:ascii="Consolas" w:eastAsia="Times New Roman" w:hAnsi="Consolas" w:cs="Courier New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>!</w:t>
            </w:r>
          </w:p>
        </w:tc>
      </w:tr>
      <w:tr w:rsidR="004249A2" w:rsidRPr="004249A2" w14:paraId="16DEEDDD" w14:textId="77777777" w:rsidTr="004249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5B5F5" w14:textId="77777777" w:rsidR="004249A2" w:rsidRPr="004249A2" w:rsidRDefault="004249A2" w:rsidP="0042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25451" w14:textId="77777777" w:rsidR="004249A2" w:rsidRPr="004249A2" w:rsidRDefault="004249A2" w:rsidP="0042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978DF" w14:textId="77777777" w:rsidR="004249A2" w:rsidRPr="004249A2" w:rsidRDefault="004249A2" w:rsidP="0042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4249A2" w:rsidRPr="004249A2" w14:paraId="5699F758" w14:textId="77777777" w:rsidTr="004249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7EBAA" w14:textId="77777777" w:rsidR="004249A2" w:rsidRPr="004249A2" w:rsidRDefault="004249A2" w:rsidP="0042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88AF6" w14:textId="77777777" w:rsidR="004249A2" w:rsidRPr="004249A2" w:rsidRDefault="004249A2" w:rsidP="0042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7CDAA" w14:textId="77777777" w:rsidR="004249A2" w:rsidRPr="004249A2" w:rsidRDefault="004249A2" w:rsidP="0042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11.4A.01</w:t>
            </w:r>
          </w:p>
        </w:tc>
      </w:tr>
      <w:tr w:rsidR="004249A2" w:rsidRPr="004249A2" w14:paraId="73F1C276" w14:textId="77777777" w:rsidTr="004249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2C182" w14:textId="77777777" w:rsidR="004249A2" w:rsidRPr="004249A2" w:rsidRDefault="004249A2" w:rsidP="0042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69090" w14:textId="77777777" w:rsidR="004249A2" w:rsidRPr="004249A2" w:rsidRDefault="004249A2" w:rsidP="0042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4B35D" w14:textId="77777777" w:rsidR="004249A2" w:rsidRPr="004249A2" w:rsidRDefault="004249A2" w:rsidP="0042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</w:tbl>
    <w:p w14:paraId="1CBE143E" w14:textId="06473618" w:rsidR="004249A2" w:rsidRPr="004249A2" w:rsidRDefault="00643971" w:rsidP="004249A2">
      <w:pPr>
        <w:shd w:val="clear" w:color="auto" w:fill="FDFDFD"/>
        <w:spacing w:after="0" w:line="240" w:lineRule="auto"/>
        <w:textAlignment w:val="center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  <w:hyperlink r:id="rId7" w:history="1">
        <w:r w:rsidR="004249A2" w:rsidRPr="004249A2">
          <w:rPr>
            <w:rFonts w:ascii="Helvetica" w:eastAsia="Times New Roman" w:hAnsi="Helvetica" w:cs="Helvetica"/>
            <w:color w:val="555555"/>
            <w:kern w:val="0"/>
            <w:sz w:val="20"/>
            <w:szCs w:val="20"/>
            <w:bdr w:val="single" w:sz="6" w:space="0" w:color="CCCCCC" w:frame="1"/>
            <w:shd w:val="clear" w:color="auto" w:fill="FFFFFF"/>
            <w14:ligatures w14:val="none"/>
          </w:rPr>
          <w:t>100</w:t>
        </w:r>
      </w:hyperlink>
      <w:r w:rsidR="004249A2" w:rsidRPr="004249A2"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  <w:object w:dxaOrig="225" w:dyaOrig="225" w14:anchorId="49E5E3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56.9pt;height:18pt" o:ole="">
            <v:imagedata r:id="rId8" o:title=""/>
          </v:shape>
          <w:control r:id="rId9" w:name="DefaultOcxName6" w:shapeid="_x0000_i1043"/>
        </w:object>
      </w:r>
    </w:p>
    <w:tbl>
      <w:tblPr>
        <w:tblW w:w="181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1369"/>
        <w:gridCol w:w="1396"/>
        <w:gridCol w:w="2068"/>
        <w:gridCol w:w="9332"/>
        <w:gridCol w:w="1800"/>
      </w:tblGrid>
      <w:tr w:rsidR="004249A2" w:rsidRPr="004249A2" w14:paraId="27CF3325" w14:textId="77777777" w:rsidTr="004249A2">
        <w:trPr>
          <w:trHeight w:val="772"/>
          <w:tblHeader/>
        </w:trPr>
        <w:tc>
          <w:tcPr>
            <w:tcW w:w="1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6EF847" w14:textId="4EE75F0B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object w:dxaOrig="225" w:dyaOrig="225" w14:anchorId="135C1CA5">
                <v:shape id="_x0000_i1046" type="#_x0000_t75" style="width:55.15pt;height:18pt" o:ole="">
                  <v:imagedata r:id="rId10" o:title=""/>
                </v:shape>
                <w:control r:id="rId11" w:name="DefaultOcxName11" w:shapeid="_x0000_i1046"/>
              </w:object>
            </w:r>
            <w:r w:rsidRPr="004249A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 </w:t>
            </w:r>
            <w:proofErr w:type="spellStart"/>
            <w:r w:rsidRPr="004249A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rcords</w:t>
            </w:r>
            <w:proofErr w:type="spellEnd"/>
            <w:r w:rsidRPr="004249A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per </w:t>
            </w:r>
            <w:proofErr w:type="spellStart"/>
            <w:r w:rsidRPr="004249A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page</w:t>
            </w: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  <w:proofErr w:type="spellEnd"/>
          </w:p>
        </w:tc>
        <w:tc>
          <w:tcPr>
            <w:tcW w:w="13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376A7A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Ruangan</w:t>
            </w:r>
            <w:proofErr w:type="spellEnd"/>
          </w:p>
        </w:tc>
        <w:tc>
          <w:tcPr>
            <w:tcW w:w="14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FC8404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Tanggal</w:t>
            </w:r>
            <w:proofErr w:type="spellEnd"/>
          </w:p>
        </w:tc>
        <w:tc>
          <w:tcPr>
            <w:tcW w:w="21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61620D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Bahan Kajian</w:t>
            </w:r>
          </w:p>
        </w:tc>
        <w:tc>
          <w:tcPr>
            <w:tcW w:w="98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FB4E6F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Berita Acara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Pengajaran</w:t>
            </w:r>
            <w:proofErr w:type="spellEnd"/>
          </w:p>
        </w:tc>
        <w:tc>
          <w:tcPr>
            <w:tcW w:w="18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FCDDA1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Kehadiran</w:t>
            </w:r>
            <w:proofErr w:type="spellEnd"/>
          </w:p>
        </w:tc>
      </w:tr>
      <w:tr w:rsidR="004249A2" w:rsidRPr="004249A2" w14:paraId="5C7DB7FB" w14:textId="77777777" w:rsidTr="00424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9DB1F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81571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B8072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B5A92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Pendahuluan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E85FA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rabu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15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maret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4a 01 jam 15 00 -17 30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dsn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tri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indah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estiani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-tie 200709319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mk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laporan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keuangan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pert 1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cpmk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menguasai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konseptual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elemen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laporan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keuangan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berdasarkan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standar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akutansi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keuangan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jenis-jenis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laporan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keuangan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berdasarkan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hasil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menganalisis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data dg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metode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yg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sec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mandiri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6BA17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15:01:18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17:21:49</w:t>
            </w:r>
          </w:p>
        </w:tc>
      </w:tr>
      <w:tr w:rsidR="004249A2" w:rsidRPr="004249A2" w14:paraId="6032F721" w14:textId="77777777" w:rsidTr="00424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7F7CA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9F7E4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7DB2A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FC57B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Bentuk-Bentuk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Laporan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Keuangan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7D6C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rabu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29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maret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4a 01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mhs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9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dsn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tie 200709319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mk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laporan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keuangan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cpmk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memahami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bentuk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laporan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keuangan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menghitung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laporan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keuangan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metode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yg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66022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15:13:50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17:15:08</w:t>
            </w:r>
          </w:p>
        </w:tc>
      </w:tr>
      <w:tr w:rsidR="004249A2" w:rsidRPr="004249A2" w14:paraId="6BA88DAA" w14:textId="77777777" w:rsidTr="00424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F93B8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2AE72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B128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2609E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Analisa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Pembandingan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Laporan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Keuangan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1613D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rabu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5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april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4a 01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dsn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tri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indah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estiani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200709319 pert 3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alk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cpmk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memahami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pembanding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laporan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keuangan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menghitung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pembanding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metode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yg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menerapkan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perhitungan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menyelesaikan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kasus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yg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C6B2E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15:11:54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17:22:32</w:t>
            </w:r>
          </w:p>
        </w:tc>
      </w:tr>
      <w:tr w:rsidR="004249A2" w:rsidRPr="004249A2" w14:paraId="7AB4EF15" w14:textId="77777777" w:rsidTr="00424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F975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CA8E9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8CC1B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B235D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Analisa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Pembandingan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Laporan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Keuangan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Lanjutan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894C7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rabu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12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april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mk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alk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4a 01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cpmk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memahami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trend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menghitung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trend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metode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prosentase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per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komponen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menerapkan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perhitungan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menyelesaikan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kasus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sederhana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08903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Telat (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lewat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15Menit)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15:17:40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17:28:49</w:t>
            </w:r>
          </w:p>
        </w:tc>
      </w:tr>
      <w:tr w:rsidR="004249A2" w:rsidRPr="004249A2" w14:paraId="51404198" w14:textId="77777777" w:rsidTr="00424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50546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7FFA9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7B6D6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DEB5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 Ratio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91F0D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rabu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mei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kls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4a 01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dsn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tie 200709319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mk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alk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pert 9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mhs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9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cpmk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memahami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ratio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menghitung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ratio modal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kerja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atau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likuiditas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metode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yg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menerapkan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perhitungan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menyelesaikan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kasus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yg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8F809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15:06:41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17:20:42</w:t>
            </w:r>
          </w:p>
        </w:tc>
      </w:tr>
      <w:tr w:rsidR="004249A2" w:rsidRPr="004249A2" w14:paraId="2BE981AC" w14:textId="77777777" w:rsidTr="00424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1334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8A9BE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4C96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F0CC6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Analisa Ratio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Lanjutan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9BCAF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rabu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10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mei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4a 01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mhs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9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dsn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tie 200709319 pert 6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cpmk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mengidentifikasikan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konsrp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rato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solvabilitas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ratio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rentabilitas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rasio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gros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margin dan ratio operating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msmpu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menghitung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besarnys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rasio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solvabilitas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ratio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rentabilitas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ratio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gros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margin dan ratio operating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83442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15:02:22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17:18:25</w:t>
            </w:r>
          </w:p>
        </w:tc>
      </w:tr>
      <w:tr w:rsidR="004249A2" w:rsidRPr="004249A2" w14:paraId="25452A8A" w14:textId="77777777" w:rsidTr="00424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07814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B73E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945B2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39808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 Materi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C20A1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rabu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24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mei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4a 01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mhs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9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dsn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tie 200709319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mk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laporan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keuangan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pert 9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cpmk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mengidentifikasikan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ratio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menghitung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ratio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likuiditas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ratio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solvabilitas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ratio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rentabilitas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ratio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lainnya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metode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menerapkan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perhitungan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menyelesaikan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kasus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sederhana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CA36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Telat (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lewat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15Menit)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15:48:35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17:17:25</w:t>
            </w:r>
          </w:p>
        </w:tc>
      </w:tr>
      <w:tr w:rsidR="004249A2" w:rsidRPr="004249A2" w14:paraId="0E71BAAF" w14:textId="77777777" w:rsidTr="00424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DC998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BC7C7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BE4EC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A2473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52D36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45DDC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4249A2" w:rsidRPr="004249A2" w14:paraId="743B6194" w14:textId="77777777" w:rsidTr="00424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3857F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51C46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A79AD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AD04B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 Ratio Latihan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59D31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rabu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31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mei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4a 31 jam 15 00-17 30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dsn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tri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indah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estiani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200709319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mhs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9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cpmk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mhs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memahami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laporan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keuangan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proyeksi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menghitung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laporan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keuangan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proyeksi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C59BC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Telat (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lewat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15Menit)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15:46:30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17:21:13</w:t>
            </w:r>
          </w:p>
        </w:tc>
      </w:tr>
      <w:tr w:rsidR="004249A2" w:rsidRPr="004249A2" w14:paraId="17B28BAB" w14:textId="77777777" w:rsidTr="00424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B5444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C84F4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54CB8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D2501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Analisa Ratio Lap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Keuangan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Proyeksi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1825D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rabu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7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juni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cpmk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memahami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modal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kerja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modal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kerja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kuantitatif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kualitatif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sumber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modal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kerja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penggunaan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modal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kerja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menghitung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laporan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sumber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penggunaan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modal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metode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2EBF2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15:02:37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17:16:13</w:t>
            </w:r>
          </w:p>
        </w:tc>
      </w:tr>
      <w:tr w:rsidR="004249A2" w:rsidRPr="004249A2" w14:paraId="02C36F7A" w14:textId="77777777" w:rsidTr="00424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4D00D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E4DA7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5CBB9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539B3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Analisa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Sumber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Penggunaan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Modal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Kerja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3320F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rabu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14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juni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4a 01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mhs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9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dsn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tie 200709319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mhs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9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cpmk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pert 12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memahami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laporan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sumber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penghunaan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kas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serta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sifat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lapiran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sumber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penggunaan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kas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menghitung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lapotan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sumber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penggunaan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kas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metode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yg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465D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15:03:24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4249A2" w:rsidRPr="004249A2" w14:paraId="08D3A335" w14:textId="77777777" w:rsidTr="00424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85FA8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A7CAF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E2F72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F1B81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Analisa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Sumber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Penggunaan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Kas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EFDB4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rabu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21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juni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4a 01 jam 15 00-17 30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dsn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tri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indah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estiani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200709319 pert 13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cpmk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mhs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nyebutkan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bep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penentuan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bep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anggapan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beterbatasan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bep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menghitung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bep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mos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motede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yg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menerapkan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perhitungan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menyelesaikan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bep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mos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7B40F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15:01:01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17:39:57</w:t>
            </w:r>
          </w:p>
        </w:tc>
      </w:tr>
      <w:tr w:rsidR="004249A2" w:rsidRPr="004249A2" w14:paraId="0A90A9A8" w14:textId="77777777" w:rsidTr="00424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8D031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7BA8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B6E89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C5F07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 Break Even Point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660B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rabu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28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juni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4a 01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dsn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tie 200709319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mk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alk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pert 14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cpmk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menyebutkan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menjelaskankonsep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perubahan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bep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menghitung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perubahan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bep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metode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yg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menerapkan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perhitungan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menyelesaikan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kasus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perubahan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83546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15:01:00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17:15:51</w:t>
            </w:r>
          </w:p>
        </w:tc>
      </w:tr>
      <w:tr w:rsidR="004249A2" w:rsidRPr="004249A2" w14:paraId="14D51B1F" w14:textId="77777777" w:rsidTr="00424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942CF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4E28E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43608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99F9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BE654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FFE22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4249A2" w:rsidRPr="004249A2" w14:paraId="77C93C26" w14:textId="77777777" w:rsidTr="00424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E33A7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05AC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70DE2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C7A89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58EBF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1F8F9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4249A2" w:rsidRPr="004249A2" w14:paraId="16838551" w14:textId="77777777" w:rsidTr="00424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579E2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1CB84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93689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DE65B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B20EE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B0534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4E9E3DC8" w14:textId="77777777" w:rsidR="004249A2" w:rsidRPr="004249A2" w:rsidRDefault="004249A2" w:rsidP="004249A2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</w:pPr>
      <w:proofErr w:type="spellStart"/>
      <w:r w:rsidRPr="004249A2"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  <w:t>Menampilkan</w:t>
      </w:r>
      <w:proofErr w:type="spellEnd"/>
      <w:r w:rsidRPr="004249A2"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  <w:t xml:space="preserve"> 1 </w:t>
      </w:r>
      <w:proofErr w:type="spellStart"/>
      <w:r w:rsidRPr="004249A2"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  <w:t>hingga</w:t>
      </w:r>
      <w:proofErr w:type="spellEnd"/>
      <w:r w:rsidRPr="004249A2"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  <w:t xml:space="preserve"> 16 </w:t>
      </w:r>
      <w:proofErr w:type="spellStart"/>
      <w:r w:rsidRPr="004249A2"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  <w:t>dari</w:t>
      </w:r>
      <w:proofErr w:type="spellEnd"/>
      <w:r w:rsidRPr="004249A2"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  <w:t xml:space="preserve"> 16 data</w:t>
      </w:r>
    </w:p>
    <w:p w14:paraId="4FC230A9" w14:textId="77777777" w:rsidR="004249A2" w:rsidRDefault="004249A2" w:rsidP="004249A2">
      <w:pPr>
        <w:spacing w:after="0" w:line="300" w:lineRule="atLeast"/>
        <w:outlineLvl w:val="1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p w14:paraId="21EBC365" w14:textId="6CCA54B2" w:rsidR="004249A2" w:rsidRPr="004249A2" w:rsidRDefault="00643971" w:rsidP="004249A2">
      <w:pPr>
        <w:spacing w:after="0" w:line="300" w:lineRule="atLeast"/>
        <w:outlineLvl w:val="1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  <w:hyperlink r:id="rId12" w:history="1">
        <w:r w:rsidR="004249A2" w:rsidRPr="004249A2">
          <w:rPr>
            <w:rFonts w:ascii="Helvetica" w:eastAsia="Times New Roman" w:hAnsi="Helvetica" w:cs="Helvetica"/>
            <w:color w:val="555555"/>
            <w:kern w:val="0"/>
            <w:sz w:val="20"/>
            <w:szCs w:val="20"/>
            <w:bdr w:val="single" w:sz="6" w:space="0" w:color="CCCCCC" w:frame="1"/>
            <w:shd w:val="clear" w:color="auto" w:fill="FFFFFF"/>
            <w14:ligatures w14:val="none"/>
          </w:rPr>
          <w:t> </w:t>
        </w:r>
      </w:hyperlink>
      <w:r w:rsidR="004249A2" w:rsidRPr="004249A2"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  <w:object w:dxaOrig="225" w:dyaOrig="225" w14:anchorId="4D547666">
          <v:shape id="_x0000_i1050" type="#_x0000_t75" style="width:56.9pt;height:18pt" o:ole="">
            <v:imagedata r:id="rId8" o:title=""/>
          </v:shape>
          <w:control r:id="rId13" w:name="DefaultOcxName" w:shapeid="_x0000_i1050"/>
        </w:object>
      </w:r>
      <w:r w:rsidR="004249A2" w:rsidRPr="004249A2"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  <w:object w:dxaOrig="225" w:dyaOrig="225" w14:anchorId="3C4EFA13">
          <v:shape id="_x0000_i1053" type="#_x0000_t75" style="width:55.15pt;height:18pt" o:ole="">
            <v:imagedata r:id="rId10" o:title=""/>
          </v:shape>
          <w:control r:id="rId14" w:name="DefaultOcxName1" w:shapeid="_x0000_i1053"/>
        </w:object>
      </w:r>
      <w:r w:rsidR="004249A2" w:rsidRPr="004249A2"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  <w:t> records per page</w:t>
      </w:r>
    </w:p>
    <w:tbl>
      <w:tblPr>
        <w:tblW w:w="181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4063"/>
        <w:gridCol w:w="644"/>
        <w:gridCol w:w="644"/>
        <w:gridCol w:w="644"/>
        <w:gridCol w:w="645"/>
        <w:gridCol w:w="645"/>
        <w:gridCol w:w="645"/>
        <w:gridCol w:w="645"/>
        <w:gridCol w:w="645"/>
        <w:gridCol w:w="645"/>
        <w:gridCol w:w="784"/>
        <w:gridCol w:w="784"/>
        <w:gridCol w:w="784"/>
        <w:gridCol w:w="784"/>
        <w:gridCol w:w="784"/>
        <w:gridCol w:w="784"/>
        <w:gridCol w:w="784"/>
        <w:gridCol w:w="1404"/>
      </w:tblGrid>
      <w:tr w:rsidR="004249A2" w:rsidRPr="004249A2" w14:paraId="37F8F177" w14:textId="77777777" w:rsidTr="004249A2">
        <w:trPr>
          <w:tblHeader/>
        </w:trPr>
        <w:tc>
          <w:tcPr>
            <w:tcW w:w="8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B3B43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33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155023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2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B0245B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6FA88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A0107D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A56B0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076FF7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5F25B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365577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797F5B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17D10C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BBB776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7A1EAF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F7D9F1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70DF8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3AE92C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10154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0C110A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9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F68FD7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</w:p>
        </w:tc>
      </w:tr>
      <w:tr w:rsidR="004249A2" w:rsidRPr="004249A2" w14:paraId="7119B805" w14:textId="77777777" w:rsidTr="00424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42B35" w14:textId="77777777" w:rsidR="004249A2" w:rsidRPr="004249A2" w:rsidRDefault="00643971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5" w:tgtFrame="_blank" w:history="1">
              <w:r w:rsidR="004249A2" w:rsidRPr="004249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11200304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A8D5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jeremy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hilkia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ogawa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tampanguma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BEF9C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3FA5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74D5E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FFBB8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8A34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BAD3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FC33C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1A27F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3C9D7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2FF91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33BF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F2D0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DFF11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EED23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C603D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4CCC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0556A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4249A2" w:rsidRPr="004249A2" w14:paraId="594349A1" w14:textId="77777777" w:rsidTr="00424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582F8" w14:textId="77777777" w:rsidR="004249A2" w:rsidRPr="004249A2" w:rsidRDefault="00643971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6" w:tgtFrame="_blank" w:history="1">
              <w:r w:rsidR="004249A2" w:rsidRPr="004249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11210100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E0DFB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ria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ferlianih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B1E4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4FD8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DC3D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DD65D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56B88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AE74C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80C81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465B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DECF3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80237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9CCF3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85F5E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F71DE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00786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D6A29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E6F8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85BB6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4249A2" w:rsidRPr="004249A2" w14:paraId="74AD02F8" w14:textId="77777777" w:rsidTr="00424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C90B7" w14:textId="77777777" w:rsidR="004249A2" w:rsidRPr="004249A2" w:rsidRDefault="00643971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7" w:tgtFrame="_blank" w:history="1">
              <w:r w:rsidR="004249A2" w:rsidRPr="004249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11210164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86D2F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sarah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hadijah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18076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A0749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63BE2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42811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1DB48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64174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9F959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FAF0F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BC996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151FD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3303A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DE854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6AE63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CFDEF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677F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42247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3F3CF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4249A2" w:rsidRPr="004249A2" w14:paraId="7A9E7692" w14:textId="77777777" w:rsidTr="00424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7DBD5" w14:textId="77777777" w:rsidR="004249A2" w:rsidRPr="004249A2" w:rsidRDefault="00643971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8" w:tgtFrame="_blank" w:history="1">
              <w:r w:rsidR="004249A2" w:rsidRPr="004249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11210218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9380C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aliyyah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deeandra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7EAA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17DF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9D47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845AE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5D387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0C3C9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3E12C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1FEB9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5B95B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4953C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E17B2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FD152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DFF78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E7FC6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8BF66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37842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94B67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4249A2" w:rsidRPr="004249A2" w14:paraId="5E2CA383" w14:textId="77777777" w:rsidTr="00424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7BC2C" w14:textId="77777777" w:rsidR="004249A2" w:rsidRPr="004249A2" w:rsidRDefault="00643971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9" w:tgtFrame="_blank" w:history="1">
              <w:r w:rsidR="004249A2" w:rsidRPr="004249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11210222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AA4A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andhika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kusuma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B44C6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A636E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54468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E34A1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5DF3A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18CA3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D1783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BF5AD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CB5B4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39BA6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7004E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3716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13CD3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7596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D635D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9C14D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96AA2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4249A2" w:rsidRPr="004249A2" w14:paraId="1A4BD772" w14:textId="77777777" w:rsidTr="00424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9D08C" w14:textId="77777777" w:rsidR="004249A2" w:rsidRPr="004249A2" w:rsidRDefault="00643971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0" w:tgtFrame="_blank" w:history="1">
              <w:r w:rsidR="004249A2" w:rsidRPr="004249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11210243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283A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evasari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laili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1234A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39944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B6ED6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7FD3A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A9314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94D97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28634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3456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9F8A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3F029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12D2A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E56B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05AC8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77104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76F7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ACC04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1955D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4249A2" w:rsidRPr="004249A2" w14:paraId="593928DD" w14:textId="77777777" w:rsidTr="00424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4EEE7" w14:textId="77777777" w:rsidR="004249A2" w:rsidRPr="004249A2" w:rsidRDefault="00643971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1" w:tgtFrame="_blank" w:history="1">
              <w:r w:rsidR="004249A2" w:rsidRPr="004249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11210262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E007D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ali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sobirin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59CD1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DDCDD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EC31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ECA5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4E037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A86CF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26B18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364E4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24B42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DE0F1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B5FB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37AA6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4E842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ED71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D454D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85D93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AAD5A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4249A2" w:rsidRPr="004249A2" w14:paraId="5BDD1AFE" w14:textId="77777777" w:rsidTr="00424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197F5" w14:textId="77777777" w:rsidR="004249A2" w:rsidRPr="004249A2" w:rsidRDefault="00643971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2" w:tgtFrame="_blank" w:history="1">
              <w:r w:rsidR="004249A2" w:rsidRPr="004249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11210319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F342B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ardi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widika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candra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14F3B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9682B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E1C6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37826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52B82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31508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AC8F2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BBB1D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62126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291F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56393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9F1DD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0A7F7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89229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C0A27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E8383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8107C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4249A2" w:rsidRPr="004249A2" w14:paraId="2870F92E" w14:textId="77777777" w:rsidTr="00424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17A15" w14:textId="77777777" w:rsidR="004249A2" w:rsidRPr="004249A2" w:rsidRDefault="00643971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3" w:tgtFrame="_blank" w:history="1">
              <w:r w:rsidR="004249A2" w:rsidRPr="004249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11210353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5627A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agustina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heni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wulandari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FBCE9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F0146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0B0F9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2126E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9D4DD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7E007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A39CB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8050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4AC3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E8973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BDCB6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F2D72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F6E04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C762D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E9DAD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3BD1B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A84B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</w:tbl>
    <w:p w14:paraId="111417C1" w14:textId="77777777" w:rsidR="004249A2" w:rsidRPr="004249A2" w:rsidRDefault="004249A2" w:rsidP="004249A2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</w:pPr>
      <w:proofErr w:type="spellStart"/>
      <w:r w:rsidRPr="004249A2"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  <w:t>Menampilkan</w:t>
      </w:r>
      <w:proofErr w:type="spellEnd"/>
      <w:r w:rsidRPr="004249A2"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  <w:t xml:space="preserve"> 1 </w:t>
      </w:r>
      <w:proofErr w:type="spellStart"/>
      <w:r w:rsidRPr="004249A2"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  <w:t>hingga</w:t>
      </w:r>
      <w:proofErr w:type="spellEnd"/>
      <w:r w:rsidRPr="004249A2"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  <w:t xml:space="preserve"> 9 </w:t>
      </w:r>
      <w:proofErr w:type="spellStart"/>
      <w:r w:rsidRPr="004249A2"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  <w:t>dari</w:t>
      </w:r>
      <w:proofErr w:type="spellEnd"/>
      <w:r w:rsidRPr="004249A2"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  <w:t xml:space="preserve"> 9 data</w:t>
      </w:r>
    </w:p>
    <w:p w14:paraId="4AE009E0" w14:textId="77777777" w:rsidR="004249A2" w:rsidRPr="004249A2" w:rsidRDefault="004249A2" w:rsidP="004249A2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p w14:paraId="079801EB" w14:textId="576BBE4F" w:rsidR="004249A2" w:rsidRPr="004249A2" w:rsidRDefault="00643971" w:rsidP="00404196">
      <w:pPr>
        <w:numPr>
          <w:ilvl w:val="0"/>
          <w:numId w:val="1"/>
        </w:numPr>
        <w:shd w:val="clear" w:color="auto" w:fill="FDFDFD"/>
        <w:spacing w:before="100" w:beforeAutospacing="1" w:after="0" w:afterAutospacing="1" w:line="240" w:lineRule="auto"/>
        <w:ind w:left="495"/>
        <w:textAlignment w:val="center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  <w:hyperlink r:id="rId24" w:history="1">
        <w:r w:rsidR="004249A2" w:rsidRPr="004249A2">
          <w:rPr>
            <w:rFonts w:ascii="Open Sans" w:eastAsia="Times New Roman" w:hAnsi="Open Sans" w:cs="Open Sans"/>
            <w:color w:val="FFFFFF"/>
            <w:kern w:val="0"/>
            <w:sz w:val="20"/>
            <w:szCs w:val="20"/>
            <w:u w:val="single"/>
            <w:bdr w:val="single" w:sz="6" w:space="5" w:color="0088CC" w:frame="1"/>
            <w:shd w:val="clear" w:color="auto" w:fill="0088CC"/>
            <w14:ligatures w14:val="none"/>
          </w:rPr>
          <w:t>1</w:t>
        </w:r>
      </w:hyperlink>
      <w:hyperlink r:id="rId25" w:history="1">
        <w:r w:rsidR="004249A2" w:rsidRPr="004249A2">
          <w:rPr>
            <w:rFonts w:ascii="Helvetica" w:eastAsia="Times New Roman" w:hAnsi="Helvetica" w:cs="Helvetica"/>
            <w:color w:val="555555"/>
            <w:kern w:val="0"/>
            <w:sz w:val="20"/>
            <w:szCs w:val="20"/>
            <w:bdr w:val="single" w:sz="6" w:space="0" w:color="CCCCCC" w:frame="1"/>
            <w:shd w:val="clear" w:color="auto" w:fill="FFFFFF"/>
            <w14:ligatures w14:val="none"/>
          </w:rPr>
          <w:t> </w:t>
        </w:r>
      </w:hyperlink>
      <w:r w:rsidR="004249A2" w:rsidRPr="004249A2"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  <w:object w:dxaOrig="225" w:dyaOrig="225" w14:anchorId="3CDC8EA2">
          <v:shape id="_x0000_i1057" type="#_x0000_t75" style="width:56.9pt;height:18pt" o:ole="">
            <v:imagedata r:id="rId8" o:title=""/>
          </v:shape>
          <w:control r:id="rId26" w:name="DefaultOcxName2" w:shapeid="_x0000_i1057"/>
        </w:object>
      </w:r>
    </w:p>
    <w:p w14:paraId="6D8E443F" w14:textId="50B6BD7C" w:rsidR="004249A2" w:rsidRPr="004249A2" w:rsidRDefault="004249A2" w:rsidP="004249A2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  <w:r w:rsidRPr="004249A2"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  <w:object w:dxaOrig="225" w:dyaOrig="225" w14:anchorId="7458AD9F">
          <v:shape id="_x0000_i1060" type="#_x0000_t75" style="width:55.15pt;height:18pt" o:ole="">
            <v:imagedata r:id="rId10" o:title=""/>
          </v:shape>
          <w:control r:id="rId27" w:name="DefaultOcxName3" w:shapeid="_x0000_i1060"/>
        </w:object>
      </w:r>
      <w:r w:rsidRPr="004249A2"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  <w:t> records per page</w:t>
      </w:r>
    </w:p>
    <w:tbl>
      <w:tblPr>
        <w:tblW w:w="181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3111"/>
        <w:gridCol w:w="813"/>
        <w:gridCol w:w="813"/>
        <w:gridCol w:w="812"/>
        <w:gridCol w:w="812"/>
        <w:gridCol w:w="812"/>
        <w:gridCol w:w="812"/>
        <w:gridCol w:w="812"/>
        <w:gridCol w:w="812"/>
        <w:gridCol w:w="812"/>
        <w:gridCol w:w="988"/>
        <w:gridCol w:w="988"/>
        <w:gridCol w:w="988"/>
        <w:gridCol w:w="988"/>
        <w:gridCol w:w="988"/>
        <w:gridCol w:w="988"/>
        <w:gridCol w:w="988"/>
      </w:tblGrid>
      <w:tr w:rsidR="004249A2" w:rsidRPr="004249A2" w14:paraId="64216F5D" w14:textId="77777777" w:rsidTr="004249A2">
        <w:trPr>
          <w:tblHeader/>
        </w:trPr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DD27B7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21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4950A7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  <w:proofErr w:type="spellEnd"/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A7E0D8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69B7EE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C1E9CC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3303C3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2422B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5475EA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3C44A9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22D923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F11A7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9004F1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1A6B9E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9F4C9E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4AF00F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E86529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7DBD86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DC792C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  <w:tr w:rsidR="004249A2" w:rsidRPr="004249A2" w14:paraId="00922736" w14:textId="77777777" w:rsidTr="00424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A2F94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0371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   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DCCE8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AEDE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54FB8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02466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16619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6AF77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62EA9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8FFB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69566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E514E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202B8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EF71B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A8B5D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176B4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3C46A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2D50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</w:tbl>
    <w:p w14:paraId="01F6FDAA" w14:textId="77777777" w:rsidR="004249A2" w:rsidRPr="004249A2" w:rsidRDefault="004249A2" w:rsidP="004249A2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</w:pPr>
      <w:proofErr w:type="spellStart"/>
      <w:r w:rsidRPr="004249A2"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  <w:t>Menampilkan</w:t>
      </w:r>
      <w:proofErr w:type="spellEnd"/>
      <w:r w:rsidRPr="004249A2"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  <w:t xml:space="preserve"> 1 </w:t>
      </w:r>
      <w:proofErr w:type="spellStart"/>
      <w:r w:rsidRPr="004249A2"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  <w:t>hingga</w:t>
      </w:r>
      <w:proofErr w:type="spellEnd"/>
      <w:r w:rsidRPr="004249A2"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  <w:t xml:space="preserve"> 1 </w:t>
      </w:r>
      <w:proofErr w:type="spellStart"/>
      <w:r w:rsidRPr="004249A2"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  <w:t>dari</w:t>
      </w:r>
      <w:proofErr w:type="spellEnd"/>
      <w:r w:rsidRPr="004249A2"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  <w:t xml:space="preserve"> 1 data</w:t>
      </w:r>
    </w:p>
    <w:p w14:paraId="60362E49" w14:textId="561F1D24" w:rsidR="004249A2" w:rsidRPr="004249A2" w:rsidRDefault="00643971" w:rsidP="003E6C65">
      <w:pPr>
        <w:numPr>
          <w:ilvl w:val="0"/>
          <w:numId w:val="2"/>
        </w:numPr>
        <w:shd w:val="clear" w:color="auto" w:fill="FDFDFD"/>
        <w:spacing w:before="100" w:beforeAutospacing="1" w:after="0" w:afterAutospacing="1" w:line="300" w:lineRule="atLeast"/>
        <w:ind w:left="495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14:ligatures w14:val="none"/>
        </w:rPr>
      </w:pPr>
      <w:hyperlink r:id="rId28" w:history="1">
        <w:r w:rsidR="004249A2" w:rsidRPr="004249A2">
          <w:rPr>
            <w:rFonts w:ascii="Open Sans" w:eastAsia="Times New Roman" w:hAnsi="Open Sans" w:cs="Open Sans"/>
            <w:color w:val="FFFFFF"/>
            <w:kern w:val="0"/>
            <w:sz w:val="20"/>
            <w:szCs w:val="20"/>
            <w:u w:val="single"/>
            <w:bdr w:val="single" w:sz="6" w:space="5" w:color="0088CC" w:frame="1"/>
            <w:shd w:val="clear" w:color="auto" w:fill="0088CC"/>
            <w14:ligatures w14:val="none"/>
          </w:rPr>
          <w:t>1</w:t>
        </w:r>
      </w:hyperlink>
      <w:r w:rsidR="004249A2" w:rsidRPr="004249A2"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14:ligatures w14:val="none"/>
        </w:rPr>
        <w:t>enaian 11.4A.01</w:t>
      </w:r>
    </w:p>
    <w:p w14:paraId="199A884E" w14:textId="102C9DA8" w:rsidR="004249A2" w:rsidRPr="004249A2" w:rsidRDefault="00643971" w:rsidP="004249A2">
      <w:pPr>
        <w:shd w:val="clear" w:color="auto" w:fill="FDFDFD"/>
        <w:spacing w:after="0" w:line="240" w:lineRule="auto"/>
        <w:textAlignment w:val="center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  <w:hyperlink r:id="rId29" w:history="1">
        <w:r w:rsidR="004249A2" w:rsidRPr="004249A2">
          <w:rPr>
            <w:rFonts w:ascii="Helvetica" w:eastAsia="Times New Roman" w:hAnsi="Helvetica" w:cs="Helvetica"/>
            <w:color w:val="555555"/>
            <w:kern w:val="0"/>
            <w:sz w:val="20"/>
            <w:szCs w:val="20"/>
            <w:bdr w:val="single" w:sz="6" w:space="0" w:color="CCCCCC" w:frame="1"/>
            <w:shd w:val="clear" w:color="auto" w:fill="FFFFFF"/>
            <w14:ligatures w14:val="none"/>
          </w:rPr>
          <w:t> </w:t>
        </w:r>
      </w:hyperlink>
      <w:r w:rsidR="004249A2" w:rsidRPr="004249A2"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  <w:object w:dxaOrig="225" w:dyaOrig="225" w14:anchorId="0909A5A0">
          <v:shape id="_x0000_i1064" type="#_x0000_t75" style="width:56.9pt;height:18pt" o:ole="">
            <v:imagedata r:id="rId8" o:title=""/>
          </v:shape>
          <w:control r:id="rId30" w:name="DefaultOcxName4" w:shapeid="_x0000_i1064"/>
        </w:object>
      </w:r>
    </w:p>
    <w:p w14:paraId="586BCD62" w14:textId="49E16896" w:rsidR="004249A2" w:rsidRPr="004249A2" w:rsidRDefault="004249A2" w:rsidP="004249A2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  <w:r w:rsidRPr="004249A2"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  <w:object w:dxaOrig="225" w:dyaOrig="225" w14:anchorId="52239E26">
          <v:shape id="_x0000_i1067" type="#_x0000_t75" style="width:55.15pt;height:18pt" o:ole="">
            <v:imagedata r:id="rId10" o:title=""/>
          </v:shape>
          <w:control r:id="rId31" w:name="DefaultOcxName5" w:shapeid="_x0000_i1067"/>
        </w:object>
      </w:r>
      <w:r w:rsidRPr="004249A2"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  <w:t> records per page</w:t>
      </w:r>
    </w:p>
    <w:tbl>
      <w:tblPr>
        <w:tblW w:w="181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"/>
        <w:gridCol w:w="3810"/>
        <w:gridCol w:w="1418"/>
        <w:gridCol w:w="5134"/>
        <w:gridCol w:w="1250"/>
        <w:gridCol w:w="1305"/>
        <w:gridCol w:w="3381"/>
      </w:tblGrid>
      <w:tr w:rsidR="004249A2" w:rsidRPr="004249A2" w14:paraId="08BC4BFF" w14:textId="77777777" w:rsidTr="008315C5">
        <w:trPr>
          <w:trHeight w:val="183"/>
          <w:tblHeader/>
        </w:trPr>
        <w:tc>
          <w:tcPr>
            <w:tcW w:w="18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B3198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38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E6D2E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14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354AEC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Presensi</w:t>
            </w:r>
            <w:proofErr w:type="spellEnd"/>
          </w:p>
        </w:tc>
        <w:tc>
          <w:tcPr>
            <w:tcW w:w="5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880E43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TUGAS</w:t>
            </w:r>
          </w:p>
        </w:tc>
        <w:tc>
          <w:tcPr>
            <w:tcW w:w="12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97E19B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UTS</w:t>
            </w:r>
          </w:p>
        </w:tc>
        <w:tc>
          <w:tcPr>
            <w:tcW w:w="13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B6B2CE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UAS</w:t>
            </w:r>
          </w:p>
        </w:tc>
        <w:tc>
          <w:tcPr>
            <w:tcW w:w="33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F644DB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GRADE AKHIR</w:t>
            </w:r>
          </w:p>
        </w:tc>
      </w:tr>
      <w:tr w:rsidR="004249A2" w:rsidRPr="004249A2" w14:paraId="3B7A55F0" w14:textId="77777777" w:rsidTr="008315C5">
        <w:trPr>
          <w:trHeight w:val="27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C1F39" w14:textId="77777777" w:rsidR="004249A2" w:rsidRPr="004249A2" w:rsidRDefault="00643971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2" w:tgtFrame="_blank" w:history="1">
              <w:r w:rsidR="004249A2" w:rsidRPr="004249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11200304</w:t>
              </w:r>
            </w:hyperlink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6A047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jeremy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hilkia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ogawa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tampanguma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FA414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5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65668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D7DAB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AD133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887B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4249A2" w:rsidRPr="004249A2" w14:paraId="3B86E72C" w14:textId="77777777" w:rsidTr="008315C5">
        <w:trPr>
          <w:trHeight w:val="63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F9A59" w14:textId="77777777" w:rsidR="004249A2" w:rsidRPr="004249A2" w:rsidRDefault="00643971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3" w:tgtFrame="_blank" w:history="1">
              <w:r w:rsidR="004249A2" w:rsidRPr="004249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11210100</w:t>
              </w:r>
            </w:hyperlink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1311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ria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ferlianih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4C9EB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5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32DA9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B9ECF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8532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9C9FD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4249A2" w:rsidRPr="004249A2" w14:paraId="441CBFCB" w14:textId="77777777" w:rsidTr="008315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F4AEA" w14:textId="77777777" w:rsidR="004249A2" w:rsidRPr="004249A2" w:rsidRDefault="00643971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4" w:tgtFrame="_blank" w:history="1">
              <w:r w:rsidR="004249A2" w:rsidRPr="004249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11210164</w:t>
              </w:r>
            </w:hyperlink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9DB3B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sarah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hadijah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C59AB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5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90368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4AA9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1156E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00E2D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4249A2" w:rsidRPr="004249A2" w14:paraId="49231D06" w14:textId="77777777" w:rsidTr="008315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6BADF" w14:textId="77777777" w:rsidR="004249A2" w:rsidRPr="004249A2" w:rsidRDefault="00643971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5" w:tgtFrame="_blank" w:history="1">
              <w:r w:rsidR="004249A2" w:rsidRPr="004249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11210218</w:t>
              </w:r>
            </w:hyperlink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BB49C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aliyyah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deeandra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pratama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C95F8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5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22801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59132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FF50A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88494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4249A2" w:rsidRPr="004249A2" w14:paraId="72C1A707" w14:textId="77777777" w:rsidTr="008315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D4160" w14:textId="77777777" w:rsidR="004249A2" w:rsidRPr="004249A2" w:rsidRDefault="00643971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6" w:tgtFrame="_blank" w:history="1">
              <w:r w:rsidR="004249A2" w:rsidRPr="004249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11210222</w:t>
              </w:r>
            </w:hyperlink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1E3AD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andhika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kusuma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861F3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5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29C17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AFF03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5FC12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3FA3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4249A2" w:rsidRPr="004249A2" w14:paraId="42C970C2" w14:textId="77777777" w:rsidTr="008315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19C1A" w14:textId="77777777" w:rsidR="004249A2" w:rsidRPr="004249A2" w:rsidRDefault="00643971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7" w:tgtFrame="_blank" w:history="1">
              <w:r w:rsidR="004249A2" w:rsidRPr="004249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11210243</w:t>
              </w:r>
            </w:hyperlink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E3BEE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evasari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laili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DF2EC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5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D434A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B5BE1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09317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7B6B7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4249A2" w:rsidRPr="004249A2" w14:paraId="76170E6E" w14:textId="77777777" w:rsidTr="008315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799FE" w14:textId="77777777" w:rsidR="004249A2" w:rsidRPr="004249A2" w:rsidRDefault="00643971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8" w:tgtFrame="_blank" w:history="1">
              <w:r w:rsidR="004249A2" w:rsidRPr="004249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11210262</w:t>
              </w:r>
            </w:hyperlink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B851B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ali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sobirin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E42DD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5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7DAE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56F64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F0DE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4D75D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4249A2" w:rsidRPr="004249A2" w14:paraId="07FF203A" w14:textId="77777777" w:rsidTr="008315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197B5" w14:textId="77777777" w:rsidR="004249A2" w:rsidRPr="004249A2" w:rsidRDefault="00643971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9" w:tgtFrame="_blank" w:history="1">
              <w:r w:rsidR="004249A2" w:rsidRPr="004249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11210319</w:t>
              </w:r>
            </w:hyperlink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5DD70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ardi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widika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candra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CCDB5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5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C5F31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C8463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F9C8A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5140D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4249A2" w:rsidRPr="004249A2" w14:paraId="415561BA" w14:textId="77777777" w:rsidTr="008315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3FAF4" w14:textId="77777777" w:rsidR="004249A2" w:rsidRPr="004249A2" w:rsidRDefault="00643971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0" w:tgtFrame="_blank" w:history="1">
              <w:r w:rsidR="004249A2" w:rsidRPr="004249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11210353</w:t>
              </w:r>
            </w:hyperlink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F5116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agustina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heni</w:t>
            </w:r>
            <w:proofErr w:type="spellEnd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wulandari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688CA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5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A9862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4A9C4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18698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52626" w14:textId="77777777" w:rsidR="004249A2" w:rsidRPr="004249A2" w:rsidRDefault="004249A2" w:rsidP="004249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</w:tbl>
    <w:p w14:paraId="0392F6A3" w14:textId="77777777" w:rsidR="004249A2" w:rsidRPr="004249A2" w:rsidRDefault="004249A2" w:rsidP="004249A2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</w:pPr>
      <w:proofErr w:type="spellStart"/>
      <w:r w:rsidRPr="004249A2"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  <w:t>Menampilkan</w:t>
      </w:r>
      <w:proofErr w:type="spellEnd"/>
      <w:r w:rsidRPr="004249A2"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  <w:t xml:space="preserve"> 1 </w:t>
      </w:r>
      <w:proofErr w:type="spellStart"/>
      <w:r w:rsidRPr="004249A2"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  <w:t>hingga</w:t>
      </w:r>
      <w:proofErr w:type="spellEnd"/>
      <w:r w:rsidRPr="004249A2"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  <w:t xml:space="preserve"> 9 </w:t>
      </w:r>
      <w:proofErr w:type="spellStart"/>
      <w:r w:rsidRPr="004249A2"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  <w:t>dari</w:t>
      </w:r>
      <w:proofErr w:type="spellEnd"/>
      <w:r w:rsidRPr="004249A2"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  <w:t xml:space="preserve"> 9 data</w:t>
      </w:r>
    </w:p>
    <w:p w14:paraId="380C8B6E" w14:textId="77777777" w:rsidR="004249A2" w:rsidRPr="004249A2" w:rsidRDefault="004249A2" w:rsidP="004249A2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p w14:paraId="34B9A61A" w14:textId="77777777" w:rsidR="00A912FF" w:rsidRDefault="00A912FF"/>
    <w:sectPr w:rsidR="00A91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01920"/>
    <w:multiLevelType w:val="multilevel"/>
    <w:tmpl w:val="49BE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6090F"/>
    <w:multiLevelType w:val="multilevel"/>
    <w:tmpl w:val="6A4A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203DE5"/>
    <w:multiLevelType w:val="multilevel"/>
    <w:tmpl w:val="6630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97355B"/>
    <w:multiLevelType w:val="multilevel"/>
    <w:tmpl w:val="373A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8593392">
    <w:abstractNumId w:val="3"/>
  </w:num>
  <w:num w:numId="2" w16cid:durableId="508914701">
    <w:abstractNumId w:val="0"/>
  </w:num>
  <w:num w:numId="3" w16cid:durableId="1988589589">
    <w:abstractNumId w:val="1"/>
  </w:num>
  <w:num w:numId="4" w16cid:durableId="1522283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A2"/>
    <w:rsid w:val="00332FE8"/>
    <w:rsid w:val="004249A2"/>
    <w:rsid w:val="00643971"/>
    <w:rsid w:val="008315C5"/>
    <w:rsid w:val="00A9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C11F89B"/>
  <w15:chartTrackingRefBased/>
  <w15:docId w15:val="{182E68A8-B687-4A00-8DC3-D9682C20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592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51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50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753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388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5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5668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783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09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187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24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1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7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932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4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303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2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399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508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2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3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722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3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64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8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710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16979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4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yperlink" Target="https://says.bsi.ac.id/m_induk_mhs_nilai-11210218-01-BSI.js" TargetMode="External"/><Relationship Id="rId26" Type="http://schemas.openxmlformats.org/officeDocument/2006/relationships/control" Target="activeX/activeX5.xml"/><Relationship Id="rId39" Type="http://schemas.openxmlformats.org/officeDocument/2006/relationships/hyperlink" Target="https://says.bsi.ac.id/m_induk_mhs_nilai-11210319-01-BSI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bsi.ac.id/m_induk_mhs_nilai-11210262-01-BSI.js" TargetMode="External"/><Relationship Id="rId34" Type="http://schemas.openxmlformats.org/officeDocument/2006/relationships/hyperlink" Target="https://says.bsi.ac.id/m_induk_mhs_nilai-11210164-01-BSI.js" TargetMode="External"/><Relationship Id="rId42" Type="http://schemas.openxmlformats.org/officeDocument/2006/relationships/theme" Target="theme/theme1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https://says.bsi.ac.id/m_induk_mhs_nilai-11210164-01-BSI.js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https://says.bsi.ac.id/m_induk_mhs_nilai-11210100-01-BSI.js" TargetMode="External"/><Relationship Id="rId38" Type="http://schemas.openxmlformats.org/officeDocument/2006/relationships/hyperlink" Target="https://says.bsi.ac.id/m_induk_mhs_nilai-11210262-01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11210100-01-BSI.js" TargetMode="External"/><Relationship Id="rId20" Type="http://schemas.openxmlformats.org/officeDocument/2006/relationships/hyperlink" Target="https://says.bsi.ac.id/m_induk_mhs_nilai-11210243-01-BSI.js" TargetMode="External"/><Relationship Id="rId29" Type="http://schemas.openxmlformats.org/officeDocument/2006/relationships/hyperlink" Target="javascript:void(0)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taff.bsi.ac.id/slide/617.zip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https://says.bsi.ac.id/m_mengajar_dosen_detail-BSI-TIE-617-11.4A.01-.js" TargetMode="External"/><Relationship Id="rId32" Type="http://schemas.openxmlformats.org/officeDocument/2006/relationships/hyperlink" Target="https://says.bsi.ac.id/m_induk_mhs_nilai-11200304-01-BSI.js" TargetMode="External"/><Relationship Id="rId37" Type="http://schemas.openxmlformats.org/officeDocument/2006/relationships/hyperlink" Target="https://says.bsi.ac.id/m_induk_mhs_nilai-11210243-01-BSI.js" TargetMode="External"/><Relationship Id="rId40" Type="http://schemas.openxmlformats.org/officeDocument/2006/relationships/hyperlink" Target="https://says.bsi.ac.id/m_induk_mhs_nilai-11210353-01-BSI.js" TargetMode="External"/><Relationship Id="rId5" Type="http://schemas.openxmlformats.org/officeDocument/2006/relationships/hyperlink" Target="http://staff.bsi.ac.id/sap/617.zip" TargetMode="External"/><Relationship Id="rId15" Type="http://schemas.openxmlformats.org/officeDocument/2006/relationships/hyperlink" Target="https://says.bsi.ac.id/m_induk_mhs_nilai-11200304-01-BSI.js" TargetMode="External"/><Relationship Id="rId23" Type="http://schemas.openxmlformats.org/officeDocument/2006/relationships/hyperlink" Target="https://says.bsi.ac.id/m_induk_mhs_nilai-11210353-01-BSI.js" TargetMode="External"/><Relationship Id="rId28" Type="http://schemas.openxmlformats.org/officeDocument/2006/relationships/hyperlink" Target="https://says.bsi.ac.id/m_mengajar_dosen_detail-BSI-TIE-617-11.4A.01-.js" TargetMode="External"/><Relationship Id="rId36" Type="http://schemas.openxmlformats.org/officeDocument/2006/relationships/hyperlink" Target="https://says.bsi.ac.id/m_induk_mhs_nilai-11210222-01-BSI.js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s://says.bsi.ac.id/m_induk_mhs_nilai-11210222-01-BSI.js" TargetMode="External"/><Relationship Id="rId31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hyperlink" Target="https://says.bsi.ac.id/m_induk_mhs_nilai-11210319-01-BSI.js" TargetMode="External"/><Relationship Id="rId27" Type="http://schemas.openxmlformats.org/officeDocument/2006/relationships/control" Target="activeX/activeX6.xml"/><Relationship Id="rId30" Type="http://schemas.openxmlformats.org/officeDocument/2006/relationships/control" Target="activeX/activeX7.xml"/><Relationship Id="rId35" Type="http://schemas.openxmlformats.org/officeDocument/2006/relationships/hyperlink" Target="https://says.bsi.ac.id/m_induk_mhs_nilai-11210218-01-BSI.js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2023-08-08T08:56:00Z</dcterms:created>
  <dcterms:modified xsi:type="dcterms:W3CDTF">2023-08-08T08:56:00Z</dcterms:modified>
</cp:coreProperties>
</file>